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AFB3925" w14:textId="039CC4D0" w:rsidR="00FF67DC" w:rsidRDefault="001D4C85" w:rsidP="00FF67DC">
      <w:pPr>
        <w:widowControl w:val="0"/>
        <w:autoSpaceDE w:val="0"/>
        <w:autoSpaceDN w:val="0"/>
        <w:adjustRightInd w:val="0"/>
        <w:rPr>
          <w:rFonts w:ascii="Arial" w:hAnsi="Arial" w:cs="Arial"/>
          <w:bCs/>
          <w:color w:val="262626"/>
          <w:sz w:val="18"/>
          <w:szCs w:val="18"/>
        </w:rPr>
      </w:pPr>
      <w:r>
        <w:rPr>
          <w:noProof/>
          <w:lang w:val="en-GB" w:eastAsia="en-GB"/>
        </w:rPr>
        <mc:AlternateContent>
          <mc:Choice Requires="wps">
            <w:drawing>
              <wp:anchor distT="0" distB="0" distL="114300" distR="114300" simplePos="0" relativeHeight="251659264" behindDoc="0" locked="0" layoutInCell="1" allowOverlap="1" wp14:anchorId="4274BF9A" wp14:editId="1915BD65">
                <wp:simplePos x="0" y="0"/>
                <wp:positionH relativeFrom="column">
                  <wp:posOffset>0</wp:posOffset>
                </wp:positionH>
                <wp:positionV relativeFrom="paragraph">
                  <wp:posOffset>0</wp:posOffset>
                </wp:positionV>
                <wp:extent cx="5600700" cy="52387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523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D32C5BA" w14:textId="77777777" w:rsidR="001703F5" w:rsidRPr="00FF67DC" w:rsidRDefault="001703F5" w:rsidP="006C001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262626"/>
                                <w:sz w:val="18"/>
                                <w:szCs w:val="18"/>
                              </w:rPr>
                            </w:pPr>
                            <w:r w:rsidRPr="00FF67DC">
                              <w:rPr>
                                <w:rFonts w:ascii="Arial" w:hAnsi="Arial" w:cs="Arial"/>
                                <w:b/>
                                <w:bCs/>
                                <w:color w:val="262626"/>
                                <w:sz w:val="18"/>
                                <w:szCs w:val="18"/>
                              </w:rPr>
                              <w:t xml:space="preserve">Project title: </w:t>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p>
                          <w:p w14:paraId="4FD8654F" w14:textId="77777777" w:rsidR="001703F5" w:rsidRDefault="001703F5" w:rsidP="006C001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color w:val="262626"/>
                                <w:sz w:val="18"/>
                                <w:szCs w:val="18"/>
                              </w:rPr>
                            </w:pPr>
                          </w:p>
                          <w:p w14:paraId="3BB3618A" w14:textId="77777777" w:rsidR="001703F5" w:rsidRPr="004917BB" w:rsidRDefault="001703F5" w:rsidP="006C001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262626"/>
                                <w:sz w:val="18"/>
                                <w:szCs w:val="18"/>
                              </w:rPr>
                            </w:pPr>
                            <w:r w:rsidRPr="00182898">
                              <w:rPr>
                                <w:rFonts w:ascii="Arial" w:hAnsi="Arial" w:cs="Arial"/>
                                <w:b/>
                                <w:bCs/>
                                <w:color w:val="262626"/>
                                <w:sz w:val="18"/>
                                <w:szCs w:val="18"/>
                              </w:rPr>
                              <w:t xml:space="preserve">PI/Supervisor: </w:t>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274BF9A" id="_x0000_t202" coordsize="21600,21600" o:spt="202" path="m,l,21600r21600,l21600,xe">
                <v:stroke joinstyle="miter"/>
                <v:path gradientshapeok="t" o:connecttype="rect"/>
              </v:shapetype>
              <v:shape id="Text Box 3" o:spid="_x0000_s1026" type="#_x0000_t202" style="position:absolute;margin-left:0;margin-top:0;width:441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" filled="f" stroked="f">
                <v:textbox style="mso-fit-shape-to-text:t">
                  <w:txbxContent>
                    <w:p w14:paraId="6D32C5BA" w14:textId="77777777" w:rsidR="001703F5" w:rsidRPr="00FF67DC" w:rsidRDefault="001703F5" w:rsidP="006C001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262626"/>
                          <w:sz w:val="18"/>
                          <w:szCs w:val="18"/>
                        </w:rPr>
                      </w:pPr>
                      <w:r w:rsidRPr="00FF67DC">
                        <w:rPr>
                          <w:rFonts w:ascii="Arial" w:hAnsi="Arial" w:cs="Arial"/>
                          <w:b/>
                          <w:bCs/>
                          <w:color w:val="262626"/>
                          <w:sz w:val="18"/>
                          <w:szCs w:val="18"/>
                        </w:rPr>
                        <w:t xml:space="preserve">Project title: </w:t>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p>
                    <w:p w14:paraId="4FD8654F" w14:textId="77777777" w:rsidR="001703F5" w:rsidRDefault="001703F5" w:rsidP="006C001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color w:val="262626"/>
                          <w:sz w:val="18"/>
                          <w:szCs w:val="18"/>
                        </w:rPr>
                      </w:pPr>
                    </w:p>
                    <w:p w14:paraId="3BB3618A" w14:textId="77777777" w:rsidR="001703F5" w:rsidRPr="004917BB" w:rsidRDefault="001703F5" w:rsidP="006C001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262626"/>
                          <w:sz w:val="18"/>
                          <w:szCs w:val="18"/>
                        </w:rPr>
                      </w:pPr>
                      <w:r w:rsidRPr="00182898">
                        <w:rPr>
                          <w:rFonts w:ascii="Arial" w:hAnsi="Arial" w:cs="Arial"/>
                          <w:b/>
                          <w:bCs/>
                          <w:color w:val="262626"/>
                          <w:sz w:val="18"/>
                          <w:szCs w:val="18"/>
                        </w:rPr>
                        <w:t xml:space="preserve">PI/Supervisor: </w:t>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r>
                      <w:r>
                        <w:rPr>
                          <w:rFonts w:ascii="Arial" w:hAnsi="Arial" w:cs="Arial"/>
                          <w:b/>
                          <w:bCs/>
                          <w:color w:val="262626"/>
                          <w:sz w:val="18"/>
                          <w:szCs w:val="18"/>
                        </w:rPr>
                        <w:tab/>
                        <w:t>Date:</w:t>
                      </w:r>
                    </w:p>
                  </w:txbxContent>
                </v:textbox>
                <w10:wrap type="square"/>
              </v:shape>
            </w:pict>
          </mc:Fallback>
        </mc:AlternateContent>
      </w:r>
    </w:p>
    <w:p w14:paraId="02CC0CF2" w14:textId="732589EA" w:rsidR="00FF67DC" w:rsidRPr="007B1510" w:rsidRDefault="00FF67DC" w:rsidP="00FF67DC">
      <w:pPr>
        <w:widowControl w:val="0"/>
        <w:autoSpaceDE w:val="0"/>
        <w:autoSpaceDN w:val="0"/>
        <w:adjustRightInd w:val="0"/>
        <w:rPr>
          <w:rFonts w:ascii="Arial" w:hAnsi="Arial" w:cs="Arial"/>
          <w:color w:val="181818"/>
          <w:sz w:val="18"/>
          <w:szCs w:val="18"/>
        </w:rPr>
      </w:pPr>
      <w:r w:rsidRPr="007B1510">
        <w:rPr>
          <w:rFonts w:ascii="Arial" w:hAnsi="Arial" w:cs="Arial"/>
          <w:bCs/>
          <w:color w:val="262626"/>
          <w:sz w:val="18"/>
          <w:szCs w:val="18"/>
        </w:rPr>
        <w:t xml:space="preserve">There are </w:t>
      </w:r>
      <w:r w:rsidR="00190C1F">
        <w:rPr>
          <w:rFonts w:ascii="Arial" w:hAnsi="Arial" w:cs="Arial"/>
          <w:bCs/>
          <w:color w:val="262626"/>
          <w:sz w:val="18"/>
          <w:szCs w:val="18"/>
        </w:rPr>
        <w:t xml:space="preserve">now </w:t>
      </w:r>
      <w:r w:rsidR="00190C1F">
        <w:rPr>
          <w:rFonts w:ascii="Arial" w:hAnsi="Arial" w:cs="Arial"/>
          <w:b/>
          <w:bCs/>
          <w:color w:val="262626"/>
          <w:sz w:val="18"/>
          <w:szCs w:val="18"/>
        </w:rPr>
        <w:t>7</w:t>
      </w:r>
      <w:r w:rsidR="00190C1F" w:rsidRPr="007B1510">
        <w:rPr>
          <w:rFonts w:ascii="Arial" w:hAnsi="Arial" w:cs="Arial"/>
          <w:bCs/>
          <w:color w:val="262626"/>
          <w:sz w:val="18"/>
          <w:szCs w:val="18"/>
        </w:rPr>
        <w:t xml:space="preserve"> </w:t>
      </w:r>
      <w:r w:rsidRPr="007B1510">
        <w:rPr>
          <w:rFonts w:ascii="Arial" w:hAnsi="Arial" w:cs="Arial"/>
          <w:b/>
          <w:color w:val="181818"/>
          <w:sz w:val="18"/>
          <w:szCs w:val="18"/>
        </w:rPr>
        <w:t>Data Protection Principles</w:t>
      </w:r>
      <w:r w:rsidRPr="007B1510">
        <w:rPr>
          <w:rFonts w:ascii="Arial" w:hAnsi="Arial" w:cs="Arial"/>
          <w:color w:val="181818"/>
          <w:sz w:val="18"/>
          <w:szCs w:val="18"/>
        </w:rPr>
        <w:t>, which states that information must be:</w:t>
      </w:r>
    </w:p>
    <w:p w14:paraId="691964D9" w14:textId="77777777" w:rsidR="00FF67DC" w:rsidRPr="007B1510" w:rsidRDefault="00FF67DC" w:rsidP="00FF67DC">
      <w:pPr>
        <w:widowControl w:val="0"/>
        <w:numPr>
          <w:ilvl w:val="0"/>
          <w:numId w:val="7"/>
        </w:numPr>
        <w:tabs>
          <w:tab w:val="left" w:pos="220"/>
          <w:tab w:val="left" w:pos="720"/>
        </w:tabs>
        <w:autoSpaceDE w:val="0"/>
        <w:autoSpaceDN w:val="0"/>
        <w:adjustRightInd w:val="0"/>
        <w:rPr>
          <w:rFonts w:ascii="Arial" w:hAnsi="Arial" w:cs="Arial"/>
          <w:sz w:val="18"/>
          <w:szCs w:val="18"/>
        </w:rPr>
      </w:pPr>
      <w:r w:rsidRPr="007B1510">
        <w:rPr>
          <w:rFonts w:ascii="Arial" w:hAnsi="Arial" w:cs="Arial"/>
          <w:sz w:val="18"/>
          <w:szCs w:val="18"/>
        </w:rPr>
        <w:t>Fairly and lawfully processed;</w:t>
      </w:r>
    </w:p>
    <w:p w14:paraId="0E3EB6DF" w14:textId="77777777" w:rsidR="00FF67DC" w:rsidRPr="007B1510" w:rsidRDefault="00FF67DC" w:rsidP="00173EAD">
      <w:pPr>
        <w:widowControl w:val="0"/>
        <w:numPr>
          <w:ilvl w:val="0"/>
          <w:numId w:val="7"/>
        </w:numPr>
        <w:tabs>
          <w:tab w:val="left" w:pos="220"/>
          <w:tab w:val="left" w:pos="720"/>
        </w:tabs>
        <w:autoSpaceDE w:val="0"/>
        <w:autoSpaceDN w:val="0"/>
        <w:adjustRightInd w:val="0"/>
        <w:rPr>
          <w:rFonts w:ascii="Arial" w:hAnsi="Arial" w:cs="Arial"/>
          <w:sz w:val="18"/>
          <w:szCs w:val="18"/>
        </w:rPr>
      </w:pPr>
      <w:r w:rsidRPr="007B1510">
        <w:rPr>
          <w:rFonts w:ascii="Arial" w:hAnsi="Arial" w:cs="Arial"/>
          <w:sz w:val="18"/>
          <w:szCs w:val="18"/>
        </w:rPr>
        <w:t xml:space="preserve">Processed for </w:t>
      </w:r>
      <w:r w:rsidR="00173EAD">
        <w:rPr>
          <w:rFonts w:ascii="Arial" w:hAnsi="Arial" w:cs="Arial"/>
          <w:sz w:val="18"/>
          <w:szCs w:val="18"/>
        </w:rPr>
        <w:t>specified and lawful</w:t>
      </w:r>
      <w:r w:rsidRPr="007B1510">
        <w:rPr>
          <w:rFonts w:ascii="Arial" w:hAnsi="Arial" w:cs="Arial"/>
          <w:sz w:val="18"/>
          <w:szCs w:val="18"/>
        </w:rPr>
        <w:t xml:space="preserve"> purposes;</w:t>
      </w:r>
    </w:p>
    <w:p w14:paraId="16FA51EB" w14:textId="77777777" w:rsidR="00FF67DC" w:rsidRPr="007B1510" w:rsidRDefault="00FF67DC" w:rsidP="00FF67DC">
      <w:pPr>
        <w:widowControl w:val="0"/>
        <w:numPr>
          <w:ilvl w:val="0"/>
          <w:numId w:val="7"/>
        </w:numPr>
        <w:tabs>
          <w:tab w:val="left" w:pos="220"/>
          <w:tab w:val="left" w:pos="720"/>
        </w:tabs>
        <w:autoSpaceDE w:val="0"/>
        <w:autoSpaceDN w:val="0"/>
        <w:adjustRightInd w:val="0"/>
        <w:rPr>
          <w:rFonts w:ascii="Arial" w:hAnsi="Arial" w:cs="Arial"/>
          <w:sz w:val="18"/>
          <w:szCs w:val="18"/>
        </w:rPr>
      </w:pPr>
      <w:r w:rsidRPr="007B1510">
        <w:rPr>
          <w:rFonts w:ascii="Arial" w:hAnsi="Arial" w:cs="Arial"/>
          <w:sz w:val="18"/>
          <w:szCs w:val="18"/>
        </w:rPr>
        <w:t>Adequate, relevant and not excessive;</w:t>
      </w:r>
    </w:p>
    <w:p w14:paraId="1C257419" w14:textId="77777777" w:rsidR="00FF67DC" w:rsidRPr="007B1510" w:rsidRDefault="00FF67DC" w:rsidP="00FF67DC">
      <w:pPr>
        <w:widowControl w:val="0"/>
        <w:numPr>
          <w:ilvl w:val="0"/>
          <w:numId w:val="7"/>
        </w:numPr>
        <w:tabs>
          <w:tab w:val="left" w:pos="220"/>
          <w:tab w:val="left" w:pos="720"/>
        </w:tabs>
        <w:autoSpaceDE w:val="0"/>
        <w:autoSpaceDN w:val="0"/>
        <w:adjustRightInd w:val="0"/>
        <w:rPr>
          <w:rFonts w:ascii="Arial" w:hAnsi="Arial" w:cs="Arial"/>
          <w:sz w:val="18"/>
          <w:szCs w:val="18"/>
        </w:rPr>
      </w:pPr>
      <w:r w:rsidRPr="007B1510">
        <w:rPr>
          <w:rFonts w:ascii="Arial" w:hAnsi="Arial" w:cs="Arial"/>
          <w:sz w:val="18"/>
          <w:szCs w:val="18"/>
        </w:rPr>
        <w:t>Accurate</w:t>
      </w:r>
      <w:r w:rsidR="0057288B">
        <w:rPr>
          <w:rFonts w:ascii="Arial" w:hAnsi="Arial" w:cs="Arial"/>
          <w:sz w:val="18"/>
          <w:szCs w:val="18"/>
        </w:rPr>
        <w:t xml:space="preserve"> and kept up date where necessary</w:t>
      </w:r>
      <w:r w:rsidRPr="007B1510">
        <w:rPr>
          <w:rFonts w:ascii="Arial" w:hAnsi="Arial" w:cs="Arial"/>
          <w:sz w:val="18"/>
          <w:szCs w:val="18"/>
        </w:rPr>
        <w:t>;</w:t>
      </w:r>
    </w:p>
    <w:p w14:paraId="63E3A0BF" w14:textId="77777777" w:rsidR="00FF67DC" w:rsidRPr="007B1510" w:rsidRDefault="00FF67DC" w:rsidP="00FF67DC">
      <w:pPr>
        <w:widowControl w:val="0"/>
        <w:numPr>
          <w:ilvl w:val="0"/>
          <w:numId w:val="7"/>
        </w:numPr>
        <w:tabs>
          <w:tab w:val="left" w:pos="220"/>
          <w:tab w:val="left" w:pos="720"/>
        </w:tabs>
        <w:autoSpaceDE w:val="0"/>
        <w:autoSpaceDN w:val="0"/>
        <w:adjustRightInd w:val="0"/>
        <w:rPr>
          <w:rFonts w:ascii="Arial" w:hAnsi="Arial" w:cs="Arial"/>
          <w:sz w:val="18"/>
          <w:szCs w:val="18"/>
        </w:rPr>
      </w:pPr>
      <w:r w:rsidRPr="007B1510">
        <w:rPr>
          <w:rFonts w:ascii="Arial" w:hAnsi="Arial" w:cs="Arial"/>
          <w:sz w:val="18"/>
          <w:szCs w:val="18"/>
        </w:rPr>
        <w:t>Not kept for longer than is necessary;</w:t>
      </w:r>
    </w:p>
    <w:p w14:paraId="7EC69747" w14:textId="77777777" w:rsidR="00FF67DC" w:rsidRDefault="0057288B" w:rsidP="00FF67DC">
      <w:pPr>
        <w:widowControl w:val="0"/>
        <w:numPr>
          <w:ilvl w:val="0"/>
          <w:numId w:val="7"/>
        </w:numPr>
        <w:tabs>
          <w:tab w:val="left" w:pos="220"/>
          <w:tab w:val="left" w:pos="720"/>
        </w:tabs>
        <w:autoSpaceDE w:val="0"/>
        <w:autoSpaceDN w:val="0"/>
        <w:adjustRightInd w:val="0"/>
        <w:rPr>
          <w:rFonts w:ascii="Arial" w:hAnsi="Arial" w:cs="Arial"/>
          <w:sz w:val="18"/>
          <w:szCs w:val="18"/>
        </w:rPr>
      </w:pPr>
      <w:r>
        <w:rPr>
          <w:rFonts w:ascii="Arial" w:hAnsi="Arial" w:cs="Arial"/>
          <w:sz w:val="18"/>
          <w:szCs w:val="18"/>
        </w:rPr>
        <w:t>Kept s</w:t>
      </w:r>
      <w:r w:rsidR="00FF67DC" w:rsidRPr="007B1510">
        <w:rPr>
          <w:rFonts w:ascii="Arial" w:hAnsi="Arial" w:cs="Arial"/>
          <w:sz w:val="18"/>
          <w:szCs w:val="18"/>
        </w:rPr>
        <w:t>ecure;</w:t>
      </w:r>
    </w:p>
    <w:p w14:paraId="23A67FF9" w14:textId="6052411F" w:rsidR="00921010" w:rsidRDefault="00FC7CD3" w:rsidP="00FF67DC">
      <w:pPr>
        <w:widowControl w:val="0"/>
        <w:numPr>
          <w:ilvl w:val="0"/>
          <w:numId w:val="7"/>
        </w:numPr>
        <w:tabs>
          <w:tab w:val="left" w:pos="220"/>
          <w:tab w:val="left" w:pos="720"/>
        </w:tabs>
        <w:autoSpaceDE w:val="0"/>
        <w:autoSpaceDN w:val="0"/>
        <w:adjustRightInd w:val="0"/>
        <w:rPr>
          <w:rFonts w:ascii="Arial" w:hAnsi="Arial" w:cs="Arial"/>
          <w:sz w:val="18"/>
          <w:szCs w:val="18"/>
        </w:rPr>
      </w:pPr>
      <w:r>
        <w:rPr>
          <w:rFonts w:ascii="Arial" w:hAnsi="Arial" w:cs="Arial"/>
          <w:sz w:val="18"/>
          <w:szCs w:val="18"/>
        </w:rPr>
        <w:t>N</w:t>
      </w:r>
      <w:r w:rsidR="00190C1F">
        <w:rPr>
          <w:rFonts w:ascii="Arial" w:hAnsi="Arial" w:cs="Arial"/>
          <w:sz w:val="18"/>
          <w:szCs w:val="18"/>
        </w:rPr>
        <w:t xml:space="preserve">ecessary to actively demonstrate compliance with all of the above principles </w:t>
      </w:r>
    </w:p>
    <w:p w14:paraId="4FB94556" w14:textId="1A280039" w:rsidR="00190C1F" w:rsidRDefault="00190C1F" w:rsidP="00FC7CD3">
      <w:pPr>
        <w:widowControl w:val="0"/>
        <w:tabs>
          <w:tab w:val="left" w:pos="220"/>
          <w:tab w:val="left" w:pos="720"/>
        </w:tabs>
        <w:autoSpaceDE w:val="0"/>
        <w:autoSpaceDN w:val="0"/>
        <w:adjustRightInd w:val="0"/>
        <w:rPr>
          <w:rFonts w:ascii="Arial" w:hAnsi="Arial" w:cs="Arial"/>
          <w:sz w:val="18"/>
          <w:szCs w:val="18"/>
        </w:rPr>
      </w:pPr>
    </w:p>
    <w:p w14:paraId="0B9D5111" w14:textId="503685FA" w:rsidR="00190C1F" w:rsidRDefault="00190C1F" w:rsidP="00FC7CD3">
      <w:pPr>
        <w:widowControl w:val="0"/>
        <w:tabs>
          <w:tab w:val="left" w:pos="220"/>
          <w:tab w:val="left" w:pos="720"/>
        </w:tabs>
        <w:autoSpaceDE w:val="0"/>
        <w:autoSpaceDN w:val="0"/>
        <w:adjustRightInd w:val="0"/>
        <w:rPr>
          <w:rFonts w:ascii="Arial" w:hAnsi="Arial" w:cs="Arial"/>
          <w:sz w:val="18"/>
          <w:szCs w:val="18"/>
        </w:rPr>
      </w:pPr>
      <w:r>
        <w:rPr>
          <w:rFonts w:ascii="Arial" w:hAnsi="Arial" w:cs="Arial"/>
          <w:sz w:val="18"/>
          <w:szCs w:val="18"/>
        </w:rPr>
        <w:t>processing in accordance with individuals’ rights and not transferring to countries without adequate protection are no long principles but have specific</w:t>
      </w:r>
    </w:p>
    <w:p w14:paraId="45882CA1" w14:textId="77777777" w:rsidR="00FF67DC" w:rsidRDefault="00FF67DC" w:rsidP="00FF67DC">
      <w:pPr>
        <w:widowControl w:val="0"/>
        <w:tabs>
          <w:tab w:val="left" w:pos="220"/>
          <w:tab w:val="left" w:pos="720"/>
        </w:tabs>
        <w:autoSpaceDE w:val="0"/>
        <w:autoSpaceDN w:val="0"/>
        <w:adjustRightInd w:val="0"/>
        <w:rPr>
          <w:rFonts w:ascii="Arial" w:hAnsi="Arial" w:cs="Arial"/>
          <w:sz w:val="18"/>
          <w:szCs w:val="18"/>
        </w:rPr>
      </w:pPr>
    </w:p>
    <w:p w14:paraId="1424E6AC" w14:textId="43B00299" w:rsidR="00FF67DC" w:rsidRDefault="008F6681" w:rsidP="00FF67DC">
      <w:pPr>
        <w:widowControl w:val="0"/>
        <w:tabs>
          <w:tab w:val="left" w:pos="220"/>
          <w:tab w:val="left" w:pos="720"/>
        </w:tabs>
        <w:autoSpaceDE w:val="0"/>
        <w:autoSpaceDN w:val="0"/>
        <w:adjustRightInd w:val="0"/>
        <w:rPr>
          <w:rFonts w:ascii="Arial" w:hAnsi="Arial" w:cs="Arial"/>
          <w:sz w:val="18"/>
          <w:szCs w:val="18"/>
        </w:rPr>
      </w:pPr>
      <w:r>
        <w:rPr>
          <w:rFonts w:ascii="Arial" w:hAnsi="Arial" w:cs="Arial"/>
          <w:sz w:val="18"/>
          <w:szCs w:val="18"/>
        </w:rPr>
        <w:t xml:space="preserve">Article 89 of the GDPR and </w:t>
      </w:r>
      <w:r w:rsidR="00D11AE8">
        <w:rPr>
          <w:rFonts w:ascii="Arial" w:hAnsi="Arial" w:cs="Arial"/>
          <w:sz w:val="18"/>
          <w:szCs w:val="18"/>
        </w:rPr>
        <w:t xml:space="preserve">Schedule 2 Part 6 of the Data Protection Act 2018 </w:t>
      </w:r>
      <w:r w:rsidR="00FF67DC">
        <w:rPr>
          <w:rFonts w:ascii="Arial" w:hAnsi="Arial" w:cs="Arial"/>
          <w:sz w:val="18"/>
          <w:szCs w:val="18"/>
        </w:rPr>
        <w:t xml:space="preserve">(DPA) provides </w:t>
      </w:r>
      <w:r w:rsidR="00B11FC9">
        <w:rPr>
          <w:rFonts w:ascii="Arial" w:hAnsi="Arial" w:cs="Arial"/>
          <w:sz w:val="18"/>
          <w:szCs w:val="18"/>
        </w:rPr>
        <w:t>exemption to some of the data protection principles</w:t>
      </w:r>
      <w:r w:rsidR="00D11AE8">
        <w:rPr>
          <w:rFonts w:ascii="Arial" w:hAnsi="Arial" w:cs="Arial"/>
          <w:sz w:val="18"/>
          <w:szCs w:val="18"/>
        </w:rPr>
        <w:t xml:space="preserve"> and individual rights</w:t>
      </w:r>
      <w:r w:rsidR="00B11FC9">
        <w:rPr>
          <w:rFonts w:ascii="Arial" w:hAnsi="Arial" w:cs="Arial"/>
          <w:sz w:val="18"/>
          <w:szCs w:val="18"/>
        </w:rPr>
        <w:t xml:space="preserve"> for </w:t>
      </w:r>
      <w:r w:rsidR="000D44C8">
        <w:rPr>
          <w:rFonts w:ascii="Arial" w:hAnsi="Arial" w:cs="Arial"/>
          <w:sz w:val="18"/>
          <w:szCs w:val="18"/>
        </w:rPr>
        <w:t xml:space="preserve">processing </w:t>
      </w:r>
      <w:r w:rsidR="00B11FC9">
        <w:rPr>
          <w:rFonts w:ascii="Arial" w:hAnsi="Arial" w:cs="Arial"/>
          <w:sz w:val="18"/>
          <w:szCs w:val="18"/>
        </w:rPr>
        <w:t xml:space="preserve">personal data for </w:t>
      </w:r>
      <w:r w:rsidR="00F13A66">
        <w:rPr>
          <w:rFonts w:ascii="Arial" w:hAnsi="Arial" w:cs="Arial"/>
          <w:sz w:val="18"/>
          <w:szCs w:val="18"/>
        </w:rPr>
        <w:t>‘</w:t>
      </w:r>
      <w:r w:rsidR="00B11FC9">
        <w:rPr>
          <w:rFonts w:ascii="Arial" w:hAnsi="Arial" w:cs="Arial"/>
          <w:sz w:val="18"/>
          <w:szCs w:val="18"/>
        </w:rPr>
        <w:t>research purposes</w:t>
      </w:r>
      <w:r w:rsidR="00F13A66">
        <w:rPr>
          <w:rFonts w:ascii="Arial" w:hAnsi="Arial" w:cs="Arial"/>
          <w:sz w:val="18"/>
          <w:szCs w:val="18"/>
        </w:rPr>
        <w:t>’ including statistical or historical purposes</w:t>
      </w:r>
      <w:r w:rsidR="00B11FC9">
        <w:rPr>
          <w:rFonts w:ascii="Arial" w:hAnsi="Arial" w:cs="Arial"/>
          <w:sz w:val="18"/>
          <w:szCs w:val="18"/>
        </w:rPr>
        <w:t xml:space="preserve">. </w:t>
      </w:r>
      <w:r w:rsidR="00FF2C2E">
        <w:rPr>
          <w:rFonts w:ascii="Arial" w:hAnsi="Arial" w:cs="Arial"/>
          <w:sz w:val="18"/>
          <w:szCs w:val="18"/>
        </w:rPr>
        <w:t xml:space="preserve">These are </w:t>
      </w:r>
      <w:r w:rsidR="00407D0F">
        <w:rPr>
          <w:rFonts w:ascii="Arial" w:hAnsi="Arial" w:cs="Arial"/>
          <w:sz w:val="18"/>
          <w:szCs w:val="18"/>
        </w:rPr>
        <w:t>noted</w:t>
      </w:r>
      <w:r w:rsidR="00FF2C2E">
        <w:rPr>
          <w:rFonts w:ascii="Arial" w:hAnsi="Arial" w:cs="Arial"/>
          <w:sz w:val="18"/>
          <w:szCs w:val="18"/>
        </w:rPr>
        <w:t xml:space="preserve"> </w:t>
      </w:r>
      <w:r w:rsidR="00D37AC2">
        <w:rPr>
          <w:rFonts w:ascii="Arial" w:hAnsi="Arial" w:cs="Arial"/>
          <w:sz w:val="18"/>
          <w:szCs w:val="18"/>
        </w:rPr>
        <w:t xml:space="preserve">in the checklist </w:t>
      </w:r>
      <w:r w:rsidR="00FF2C2E">
        <w:rPr>
          <w:rFonts w:ascii="Arial" w:hAnsi="Arial" w:cs="Arial"/>
          <w:sz w:val="18"/>
          <w:szCs w:val="18"/>
        </w:rPr>
        <w:t xml:space="preserve">below. </w:t>
      </w:r>
    </w:p>
    <w:p w14:paraId="66B20137" w14:textId="77777777" w:rsidR="00234D1F" w:rsidRDefault="00234D1F" w:rsidP="00FF67DC">
      <w:pPr>
        <w:widowControl w:val="0"/>
        <w:tabs>
          <w:tab w:val="left" w:pos="220"/>
          <w:tab w:val="left" w:pos="720"/>
        </w:tabs>
        <w:autoSpaceDE w:val="0"/>
        <w:autoSpaceDN w:val="0"/>
        <w:adjustRightInd w:val="0"/>
        <w:rPr>
          <w:rFonts w:ascii="Arial" w:hAnsi="Arial" w:cs="Arial"/>
          <w:sz w:val="18"/>
          <w:szCs w:val="18"/>
        </w:rPr>
      </w:pPr>
    </w:p>
    <w:p w14:paraId="55E585AD" w14:textId="7E4F5E80" w:rsidR="007E302B" w:rsidRPr="007E302B" w:rsidRDefault="00234D1F" w:rsidP="00FF67DC">
      <w:pPr>
        <w:widowControl w:val="0"/>
        <w:tabs>
          <w:tab w:val="left" w:pos="220"/>
          <w:tab w:val="left" w:pos="720"/>
        </w:tabs>
        <w:autoSpaceDE w:val="0"/>
        <w:autoSpaceDN w:val="0"/>
        <w:adjustRightInd w:val="0"/>
        <w:rPr>
          <w:rFonts w:ascii="Arial" w:hAnsi="Arial" w:cs="Arial"/>
          <w:color w:val="0000FF" w:themeColor="hyperlink"/>
          <w:sz w:val="18"/>
          <w:szCs w:val="18"/>
          <w:u w:val="single"/>
        </w:rPr>
      </w:pPr>
      <w:r>
        <w:rPr>
          <w:rFonts w:ascii="Arial" w:hAnsi="Arial" w:cs="Arial"/>
          <w:sz w:val="18"/>
          <w:szCs w:val="18"/>
        </w:rPr>
        <w:t xml:space="preserve">For guidance on the Data Protection Act for Social Research please </w:t>
      </w:r>
      <w:r w:rsidR="009923EC">
        <w:rPr>
          <w:rFonts w:ascii="Arial" w:hAnsi="Arial" w:cs="Arial"/>
          <w:sz w:val="18"/>
          <w:szCs w:val="18"/>
        </w:rPr>
        <w:t xml:space="preserve">see </w:t>
      </w:r>
      <w:r>
        <w:rPr>
          <w:rFonts w:ascii="Arial" w:hAnsi="Arial" w:cs="Arial"/>
          <w:sz w:val="18"/>
          <w:szCs w:val="18"/>
        </w:rPr>
        <w:t xml:space="preserve">the MRSGuidelines for Social Research, April 2013 which can be accessed using the following link: </w:t>
      </w:r>
      <w:r w:rsidR="002D02CB">
        <w:rPr>
          <w:rStyle w:val="Hyperlink"/>
          <w:rFonts w:ascii="Arial" w:hAnsi="Arial" w:cs="Arial"/>
          <w:sz w:val="18"/>
          <w:szCs w:val="18"/>
        </w:rPr>
        <w:t xml:space="preserve"> </w:t>
      </w:r>
      <w:hyperlink r:id="rId8" w:history="1">
        <w:r w:rsidR="002D02CB" w:rsidRPr="00EF5E84">
          <w:rPr>
            <w:rStyle w:val="Hyperlink"/>
            <w:rFonts w:ascii="Arial" w:hAnsi="Arial" w:cs="Arial"/>
            <w:sz w:val="18"/>
            <w:szCs w:val="18"/>
          </w:rPr>
          <w:t>https://www.mrs.org.uk/standards/legislation/tab/data_protection</w:t>
        </w:r>
      </w:hyperlink>
      <w:r w:rsidR="002D02CB">
        <w:rPr>
          <w:rStyle w:val="Hyperlink"/>
          <w:rFonts w:ascii="Arial" w:hAnsi="Arial" w:cs="Arial"/>
          <w:sz w:val="18"/>
          <w:szCs w:val="18"/>
        </w:rPr>
        <w:t xml:space="preserve"> </w:t>
      </w:r>
    </w:p>
    <w:p w14:paraId="614630DC" w14:textId="77777777" w:rsidR="007E302B" w:rsidRDefault="007E302B" w:rsidP="00FF67DC">
      <w:pPr>
        <w:widowControl w:val="0"/>
        <w:tabs>
          <w:tab w:val="left" w:pos="220"/>
          <w:tab w:val="left" w:pos="720"/>
        </w:tabs>
        <w:autoSpaceDE w:val="0"/>
        <w:autoSpaceDN w:val="0"/>
        <w:adjustRightInd w:val="0"/>
        <w:rPr>
          <w:rFonts w:ascii="Arial" w:hAnsi="Arial" w:cs="Arial"/>
          <w:sz w:val="18"/>
          <w:szCs w:val="18"/>
        </w:rPr>
      </w:pPr>
    </w:p>
    <w:p w14:paraId="5CCD6128" w14:textId="2FF93188" w:rsidR="009923EC" w:rsidRDefault="009923EC" w:rsidP="00FF67DC">
      <w:pPr>
        <w:widowControl w:val="0"/>
        <w:tabs>
          <w:tab w:val="left" w:pos="220"/>
          <w:tab w:val="left" w:pos="720"/>
        </w:tabs>
        <w:autoSpaceDE w:val="0"/>
        <w:autoSpaceDN w:val="0"/>
        <w:adjustRightInd w:val="0"/>
        <w:rPr>
          <w:rFonts w:ascii="Arial" w:hAnsi="Arial" w:cs="Arial"/>
          <w:sz w:val="18"/>
          <w:szCs w:val="18"/>
        </w:rPr>
      </w:pPr>
      <w:r>
        <w:rPr>
          <w:rFonts w:ascii="Arial" w:hAnsi="Arial" w:cs="Arial"/>
          <w:sz w:val="18"/>
          <w:szCs w:val="18"/>
        </w:rPr>
        <w:t>Guidance on large data sets can be found at the Information Commissioner’s Office website – B</w:t>
      </w:r>
      <w:r w:rsidR="00B27B7B" w:rsidRPr="00B27B7B">
        <w:rPr>
          <w:rFonts w:ascii="Arial" w:hAnsi="Arial" w:cs="Arial"/>
          <w:sz w:val="18"/>
          <w:szCs w:val="18"/>
        </w:rPr>
        <w:t>Big data, artificial intelligence, machine learning and data protection</w:t>
      </w:r>
      <w:r w:rsidR="00B27B7B">
        <w:rPr>
          <w:rFonts w:ascii="Arial" w:hAnsi="Arial" w:cs="Arial"/>
          <w:sz w:val="18"/>
          <w:szCs w:val="18"/>
        </w:rPr>
        <w:t xml:space="preserve"> September 2017.</w:t>
      </w:r>
      <w:r>
        <w:rPr>
          <w:rFonts w:ascii="Arial" w:hAnsi="Arial" w:cs="Arial"/>
          <w:sz w:val="18"/>
          <w:szCs w:val="18"/>
        </w:rPr>
        <w:t>J</w:t>
      </w:r>
      <w:r w:rsidR="00B27B7B">
        <w:rPr>
          <w:rStyle w:val="Hyperlink"/>
          <w:rFonts w:ascii="Arial" w:hAnsi="Arial" w:cs="Arial"/>
          <w:sz w:val="18"/>
          <w:szCs w:val="18"/>
        </w:rPr>
        <w:t xml:space="preserve"> </w:t>
      </w:r>
      <w:hyperlink r:id="rId9" w:history="1">
        <w:r w:rsidR="00B27B7B" w:rsidRPr="00EF5E84">
          <w:rPr>
            <w:rStyle w:val="Hyperlink"/>
            <w:rFonts w:ascii="Arial" w:hAnsi="Arial" w:cs="Arial"/>
            <w:sz w:val="18"/>
            <w:szCs w:val="18"/>
          </w:rPr>
          <w:t>https://ico.org.uk/media/for-organisations/documents/2013559/big-data-ai-ml-and-data-protection.pdf</w:t>
        </w:r>
      </w:hyperlink>
      <w:r w:rsidR="00B27B7B">
        <w:rPr>
          <w:rStyle w:val="Hyperlink"/>
          <w:rFonts w:ascii="Arial" w:hAnsi="Arial" w:cs="Arial"/>
          <w:sz w:val="18"/>
          <w:szCs w:val="18"/>
        </w:rPr>
        <w:t xml:space="preserve"> </w:t>
      </w:r>
    </w:p>
    <w:p w14:paraId="4E151153" w14:textId="77777777" w:rsidR="009923EC" w:rsidRDefault="009923EC" w:rsidP="00FF67DC">
      <w:pPr>
        <w:widowControl w:val="0"/>
        <w:tabs>
          <w:tab w:val="left" w:pos="220"/>
          <w:tab w:val="left" w:pos="720"/>
        </w:tabs>
        <w:autoSpaceDE w:val="0"/>
        <w:autoSpaceDN w:val="0"/>
        <w:adjustRightInd w:val="0"/>
        <w:rPr>
          <w:rFonts w:ascii="Arial" w:hAnsi="Arial" w:cs="Arial"/>
          <w:sz w:val="18"/>
          <w:szCs w:val="18"/>
        </w:rPr>
      </w:pPr>
    </w:p>
    <w:p w14:paraId="1946762B" w14:textId="67011E54" w:rsidR="007E302B" w:rsidRDefault="007E302B" w:rsidP="00FF67DC">
      <w:pPr>
        <w:widowControl w:val="0"/>
        <w:tabs>
          <w:tab w:val="left" w:pos="220"/>
          <w:tab w:val="left" w:pos="720"/>
        </w:tabs>
        <w:autoSpaceDE w:val="0"/>
        <w:autoSpaceDN w:val="0"/>
        <w:adjustRightInd w:val="0"/>
        <w:rPr>
          <w:rFonts w:ascii="Arial" w:hAnsi="Arial" w:cs="Arial"/>
          <w:sz w:val="18"/>
          <w:szCs w:val="18"/>
        </w:rPr>
      </w:pPr>
      <w:r>
        <w:rPr>
          <w:rFonts w:ascii="Arial" w:hAnsi="Arial" w:cs="Arial"/>
          <w:sz w:val="18"/>
          <w:szCs w:val="18"/>
        </w:rPr>
        <w:t xml:space="preserve">You may also find JISC Legal Information on Data Protection and Research Data Questions and Answers, </w:t>
      </w:r>
      <w:r w:rsidR="00B27B7B">
        <w:rPr>
          <w:rFonts w:ascii="Arial" w:hAnsi="Arial" w:cs="Arial"/>
          <w:sz w:val="18"/>
          <w:szCs w:val="18"/>
        </w:rPr>
        <w:t>(last updated July 2018)</w:t>
      </w:r>
      <w:r>
        <w:rPr>
          <w:rFonts w:ascii="Arial" w:hAnsi="Arial" w:cs="Arial"/>
          <w:sz w:val="18"/>
          <w:szCs w:val="18"/>
        </w:rPr>
        <w:t xml:space="preserve">helpful. </w:t>
      </w:r>
      <w:r w:rsidR="00B27B7B">
        <w:rPr>
          <w:rStyle w:val="Hyperlink"/>
          <w:rFonts w:ascii="Arial" w:hAnsi="Arial" w:cs="Arial"/>
          <w:sz w:val="18"/>
          <w:szCs w:val="18"/>
        </w:rPr>
        <w:t xml:space="preserve"> </w:t>
      </w:r>
      <w:r w:rsidR="00B27B7B" w:rsidRPr="00B27B7B">
        <w:rPr>
          <w:rStyle w:val="Hyperlink"/>
          <w:rFonts w:ascii="Arial" w:hAnsi="Arial" w:cs="Arial"/>
          <w:sz w:val="18"/>
          <w:szCs w:val="18"/>
        </w:rPr>
        <w:t>http://www.jisclegal.ac.uk/guides/data-protection</w:t>
      </w:r>
    </w:p>
    <w:p w14:paraId="3F30215E" w14:textId="0F261623" w:rsidR="007E302B" w:rsidRDefault="007E302B" w:rsidP="00FF67DC">
      <w:pPr>
        <w:widowControl w:val="0"/>
        <w:tabs>
          <w:tab w:val="left" w:pos="220"/>
          <w:tab w:val="left" w:pos="720"/>
        </w:tabs>
        <w:autoSpaceDE w:val="0"/>
        <w:autoSpaceDN w:val="0"/>
        <w:adjustRightInd w:val="0"/>
        <w:rPr>
          <w:rFonts w:ascii="Arial" w:hAnsi="Arial" w:cs="Arial"/>
          <w:sz w:val="18"/>
          <w:szCs w:val="18"/>
        </w:rPr>
      </w:pPr>
    </w:p>
    <w:p w14:paraId="347CF382" w14:textId="77777777" w:rsidR="0049643F" w:rsidRPr="00FF67DC" w:rsidRDefault="0049643F" w:rsidP="00FF67DC">
      <w:pPr>
        <w:widowControl w:val="0"/>
        <w:tabs>
          <w:tab w:val="left" w:pos="220"/>
          <w:tab w:val="left" w:pos="720"/>
        </w:tabs>
        <w:autoSpaceDE w:val="0"/>
        <w:autoSpaceDN w:val="0"/>
        <w:adjustRightInd w:val="0"/>
        <w:rPr>
          <w:rFonts w:ascii="Arial" w:hAnsi="Arial" w:cs="Arial"/>
          <w:sz w:val="18"/>
          <w:szCs w:val="18"/>
        </w:rPr>
      </w:pPr>
      <w:r>
        <w:rPr>
          <w:rFonts w:ascii="Arial" w:hAnsi="Arial" w:cs="Arial"/>
          <w:sz w:val="18"/>
          <w:szCs w:val="18"/>
        </w:rPr>
        <w:t>Note: Personal data which is anonymised</w:t>
      </w:r>
      <w:r>
        <w:rPr>
          <w:rStyle w:val="EndnoteReference"/>
          <w:rFonts w:ascii="Arial" w:hAnsi="Arial" w:cs="Arial"/>
          <w:sz w:val="18"/>
          <w:szCs w:val="18"/>
        </w:rPr>
        <w:endnoteReference w:id="1"/>
      </w:r>
      <w:r>
        <w:rPr>
          <w:rFonts w:ascii="Arial" w:hAnsi="Arial" w:cs="Arial"/>
          <w:sz w:val="18"/>
          <w:szCs w:val="18"/>
        </w:rPr>
        <w:t xml:space="preserve">, permanently, is exempt from compliance with the DPA and registration process. </w:t>
      </w:r>
      <w:r w:rsidR="002569C2">
        <w:rPr>
          <w:rFonts w:ascii="Arial" w:hAnsi="Arial" w:cs="Arial"/>
          <w:sz w:val="18"/>
          <w:szCs w:val="18"/>
        </w:rPr>
        <w:t xml:space="preserve">See endnotes for further details. </w:t>
      </w:r>
    </w:p>
    <w:p w14:paraId="38968C55" w14:textId="77777777" w:rsidR="00FF67DC" w:rsidRPr="00FF67DC" w:rsidRDefault="00FF67DC" w:rsidP="00FF67DC"/>
    <w:tbl>
      <w:tblPr>
        <w:tblW w:w="541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7724"/>
        <w:gridCol w:w="696"/>
        <w:gridCol w:w="558"/>
        <w:gridCol w:w="567"/>
      </w:tblGrid>
      <w:tr w:rsidR="00B17405" w:rsidRPr="00921010" w14:paraId="1EC3FB18" w14:textId="77777777" w:rsidTr="00183A07">
        <w:tc>
          <w:tcPr>
            <w:tcW w:w="7724" w:type="dxa"/>
            <w:vAlign w:val="center"/>
          </w:tcPr>
          <w:p w14:paraId="02926503" w14:textId="75E7AD4A" w:rsidR="00B17405" w:rsidRPr="00640065" w:rsidRDefault="00640065" w:rsidP="004B44B5">
            <w:pPr>
              <w:pStyle w:val="ListParagraph"/>
              <w:ind w:left="33"/>
              <w:jc w:val="left"/>
              <w:rPr>
                <w:rFonts w:cs="Arial"/>
                <w:b/>
                <w:noProof/>
                <w:color w:val="7F7F7F" w:themeColor="text1" w:themeTint="80"/>
                <w:sz w:val="18"/>
                <w:szCs w:val="18"/>
                <w:lang w:eastAsia="zh-CN" w:bidi="ar-SA"/>
              </w:rPr>
            </w:pPr>
            <w:r>
              <w:rPr>
                <w:rFonts w:cs="Arial"/>
                <w:b/>
                <w:noProof/>
                <w:color w:val="7F7F7F" w:themeColor="text1" w:themeTint="80"/>
                <w:sz w:val="18"/>
                <w:szCs w:val="18"/>
                <w:lang w:eastAsia="zh-CN" w:bidi="ar-SA"/>
              </w:rPr>
              <w:t>C</w:t>
            </w:r>
            <w:r w:rsidR="00B17405" w:rsidRPr="00640065">
              <w:rPr>
                <w:rFonts w:cs="Arial"/>
                <w:b/>
                <w:noProof/>
                <w:color w:val="7F7F7F" w:themeColor="text1" w:themeTint="80"/>
                <w:sz w:val="18"/>
                <w:szCs w:val="18"/>
                <w:lang w:eastAsia="zh-CN" w:bidi="ar-SA"/>
              </w:rPr>
              <w:t>onditions</w:t>
            </w:r>
            <w:r>
              <w:rPr>
                <w:rFonts w:cs="Arial"/>
                <w:b/>
                <w:noProof/>
                <w:color w:val="7F7F7F" w:themeColor="text1" w:themeTint="80"/>
                <w:sz w:val="18"/>
                <w:szCs w:val="18"/>
                <w:lang w:eastAsia="zh-CN" w:bidi="ar-SA"/>
              </w:rPr>
              <w:t xml:space="preserve"> which must be met</w:t>
            </w:r>
            <w:r w:rsidR="00B17405" w:rsidRPr="00640065">
              <w:rPr>
                <w:rFonts w:cs="Arial"/>
                <w:b/>
                <w:noProof/>
                <w:color w:val="7F7F7F" w:themeColor="text1" w:themeTint="80"/>
                <w:sz w:val="18"/>
                <w:szCs w:val="18"/>
                <w:lang w:eastAsia="zh-CN" w:bidi="ar-SA"/>
              </w:rPr>
              <w:t xml:space="preserve"> for </w:t>
            </w:r>
            <w:r>
              <w:rPr>
                <w:rFonts w:cs="Arial"/>
                <w:b/>
                <w:noProof/>
                <w:color w:val="7F7F7F" w:themeColor="text1" w:themeTint="80"/>
                <w:sz w:val="18"/>
                <w:szCs w:val="18"/>
                <w:lang w:eastAsia="zh-CN" w:bidi="ar-SA"/>
              </w:rPr>
              <w:t xml:space="preserve">a </w:t>
            </w:r>
            <w:r w:rsidR="00B17405" w:rsidRPr="00640065">
              <w:rPr>
                <w:rFonts w:cs="Arial"/>
                <w:b/>
                <w:noProof/>
                <w:color w:val="7F7F7F" w:themeColor="text1" w:themeTint="80"/>
                <w:sz w:val="18"/>
                <w:szCs w:val="18"/>
                <w:lang w:eastAsia="zh-CN" w:bidi="ar-SA"/>
              </w:rPr>
              <w:t>research exemption</w:t>
            </w:r>
            <w:r>
              <w:rPr>
                <w:rFonts w:cs="Arial"/>
                <w:b/>
                <w:noProof/>
                <w:color w:val="7F7F7F" w:themeColor="text1" w:themeTint="80"/>
                <w:sz w:val="18"/>
                <w:szCs w:val="18"/>
                <w:lang w:eastAsia="zh-CN" w:bidi="ar-SA"/>
              </w:rPr>
              <w:t xml:space="preserve"> to apply </w:t>
            </w:r>
            <w:r w:rsidR="00F13A66">
              <w:rPr>
                <w:rFonts w:cs="Arial"/>
                <w:b/>
                <w:noProof/>
                <w:color w:val="7F7F7F" w:themeColor="text1" w:themeTint="80"/>
                <w:sz w:val="18"/>
                <w:szCs w:val="18"/>
                <w:lang w:eastAsia="zh-CN" w:bidi="ar-SA"/>
              </w:rPr>
              <w:t xml:space="preserve">under </w:t>
            </w:r>
            <w:r w:rsidR="004B44B5">
              <w:rPr>
                <w:rFonts w:cs="Arial"/>
                <w:b/>
                <w:noProof/>
                <w:color w:val="7F7F7F" w:themeColor="text1" w:themeTint="80"/>
                <w:sz w:val="18"/>
                <w:szCs w:val="18"/>
                <w:lang w:eastAsia="zh-CN" w:bidi="ar-SA"/>
              </w:rPr>
              <w:t>Schedule 2 Part 6</w:t>
            </w:r>
            <w:r w:rsidR="00F13A66">
              <w:rPr>
                <w:rFonts w:cs="Arial"/>
                <w:b/>
                <w:noProof/>
                <w:color w:val="7F7F7F" w:themeColor="text1" w:themeTint="80"/>
                <w:sz w:val="18"/>
                <w:szCs w:val="18"/>
                <w:lang w:eastAsia="zh-CN" w:bidi="ar-SA"/>
              </w:rPr>
              <w:t xml:space="preserve"> of the DPA </w:t>
            </w:r>
            <w:r w:rsidR="004B44B5">
              <w:rPr>
                <w:rFonts w:cs="Arial"/>
                <w:b/>
                <w:noProof/>
                <w:color w:val="7F7F7F" w:themeColor="text1" w:themeTint="80"/>
                <w:sz w:val="18"/>
                <w:szCs w:val="18"/>
                <w:lang w:eastAsia="zh-CN" w:bidi="ar-SA"/>
              </w:rPr>
              <w:t>2018</w:t>
            </w:r>
          </w:p>
        </w:tc>
        <w:tc>
          <w:tcPr>
            <w:tcW w:w="1821" w:type="dxa"/>
            <w:gridSpan w:val="3"/>
          </w:tcPr>
          <w:p w14:paraId="4539C62F" w14:textId="77777777" w:rsidR="00B17405" w:rsidRDefault="00B17405" w:rsidP="00B17405">
            <w:pPr>
              <w:jc w:val="center"/>
              <w:rPr>
                <w:rFonts w:ascii="Arial" w:hAnsi="Arial" w:cs="Arial"/>
                <w:b/>
                <w:noProof/>
                <w:sz w:val="16"/>
                <w:szCs w:val="16"/>
                <w:lang w:eastAsia="zh-CN"/>
              </w:rPr>
            </w:pPr>
            <w:r>
              <w:rPr>
                <w:rFonts w:ascii="Arial" w:hAnsi="Arial" w:cs="Arial"/>
                <w:b/>
                <w:noProof/>
                <w:sz w:val="16"/>
                <w:szCs w:val="16"/>
                <w:lang w:eastAsia="zh-CN"/>
              </w:rPr>
              <w:t>Please i</w:t>
            </w:r>
            <w:r w:rsidR="003045CB">
              <w:rPr>
                <w:rFonts w:ascii="Arial" w:hAnsi="Arial" w:cs="Arial"/>
                <w:b/>
                <w:noProof/>
                <w:sz w:val="16"/>
                <w:szCs w:val="16"/>
                <w:lang w:eastAsia="zh-CN"/>
              </w:rPr>
              <w:t xml:space="preserve">ndicate </w:t>
            </w:r>
          </w:p>
          <w:p w14:paraId="5474C55A" w14:textId="77777777" w:rsidR="00B17405" w:rsidRPr="00B17405" w:rsidRDefault="00B17405" w:rsidP="00B17405">
            <w:pPr>
              <w:jc w:val="center"/>
              <w:rPr>
                <w:rFonts w:ascii="Arial" w:hAnsi="Arial" w:cs="Arial"/>
                <w:b/>
                <w:noProof/>
                <w:sz w:val="16"/>
                <w:szCs w:val="16"/>
                <w:lang w:eastAsia="zh-CN"/>
              </w:rPr>
            </w:pPr>
          </w:p>
        </w:tc>
      </w:tr>
      <w:tr w:rsidR="001705A2" w:rsidRPr="00921010" w14:paraId="600807ED" w14:textId="77777777" w:rsidTr="00183A07">
        <w:tc>
          <w:tcPr>
            <w:tcW w:w="7724" w:type="dxa"/>
            <w:vAlign w:val="center"/>
          </w:tcPr>
          <w:p w14:paraId="5F8482B0" w14:textId="77777777" w:rsidR="001705A2" w:rsidRPr="00921010" w:rsidRDefault="001705A2" w:rsidP="00B17405">
            <w:pPr>
              <w:pStyle w:val="ListParagraph"/>
              <w:numPr>
                <w:ilvl w:val="0"/>
                <w:numId w:val="1"/>
              </w:numPr>
              <w:ind w:left="426"/>
              <w:jc w:val="left"/>
              <w:rPr>
                <w:rFonts w:cs="Arial"/>
                <w:noProof/>
                <w:sz w:val="18"/>
                <w:szCs w:val="18"/>
                <w:lang w:eastAsia="zh-CN" w:bidi="ar-SA"/>
              </w:rPr>
            </w:pPr>
            <w:r>
              <w:rPr>
                <w:rFonts w:cs="Arial"/>
                <w:noProof/>
                <w:sz w:val="18"/>
                <w:szCs w:val="18"/>
                <w:lang w:eastAsia="zh-CN" w:bidi="ar-SA"/>
              </w:rPr>
              <w:t xml:space="preserve">The information is being used </w:t>
            </w:r>
            <w:r w:rsidRPr="00921010">
              <w:rPr>
                <w:rFonts w:cs="Arial"/>
                <w:b/>
                <w:noProof/>
                <w:sz w:val="18"/>
                <w:szCs w:val="18"/>
                <w:lang w:eastAsia="zh-CN" w:bidi="ar-SA"/>
              </w:rPr>
              <w:t>exclusively for research</w:t>
            </w:r>
            <w:r w:rsidRPr="00921010">
              <w:rPr>
                <w:rFonts w:cs="Arial"/>
                <w:noProof/>
                <w:sz w:val="18"/>
                <w:szCs w:val="18"/>
                <w:lang w:eastAsia="zh-CN" w:bidi="ar-SA"/>
              </w:rPr>
              <w:t xml:space="preserve"> purposes?</w:t>
            </w:r>
            <w:r>
              <w:rPr>
                <w:rFonts w:cs="Arial"/>
                <w:noProof/>
                <w:sz w:val="18"/>
                <w:szCs w:val="18"/>
                <w:lang w:eastAsia="zh-CN" w:bidi="ar-SA"/>
              </w:rPr>
              <w:t xml:space="preserve"> </w:t>
            </w:r>
          </w:p>
        </w:tc>
        <w:tc>
          <w:tcPr>
            <w:tcW w:w="696" w:type="dxa"/>
          </w:tcPr>
          <w:p w14:paraId="799671E6" w14:textId="77777777" w:rsidR="001705A2" w:rsidRPr="00921010" w:rsidRDefault="001705A2" w:rsidP="00B17405">
            <w:pPr>
              <w:jc w:val="center"/>
              <w:rPr>
                <w:rFonts w:ascii="Arial" w:hAnsi="Arial" w:cs="Arial"/>
                <w:noProof/>
                <w:sz w:val="16"/>
                <w:szCs w:val="16"/>
                <w:lang w:eastAsia="zh-CN"/>
              </w:rPr>
            </w:pPr>
            <w:r>
              <w:rPr>
                <w:rFonts w:ascii="Arial" w:hAnsi="Arial" w:cs="Arial"/>
                <w:noProof/>
                <w:sz w:val="16"/>
                <w:szCs w:val="16"/>
                <w:lang w:eastAsia="zh-CN"/>
              </w:rPr>
              <w:t>Agree</w:t>
            </w:r>
          </w:p>
        </w:tc>
        <w:tc>
          <w:tcPr>
            <w:tcW w:w="1125" w:type="dxa"/>
            <w:gridSpan w:val="2"/>
          </w:tcPr>
          <w:p w14:paraId="1B9C8E33" w14:textId="77777777" w:rsidR="001705A2" w:rsidRPr="00921010" w:rsidRDefault="001705A2" w:rsidP="00B17405">
            <w:pPr>
              <w:jc w:val="center"/>
              <w:rPr>
                <w:rFonts w:ascii="Arial" w:hAnsi="Arial" w:cs="Arial"/>
                <w:noProof/>
                <w:sz w:val="16"/>
                <w:szCs w:val="16"/>
                <w:lang w:eastAsia="zh-CN"/>
              </w:rPr>
            </w:pPr>
            <w:r>
              <w:rPr>
                <w:rFonts w:ascii="Arial" w:hAnsi="Arial" w:cs="Arial"/>
                <w:noProof/>
                <w:sz w:val="16"/>
                <w:szCs w:val="16"/>
                <w:lang w:eastAsia="zh-CN"/>
              </w:rPr>
              <w:t>Disagree</w:t>
            </w:r>
          </w:p>
        </w:tc>
      </w:tr>
      <w:tr w:rsidR="001705A2" w:rsidRPr="00921010" w14:paraId="05931A31" w14:textId="77777777" w:rsidTr="00183A07">
        <w:tc>
          <w:tcPr>
            <w:tcW w:w="7724" w:type="dxa"/>
            <w:vAlign w:val="center"/>
          </w:tcPr>
          <w:p w14:paraId="2F25014A" w14:textId="77777777" w:rsidR="001705A2" w:rsidRPr="00921010" w:rsidRDefault="001705A2" w:rsidP="00173EAD">
            <w:pPr>
              <w:pStyle w:val="ListParagraph"/>
              <w:numPr>
                <w:ilvl w:val="0"/>
                <w:numId w:val="1"/>
              </w:numPr>
              <w:ind w:left="426"/>
              <w:jc w:val="left"/>
              <w:rPr>
                <w:rFonts w:cs="Arial"/>
                <w:b/>
                <w:noProof/>
                <w:sz w:val="18"/>
                <w:szCs w:val="18"/>
                <w:lang w:eastAsia="zh-CN" w:bidi="ar-SA"/>
              </w:rPr>
            </w:pPr>
            <w:r>
              <w:rPr>
                <w:rFonts w:cs="Arial"/>
                <w:noProof/>
                <w:sz w:val="18"/>
                <w:szCs w:val="18"/>
                <w:lang w:eastAsia="zh-CN" w:bidi="ar-SA"/>
              </w:rPr>
              <w:t>The information</w:t>
            </w:r>
            <w:r w:rsidRPr="00921010">
              <w:rPr>
                <w:rFonts w:cs="Arial"/>
                <w:noProof/>
                <w:sz w:val="18"/>
                <w:szCs w:val="18"/>
                <w:lang w:eastAsia="zh-CN" w:bidi="ar-SA"/>
              </w:rPr>
              <w:t xml:space="preserve"> </w:t>
            </w:r>
            <w:r>
              <w:rPr>
                <w:rFonts w:cs="Arial"/>
                <w:noProof/>
                <w:sz w:val="18"/>
                <w:szCs w:val="18"/>
                <w:lang w:eastAsia="zh-CN" w:bidi="ar-SA"/>
              </w:rPr>
              <w:t xml:space="preserve">is not being used </w:t>
            </w:r>
            <w:r w:rsidRPr="00921010">
              <w:rPr>
                <w:rFonts w:cs="Arial"/>
                <w:noProof/>
                <w:sz w:val="18"/>
                <w:szCs w:val="18"/>
                <w:lang w:eastAsia="zh-CN" w:bidi="ar-SA"/>
              </w:rPr>
              <w:t xml:space="preserve">to </w:t>
            </w:r>
            <w:r w:rsidRPr="00921010">
              <w:rPr>
                <w:rFonts w:cs="Arial"/>
                <w:b/>
                <w:noProof/>
                <w:sz w:val="18"/>
                <w:szCs w:val="18"/>
                <w:lang w:eastAsia="zh-CN" w:bidi="ar-SA"/>
              </w:rPr>
              <w:t>support measures or decisions relating to any identifiable living individuals</w:t>
            </w:r>
            <w:r w:rsidRPr="00921010">
              <w:rPr>
                <w:rFonts w:cs="Arial"/>
                <w:noProof/>
                <w:sz w:val="18"/>
                <w:szCs w:val="18"/>
                <w:lang w:eastAsia="zh-CN" w:bidi="ar-SA"/>
              </w:rPr>
              <w:t>?</w:t>
            </w:r>
          </w:p>
        </w:tc>
        <w:tc>
          <w:tcPr>
            <w:tcW w:w="696" w:type="dxa"/>
          </w:tcPr>
          <w:p w14:paraId="39AF46D4" w14:textId="77777777" w:rsidR="001705A2" w:rsidRPr="00921010" w:rsidRDefault="001705A2" w:rsidP="00B17405">
            <w:pPr>
              <w:jc w:val="center"/>
              <w:rPr>
                <w:rFonts w:ascii="Arial" w:hAnsi="Arial" w:cs="Arial"/>
                <w:noProof/>
                <w:sz w:val="16"/>
                <w:szCs w:val="16"/>
                <w:lang w:eastAsia="zh-CN"/>
              </w:rPr>
            </w:pPr>
            <w:r>
              <w:rPr>
                <w:rFonts w:ascii="Arial" w:hAnsi="Arial" w:cs="Arial"/>
                <w:noProof/>
                <w:sz w:val="16"/>
                <w:szCs w:val="16"/>
                <w:lang w:eastAsia="zh-CN"/>
              </w:rPr>
              <w:t>Agree</w:t>
            </w:r>
          </w:p>
        </w:tc>
        <w:tc>
          <w:tcPr>
            <w:tcW w:w="1125" w:type="dxa"/>
            <w:gridSpan w:val="2"/>
          </w:tcPr>
          <w:p w14:paraId="143D0FC8" w14:textId="77777777" w:rsidR="001705A2" w:rsidRPr="00921010" w:rsidRDefault="001705A2" w:rsidP="00B17405">
            <w:pPr>
              <w:jc w:val="center"/>
              <w:rPr>
                <w:rFonts w:ascii="Arial" w:hAnsi="Arial" w:cs="Arial"/>
                <w:noProof/>
                <w:sz w:val="16"/>
                <w:szCs w:val="16"/>
                <w:lang w:eastAsia="zh-CN"/>
              </w:rPr>
            </w:pPr>
            <w:r>
              <w:rPr>
                <w:rFonts w:ascii="Arial" w:hAnsi="Arial" w:cs="Arial"/>
                <w:noProof/>
                <w:sz w:val="16"/>
                <w:szCs w:val="16"/>
                <w:lang w:eastAsia="zh-CN"/>
              </w:rPr>
              <w:t>Disagree</w:t>
            </w:r>
          </w:p>
        </w:tc>
      </w:tr>
      <w:tr w:rsidR="001705A2" w:rsidRPr="00921010" w14:paraId="65337BA3" w14:textId="77777777" w:rsidTr="00183A07">
        <w:tc>
          <w:tcPr>
            <w:tcW w:w="7724" w:type="dxa"/>
            <w:vAlign w:val="center"/>
          </w:tcPr>
          <w:p w14:paraId="7760758E" w14:textId="77777777" w:rsidR="001705A2" w:rsidRDefault="001705A2" w:rsidP="00C17FC2">
            <w:pPr>
              <w:pStyle w:val="ListParagraph"/>
              <w:numPr>
                <w:ilvl w:val="0"/>
                <w:numId w:val="1"/>
              </w:numPr>
              <w:ind w:left="426"/>
              <w:jc w:val="left"/>
              <w:rPr>
                <w:rFonts w:cs="Arial"/>
                <w:noProof/>
                <w:sz w:val="18"/>
                <w:szCs w:val="18"/>
                <w:lang w:eastAsia="zh-CN"/>
              </w:rPr>
            </w:pPr>
            <w:r>
              <w:rPr>
                <w:rFonts w:cs="Arial"/>
                <w:noProof/>
                <w:sz w:val="18"/>
                <w:szCs w:val="18"/>
                <w:lang w:eastAsia="zh-CN" w:bidi="ar-SA"/>
              </w:rPr>
              <w:t>The</w:t>
            </w:r>
            <w:r w:rsidRPr="00921010">
              <w:rPr>
                <w:rFonts w:cs="Arial"/>
                <w:noProof/>
                <w:sz w:val="18"/>
                <w:szCs w:val="18"/>
                <w:lang w:eastAsia="zh-CN" w:bidi="ar-SA"/>
              </w:rPr>
              <w:t xml:space="preserve"> data</w:t>
            </w:r>
            <w:r w:rsidR="00173EAD">
              <w:rPr>
                <w:rStyle w:val="EndnoteReference"/>
                <w:rFonts w:cs="Arial"/>
                <w:noProof/>
                <w:sz w:val="18"/>
                <w:szCs w:val="18"/>
                <w:lang w:eastAsia="zh-CN" w:bidi="ar-SA"/>
              </w:rPr>
              <w:endnoteReference w:id="2"/>
            </w:r>
            <w:r w:rsidRPr="00921010">
              <w:rPr>
                <w:rFonts w:cs="Arial"/>
                <w:noProof/>
                <w:sz w:val="18"/>
                <w:szCs w:val="18"/>
                <w:lang w:eastAsia="zh-CN" w:bidi="ar-SA"/>
              </w:rPr>
              <w:t xml:space="preserve"> </w:t>
            </w:r>
            <w:r>
              <w:rPr>
                <w:rFonts w:cs="Arial"/>
                <w:noProof/>
                <w:sz w:val="18"/>
                <w:szCs w:val="18"/>
                <w:lang w:eastAsia="zh-CN" w:bidi="ar-SA"/>
              </w:rPr>
              <w:t xml:space="preserve">is not being used </w:t>
            </w:r>
            <w:r w:rsidRPr="00921010">
              <w:rPr>
                <w:rFonts w:cs="Arial"/>
                <w:noProof/>
                <w:sz w:val="18"/>
                <w:szCs w:val="18"/>
                <w:lang w:eastAsia="zh-CN" w:bidi="ar-SA"/>
              </w:rPr>
              <w:t xml:space="preserve">in a way that will </w:t>
            </w:r>
            <w:r w:rsidRPr="00921010">
              <w:rPr>
                <w:rFonts w:cs="Arial"/>
                <w:b/>
                <w:noProof/>
                <w:sz w:val="18"/>
                <w:szCs w:val="18"/>
                <w:lang w:eastAsia="zh-CN" w:bidi="ar-SA"/>
              </w:rPr>
              <w:t xml:space="preserve">cause </w:t>
            </w:r>
            <w:r w:rsidRPr="00921010">
              <w:rPr>
                <w:rFonts w:cs="Arial"/>
                <w:noProof/>
                <w:sz w:val="18"/>
                <w:szCs w:val="18"/>
                <w:lang w:eastAsia="zh-CN" w:bidi="ar-SA"/>
              </w:rPr>
              <w:t xml:space="preserve">or </w:t>
            </w:r>
            <w:r w:rsidRPr="00921010">
              <w:rPr>
                <w:rFonts w:cs="Arial"/>
                <w:b/>
                <w:noProof/>
                <w:sz w:val="18"/>
                <w:szCs w:val="18"/>
                <w:lang w:eastAsia="zh-CN" w:bidi="ar-SA"/>
              </w:rPr>
              <w:t>is likely to cause, substantial damage or substantial distress</w:t>
            </w:r>
            <w:r w:rsidRPr="00921010">
              <w:rPr>
                <w:rFonts w:cs="Arial"/>
                <w:noProof/>
                <w:sz w:val="18"/>
                <w:szCs w:val="18"/>
                <w:lang w:eastAsia="zh-CN" w:bidi="ar-SA"/>
              </w:rPr>
              <w:t xml:space="preserve"> to any individuals or very small groups? </w:t>
            </w:r>
          </w:p>
          <w:p w14:paraId="4A8ACBC9" w14:textId="77777777" w:rsidR="00640065" w:rsidRDefault="00640065" w:rsidP="00640065">
            <w:pPr>
              <w:pStyle w:val="ListParagraph"/>
              <w:ind w:left="426"/>
              <w:jc w:val="left"/>
              <w:rPr>
                <w:rFonts w:cs="Arial"/>
                <w:i/>
                <w:noProof/>
                <w:sz w:val="18"/>
                <w:szCs w:val="18"/>
                <w:lang w:eastAsia="zh-CN" w:bidi="ar-SA"/>
              </w:rPr>
            </w:pPr>
          </w:p>
          <w:p w14:paraId="49B8B9F5" w14:textId="77777777" w:rsidR="00640065" w:rsidRDefault="00640065" w:rsidP="00640065">
            <w:pPr>
              <w:pStyle w:val="ListParagraph"/>
              <w:ind w:left="426"/>
              <w:jc w:val="left"/>
              <w:rPr>
                <w:rFonts w:cs="Arial"/>
                <w:i/>
                <w:noProof/>
                <w:sz w:val="18"/>
                <w:szCs w:val="18"/>
                <w:lang w:eastAsia="zh-CN" w:bidi="ar-SA"/>
              </w:rPr>
            </w:pPr>
            <w:r w:rsidRPr="00640065">
              <w:rPr>
                <w:rFonts w:cs="Arial"/>
                <w:i/>
                <w:noProof/>
                <w:sz w:val="18"/>
                <w:szCs w:val="18"/>
                <w:lang w:eastAsia="zh-CN" w:bidi="ar-SA"/>
              </w:rPr>
              <w:t xml:space="preserve">If you ‘Disagree’ please provide details why an adverse effect is justified: </w:t>
            </w:r>
          </w:p>
          <w:p w14:paraId="4EC2C0F9" w14:textId="77777777" w:rsidR="00640065" w:rsidRPr="00640065" w:rsidRDefault="00640065" w:rsidP="00640065">
            <w:pPr>
              <w:pStyle w:val="ListParagraph"/>
              <w:ind w:left="426"/>
              <w:jc w:val="left"/>
              <w:rPr>
                <w:rFonts w:cs="Arial"/>
                <w:i/>
                <w:noProof/>
                <w:sz w:val="18"/>
                <w:szCs w:val="18"/>
                <w:lang w:eastAsia="zh-CN"/>
              </w:rPr>
            </w:pPr>
          </w:p>
        </w:tc>
        <w:tc>
          <w:tcPr>
            <w:tcW w:w="696" w:type="dxa"/>
          </w:tcPr>
          <w:p w14:paraId="2071E98D" w14:textId="77777777" w:rsidR="001705A2" w:rsidRPr="00921010" w:rsidRDefault="001705A2" w:rsidP="00B17405">
            <w:pPr>
              <w:jc w:val="center"/>
              <w:rPr>
                <w:rFonts w:ascii="Arial" w:hAnsi="Arial" w:cs="Arial"/>
                <w:noProof/>
                <w:sz w:val="16"/>
                <w:szCs w:val="16"/>
                <w:lang w:eastAsia="zh-CN"/>
              </w:rPr>
            </w:pPr>
            <w:r>
              <w:rPr>
                <w:rFonts w:ascii="Arial" w:hAnsi="Arial" w:cs="Arial"/>
                <w:noProof/>
                <w:sz w:val="16"/>
                <w:szCs w:val="16"/>
                <w:lang w:eastAsia="zh-CN"/>
              </w:rPr>
              <w:t>Agree</w:t>
            </w:r>
          </w:p>
        </w:tc>
        <w:tc>
          <w:tcPr>
            <w:tcW w:w="1125" w:type="dxa"/>
            <w:gridSpan w:val="2"/>
          </w:tcPr>
          <w:p w14:paraId="4D197893" w14:textId="77777777" w:rsidR="001705A2" w:rsidRPr="00921010" w:rsidRDefault="001705A2" w:rsidP="00B17405">
            <w:pPr>
              <w:jc w:val="center"/>
              <w:rPr>
                <w:rFonts w:ascii="Arial" w:hAnsi="Arial" w:cs="Arial"/>
                <w:noProof/>
                <w:sz w:val="16"/>
                <w:szCs w:val="16"/>
                <w:lang w:eastAsia="zh-CN"/>
              </w:rPr>
            </w:pPr>
            <w:r>
              <w:rPr>
                <w:rFonts w:ascii="Arial" w:hAnsi="Arial" w:cs="Arial"/>
                <w:noProof/>
                <w:sz w:val="16"/>
                <w:szCs w:val="16"/>
                <w:lang w:eastAsia="zh-CN"/>
              </w:rPr>
              <w:t>Disagree</w:t>
            </w:r>
          </w:p>
        </w:tc>
      </w:tr>
      <w:tr w:rsidR="001705A2" w:rsidRPr="00921010" w14:paraId="6D0D0D47" w14:textId="77777777" w:rsidTr="00183A07">
        <w:tc>
          <w:tcPr>
            <w:tcW w:w="7724" w:type="dxa"/>
            <w:vAlign w:val="center"/>
          </w:tcPr>
          <w:p w14:paraId="031B0D10" w14:textId="77777777" w:rsidR="001705A2" w:rsidRDefault="001705A2" w:rsidP="00C17FC2">
            <w:pPr>
              <w:pStyle w:val="ListParagraph"/>
              <w:numPr>
                <w:ilvl w:val="0"/>
                <w:numId w:val="1"/>
              </w:numPr>
              <w:ind w:left="426"/>
              <w:jc w:val="left"/>
              <w:rPr>
                <w:rFonts w:cs="Arial"/>
                <w:noProof/>
                <w:sz w:val="18"/>
                <w:szCs w:val="18"/>
                <w:lang w:eastAsia="zh-CN"/>
              </w:rPr>
            </w:pPr>
            <w:r>
              <w:rPr>
                <w:rFonts w:cs="Arial"/>
                <w:noProof/>
                <w:sz w:val="18"/>
                <w:szCs w:val="18"/>
                <w:lang w:eastAsia="zh-CN" w:bidi="ar-SA"/>
              </w:rPr>
              <w:t>The</w:t>
            </w:r>
            <w:r w:rsidRPr="00921010">
              <w:rPr>
                <w:rFonts w:cs="Arial"/>
                <w:noProof/>
                <w:sz w:val="18"/>
                <w:szCs w:val="18"/>
                <w:lang w:eastAsia="zh-CN" w:bidi="ar-SA"/>
              </w:rPr>
              <w:t xml:space="preserve"> results of </w:t>
            </w:r>
            <w:r>
              <w:rPr>
                <w:rFonts w:cs="Arial"/>
                <w:noProof/>
                <w:sz w:val="18"/>
                <w:szCs w:val="18"/>
                <w:lang w:eastAsia="zh-CN" w:bidi="ar-SA"/>
              </w:rPr>
              <w:t>the</w:t>
            </w:r>
            <w:r w:rsidRPr="00921010">
              <w:rPr>
                <w:rFonts w:cs="Arial"/>
                <w:noProof/>
                <w:sz w:val="18"/>
                <w:szCs w:val="18"/>
                <w:lang w:eastAsia="zh-CN" w:bidi="ar-SA"/>
              </w:rPr>
              <w:t xml:space="preserve"> research</w:t>
            </w:r>
            <w:r>
              <w:rPr>
                <w:rFonts w:cs="Arial"/>
                <w:noProof/>
                <w:sz w:val="18"/>
                <w:szCs w:val="18"/>
                <w:lang w:eastAsia="zh-CN" w:bidi="ar-SA"/>
              </w:rPr>
              <w:t>, or any resulting statistics,</w:t>
            </w:r>
            <w:r w:rsidRPr="00921010">
              <w:rPr>
                <w:rFonts w:cs="Arial"/>
                <w:noProof/>
                <w:sz w:val="18"/>
                <w:szCs w:val="18"/>
                <w:lang w:eastAsia="zh-CN" w:bidi="ar-SA"/>
              </w:rPr>
              <w:t xml:space="preserve"> </w:t>
            </w:r>
            <w:r>
              <w:rPr>
                <w:rFonts w:cs="Arial"/>
                <w:noProof/>
                <w:sz w:val="18"/>
                <w:szCs w:val="18"/>
                <w:lang w:eastAsia="zh-CN" w:bidi="ar-SA"/>
              </w:rPr>
              <w:t xml:space="preserve">will </w:t>
            </w:r>
            <w:r w:rsidRPr="00C17FC2">
              <w:rPr>
                <w:rFonts w:cs="Arial"/>
                <w:b/>
                <w:noProof/>
                <w:sz w:val="18"/>
                <w:szCs w:val="18"/>
                <w:lang w:eastAsia="zh-CN" w:bidi="ar-SA"/>
              </w:rPr>
              <w:t>not be made</w:t>
            </w:r>
            <w:r>
              <w:rPr>
                <w:rFonts w:cs="Arial"/>
                <w:noProof/>
                <w:sz w:val="18"/>
                <w:szCs w:val="18"/>
                <w:lang w:eastAsia="zh-CN" w:bidi="ar-SA"/>
              </w:rPr>
              <w:t xml:space="preserve"> </w:t>
            </w:r>
            <w:r w:rsidRPr="00921010">
              <w:rPr>
                <w:rFonts w:cs="Arial"/>
                <w:b/>
                <w:noProof/>
                <w:sz w:val="18"/>
                <w:szCs w:val="18"/>
                <w:lang w:eastAsia="zh-CN" w:bidi="ar-SA"/>
              </w:rPr>
              <w:t>available in a form that identify individuals</w:t>
            </w:r>
            <w:r w:rsidRPr="00921010">
              <w:rPr>
                <w:rFonts w:cs="Arial"/>
                <w:noProof/>
                <w:sz w:val="18"/>
                <w:szCs w:val="18"/>
                <w:lang w:eastAsia="zh-CN" w:bidi="ar-SA"/>
              </w:rPr>
              <w:t xml:space="preserve">? </w:t>
            </w:r>
          </w:p>
          <w:p w14:paraId="3FD0C10E" w14:textId="77777777" w:rsidR="00640065" w:rsidRDefault="00640065" w:rsidP="00640065">
            <w:pPr>
              <w:pStyle w:val="ListParagraph"/>
              <w:ind w:left="426"/>
              <w:jc w:val="left"/>
              <w:rPr>
                <w:rFonts w:cs="Arial"/>
                <w:i/>
                <w:noProof/>
                <w:sz w:val="18"/>
                <w:szCs w:val="18"/>
                <w:lang w:eastAsia="zh-CN" w:bidi="ar-SA"/>
              </w:rPr>
            </w:pPr>
          </w:p>
          <w:p w14:paraId="468B104D" w14:textId="77777777" w:rsidR="00640065" w:rsidRDefault="00640065" w:rsidP="00640065">
            <w:pPr>
              <w:pStyle w:val="ListParagraph"/>
              <w:ind w:left="426"/>
              <w:jc w:val="left"/>
              <w:rPr>
                <w:rFonts w:cs="Arial"/>
                <w:i/>
                <w:noProof/>
                <w:sz w:val="18"/>
                <w:szCs w:val="18"/>
                <w:lang w:eastAsia="zh-CN" w:bidi="ar-SA"/>
              </w:rPr>
            </w:pPr>
            <w:r w:rsidRPr="00640065">
              <w:rPr>
                <w:rFonts w:cs="Arial"/>
                <w:i/>
                <w:noProof/>
                <w:sz w:val="18"/>
                <w:szCs w:val="18"/>
                <w:lang w:eastAsia="zh-CN" w:bidi="ar-SA"/>
              </w:rPr>
              <w:t xml:space="preserve">If you ‘Disagree’ please provide details why </w:t>
            </w:r>
            <w:r>
              <w:rPr>
                <w:rFonts w:cs="Arial"/>
                <w:i/>
                <w:noProof/>
                <w:sz w:val="18"/>
                <w:szCs w:val="18"/>
                <w:lang w:eastAsia="zh-CN" w:bidi="ar-SA"/>
              </w:rPr>
              <w:t>identification is intended:</w:t>
            </w:r>
          </w:p>
          <w:p w14:paraId="5FFD3F20" w14:textId="77777777" w:rsidR="00640065" w:rsidRPr="00921010" w:rsidRDefault="00640065" w:rsidP="00640065">
            <w:pPr>
              <w:pStyle w:val="ListParagraph"/>
              <w:ind w:left="426"/>
              <w:jc w:val="left"/>
              <w:rPr>
                <w:rFonts w:cs="Arial"/>
                <w:noProof/>
                <w:sz w:val="18"/>
                <w:szCs w:val="18"/>
                <w:lang w:eastAsia="zh-CN"/>
              </w:rPr>
            </w:pPr>
          </w:p>
        </w:tc>
        <w:tc>
          <w:tcPr>
            <w:tcW w:w="696" w:type="dxa"/>
          </w:tcPr>
          <w:p w14:paraId="116B90B6" w14:textId="77777777" w:rsidR="001705A2" w:rsidRPr="00921010" w:rsidRDefault="001705A2" w:rsidP="00B17405">
            <w:pPr>
              <w:jc w:val="center"/>
              <w:rPr>
                <w:rFonts w:ascii="Arial" w:hAnsi="Arial" w:cs="Arial"/>
                <w:noProof/>
                <w:sz w:val="16"/>
                <w:szCs w:val="16"/>
                <w:lang w:eastAsia="zh-CN"/>
              </w:rPr>
            </w:pPr>
            <w:r>
              <w:rPr>
                <w:rFonts w:ascii="Arial" w:hAnsi="Arial" w:cs="Arial"/>
                <w:noProof/>
                <w:sz w:val="16"/>
                <w:szCs w:val="16"/>
                <w:lang w:eastAsia="zh-CN"/>
              </w:rPr>
              <w:t>Agree</w:t>
            </w:r>
          </w:p>
        </w:tc>
        <w:tc>
          <w:tcPr>
            <w:tcW w:w="1125" w:type="dxa"/>
            <w:gridSpan w:val="2"/>
          </w:tcPr>
          <w:p w14:paraId="669B40AD" w14:textId="77777777" w:rsidR="001705A2" w:rsidRPr="00921010" w:rsidRDefault="001705A2" w:rsidP="00B17405">
            <w:pPr>
              <w:jc w:val="center"/>
              <w:rPr>
                <w:rFonts w:ascii="Arial" w:hAnsi="Arial" w:cs="Arial"/>
                <w:noProof/>
                <w:sz w:val="16"/>
                <w:szCs w:val="16"/>
                <w:lang w:eastAsia="zh-CN"/>
              </w:rPr>
            </w:pPr>
            <w:r>
              <w:rPr>
                <w:rFonts w:ascii="Arial" w:hAnsi="Arial" w:cs="Arial"/>
                <w:noProof/>
                <w:sz w:val="16"/>
                <w:szCs w:val="16"/>
                <w:lang w:eastAsia="zh-CN"/>
              </w:rPr>
              <w:t>Disagree</w:t>
            </w:r>
          </w:p>
        </w:tc>
      </w:tr>
      <w:tr w:rsidR="00640065" w:rsidRPr="00921010" w14:paraId="09F92EA0" w14:textId="77777777" w:rsidTr="00183A07">
        <w:tc>
          <w:tcPr>
            <w:tcW w:w="7724" w:type="dxa"/>
            <w:vAlign w:val="center"/>
          </w:tcPr>
          <w:p w14:paraId="28C3543B" w14:textId="53EFE8BE" w:rsidR="00640065" w:rsidRPr="00640065" w:rsidRDefault="00640065" w:rsidP="0013755B">
            <w:pPr>
              <w:pStyle w:val="ListParagraph"/>
              <w:ind w:left="33"/>
              <w:jc w:val="left"/>
              <w:rPr>
                <w:rFonts w:cs="Arial"/>
                <w:b/>
                <w:noProof/>
                <w:color w:val="7F7F7F" w:themeColor="text1" w:themeTint="80"/>
                <w:sz w:val="18"/>
                <w:szCs w:val="18"/>
                <w:lang w:eastAsia="zh-CN" w:bidi="ar-SA"/>
              </w:rPr>
            </w:pPr>
            <w:r>
              <w:rPr>
                <w:rFonts w:cs="Arial"/>
                <w:b/>
                <w:noProof/>
                <w:color w:val="7F7F7F" w:themeColor="text1" w:themeTint="80"/>
                <w:sz w:val="18"/>
                <w:szCs w:val="18"/>
                <w:lang w:eastAsia="zh-CN" w:bidi="ar-SA"/>
              </w:rPr>
              <w:t xml:space="preserve">If you ‘Agree’ to all of the above conditions then </w:t>
            </w:r>
            <w:r w:rsidR="00F13A66">
              <w:rPr>
                <w:rFonts w:cs="Arial"/>
                <w:b/>
                <w:noProof/>
                <w:color w:val="7F7F7F" w:themeColor="text1" w:themeTint="80"/>
                <w:sz w:val="18"/>
                <w:szCs w:val="18"/>
                <w:lang w:eastAsia="zh-CN" w:bidi="ar-SA"/>
              </w:rPr>
              <w:t xml:space="preserve">the use of personal data is exempt from the Second Principle and the Fifth Principle, </w:t>
            </w:r>
            <w:r>
              <w:rPr>
                <w:rFonts w:cs="Arial"/>
                <w:b/>
                <w:noProof/>
                <w:color w:val="7F7F7F" w:themeColor="text1" w:themeTint="80"/>
                <w:sz w:val="18"/>
                <w:szCs w:val="18"/>
                <w:lang w:eastAsia="zh-CN" w:bidi="ar-SA"/>
              </w:rPr>
              <w:t xml:space="preserve">but you must comply with </w:t>
            </w:r>
            <w:r w:rsidR="0013755B">
              <w:rPr>
                <w:rFonts w:cs="Arial"/>
                <w:b/>
                <w:noProof/>
                <w:color w:val="7F7F7F" w:themeColor="text1" w:themeTint="80"/>
                <w:sz w:val="18"/>
                <w:szCs w:val="18"/>
                <w:lang w:eastAsia="zh-CN" w:bidi="ar-SA"/>
              </w:rPr>
              <w:t xml:space="preserve">First, Third, Fourth, </w:t>
            </w:r>
            <w:r w:rsidR="00031879">
              <w:rPr>
                <w:rFonts w:cs="Arial"/>
                <w:b/>
                <w:noProof/>
                <w:color w:val="7F7F7F" w:themeColor="text1" w:themeTint="80"/>
                <w:sz w:val="18"/>
                <w:szCs w:val="18"/>
                <w:lang w:eastAsia="zh-CN" w:bidi="ar-SA"/>
              </w:rPr>
              <w:t xml:space="preserve">and </w:t>
            </w:r>
            <w:r>
              <w:rPr>
                <w:rFonts w:cs="Arial"/>
                <w:b/>
                <w:noProof/>
                <w:color w:val="7F7F7F" w:themeColor="text1" w:themeTint="80"/>
                <w:sz w:val="18"/>
                <w:szCs w:val="18"/>
                <w:lang w:eastAsia="zh-CN" w:bidi="ar-SA"/>
              </w:rPr>
              <w:t>Principles of the DPA</w:t>
            </w:r>
            <w:r w:rsidR="00031879">
              <w:rPr>
                <w:rFonts w:cs="Arial"/>
                <w:b/>
                <w:noProof/>
                <w:color w:val="7F7F7F" w:themeColor="text1" w:themeTint="80"/>
                <w:sz w:val="18"/>
                <w:szCs w:val="18"/>
                <w:lang w:eastAsia="zh-CN" w:bidi="ar-SA"/>
              </w:rPr>
              <w:t xml:space="preserve"> alongside protecting certain individual rights and not transferring to countries without adequate protection</w:t>
            </w:r>
            <w:r>
              <w:rPr>
                <w:rFonts w:cs="Arial"/>
                <w:b/>
                <w:noProof/>
                <w:color w:val="7F7F7F" w:themeColor="text1" w:themeTint="80"/>
                <w:sz w:val="18"/>
                <w:szCs w:val="18"/>
                <w:lang w:eastAsia="zh-CN" w:bidi="ar-SA"/>
              </w:rPr>
              <w:t xml:space="preserve">. If a research exemption does not apply then you </w:t>
            </w:r>
            <w:r w:rsidR="00B11FC9">
              <w:rPr>
                <w:rFonts w:cs="Arial"/>
                <w:b/>
                <w:noProof/>
                <w:color w:val="7F7F7F" w:themeColor="text1" w:themeTint="80"/>
                <w:sz w:val="18"/>
                <w:szCs w:val="18"/>
                <w:lang w:eastAsia="zh-CN" w:bidi="ar-SA"/>
              </w:rPr>
              <w:t xml:space="preserve">must ALSO comply with </w:t>
            </w:r>
            <w:r w:rsidR="0013755B">
              <w:rPr>
                <w:rFonts w:cs="Arial"/>
                <w:b/>
                <w:noProof/>
                <w:color w:val="7F7F7F" w:themeColor="text1" w:themeTint="80"/>
                <w:sz w:val="18"/>
                <w:szCs w:val="18"/>
                <w:lang w:eastAsia="zh-CN" w:bidi="ar-SA"/>
              </w:rPr>
              <w:t xml:space="preserve">the Second and Fifth </w:t>
            </w:r>
            <w:r w:rsidR="00B11FC9">
              <w:rPr>
                <w:rFonts w:cs="Arial"/>
                <w:b/>
                <w:noProof/>
                <w:color w:val="7F7F7F" w:themeColor="text1" w:themeTint="80"/>
                <w:sz w:val="18"/>
                <w:szCs w:val="18"/>
                <w:lang w:eastAsia="zh-CN" w:bidi="ar-SA"/>
              </w:rPr>
              <w:t>Principles of the DPA</w:t>
            </w:r>
            <w:r>
              <w:rPr>
                <w:rFonts w:cs="Arial"/>
                <w:b/>
                <w:noProof/>
                <w:color w:val="7F7F7F" w:themeColor="text1" w:themeTint="80"/>
                <w:sz w:val="18"/>
                <w:szCs w:val="18"/>
                <w:lang w:eastAsia="zh-CN" w:bidi="ar-SA"/>
              </w:rPr>
              <w:t xml:space="preserve"> </w:t>
            </w:r>
          </w:p>
        </w:tc>
        <w:tc>
          <w:tcPr>
            <w:tcW w:w="1821" w:type="dxa"/>
            <w:gridSpan w:val="3"/>
          </w:tcPr>
          <w:p w14:paraId="68832396" w14:textId="77777777" w:rsidR="00640065" w:rsidRPr="00921010" w:rsidRDefault="00640065" w:rsidP="00B57C66">
            <w:pPr>
              <w:rPr>
                <w:rFonts w:ascii="Arial" w:hAnsi="Arial" w:cs="Arial"/>
                <w:noProof/>
                <w:sz w:val="16"/>
                <w:szCs w:val="16"/>
                <w:lang w:eastAsia="zh-CN"/>
              </w:rPr>
            </w:pPr>
          </w:p>
        </w:tc>
      </w:tr>
      <w:tr w:rsidR="003E3200" w:rsidRPr="00921010" w14:paraId="7D5B6BC3" w14:textId="77777777" w:rsidTr="00183A07">
        <w:tc>
          <w:tcPr>
            <w:tcW w:w="7724" w:type="dxa"/>
            <w:vAlign w:val="center"/>
          </w:tcPr>
          <w:p w14:paraId="377E70A4" w14:textId="77777777" w:rsidR="003E3200" w:rsidRPr="00640065" w:rsidRDefault="00F13A66" w:rsidP="003045CB">
            <w:pPr>
              <w:pStyle w:val="ListParagraph"/>
              <w:ind w:left="426" w:hanging="393"/>
              <w:jc w:val="left"/>
              <w:rPr>
                <w:rFonts w:cs="Arial"/>
                <w:b/>
                <w:noProof/>
                <w:color w:val="7F7F7F" w:themeColor="text1" w:themeTint="80"/>
                <w:sz w:val="18"/>
                <w:szCs w:val="18"/>
                <w:lang w:eastAsia="zh-CN" w:bidi="ar-SA"/>
              </w:rPr>
            </w:pPr>
            <w:r>
              <w:rPr>
                <w:rFonts w:cs="Arial"/>
                <w:b/>
                <w:noProof/>
                <w:color w:val="7F7F7F" w:themeColor="text1" w:themeTint="80"/>
                <w:sz w:val="18"/>
                <w:szCs w:val="18"/>
                <w:lang w:eastAsia="zh-CN" w:bidi="ar-SA"/>
              </w:rPr>
              <w:lastRenderedPageBreak/>
              <w:t>First Principle</w:t>
            </w:r>
            <w:r w:rsidR="003E3200" w:rsidRPr="00640065">
              <w:rPr>
                <w:rFonts w:cs="Arial"/>
                <w:b/>
                <w:noProof/>
                <w:color w:val="7F7F7F" w:themeColor="text1" w:themeTint="80"/>
                <w:sz w:val="18"/>
                <w:szCs w:val="18"/>
                <w:lang w:eastAsia="zh-CN" w:bidi="ar-SA"/>
              </w:rPr>
              <w:t>: Fairly and lawfully processed</w:t>
            </w:r>
          </w:p>
        </w:tc>
        <w:tc>
          <w:tcPr>
            <w:tcW w:w="1821" w:type="dxa"/>
            <w:gridSpan w:val="3"/>
          </w:tcPr>
          <w:p w14:paraId="08B4061E" w14:textId="77777777" w:rsidR="003E3200" w:rsidRPr="00921010" w:rsidRDefault="003E3200" w:rsidP="007B2E23">
            <w:pPr>
              <w:rPr>
                <w:rFonts w:ascii="Arial" w:hAnsi="Arial" w:cs="Arial"/>
                <w:noProof/>
                <w:sz w:val="16"/>
                <w:szCs w:val="16"/>
                <w:lang w:eastAsia="zh-CN"/>
              </w:rPr>
            </w:pPr>
          </w:p>
        </w:tc>
      </w:tr>
      <w:tr w:rsidR="00C17FC2" w:rsidRPr="00921010" w14:paraId="49F91733" w14:textId="77777777" w:rsidTr="00183A07">
        <w:tc>
          <w:tcPr>
            <w:tcW w:w="7724" w:type="dxa"/>
            <w:vAlign w:val="center"/>
          </w:tcPr>
          <w:p w14:paraId="374200E4" w14:textId="77777777" w:rsidR="00B57C66" w:rsidRPr="00B57C66" w:rsidRDefault="00921010" w:rsidP="00B57C66">
            <w:pPr>
              <w:pStyle w:val="ListParagraph"/>
              <w:numPr>
                <w:ilvl w:val="0"/>
                <w:numId w:val="1"/>
              </w:numPr>
              <w:ind w:left="459"/>
              <w:rPr>
                <w:rFonts w:cs="Arial"/>
                <w:i/>
                <w:sz w:val="18"/>
                <w:szCs w:val="18"/>
              </w:rPr>
            </w:pPr>
            <w:r w:rsidRPr="00B3592E">
              <w:rPr>
                <w:rFonts w:cs="Arial"/>
                <w:noProof/>
                <w:sz w:val="18"/>
                <w:szCs w:val="18"/>
                <w:lang w:eastAsia="zh-CN"/>
              </w:rPr>
              <w:t xml:space="preserve">Will you have appropriate </w:t>
            </w:r>
            <w:r w:rsidRPr="00B3592E">
              <w:rPr>
                <w:rFonts w:cs="Arial"/>
                <w:b/>
                <w:noProof/>
                <w:sz w:val="18"/>
                <w:szCs w:val="18"/>
                <w:lang w:eastAsia="zh-CN"/>
              </w:rPr>
              <w:t>informed consent</w:t>
            </w:r>
            <w:r w:rsidR="00B57C66">
              <w:rPr>
                <w:rStyle w:val="EndnoteReference"/>
                <w:rFonts w:cs="Arial"/>
                <w:b/>
                <w:noProof/>
                <w:sz w:val="18"/>
                <w:szCs w:val="18"/>
                <w:lang w:eastAsia="zh-CN"/>
              </w:rPr>
              <w:endnoteReference w:id="3"/>
            </w:r>
            <w:r w:rsidRPr="00B3592E">
              <w:rPr>
                <w:rFonts w:cs="Arial"/>
                <w:noProof/>
                <w:sz w:val="18"/>
                <w:szCs w:val="18"/>
                <w:lang w:eastAsia="zh-CN"/>
              </w:rPr>
              <w:t xml:space="preserve"> </w:t>
            </w:r>
            <w:r w:rsidR="00B57C66" w:rsidRPr="00B3592E">
              <w:rPr>
                <w:rFonts w:cs="Arial"/>
                <w:noProof/>
                <w:sz w:val="18"/>
                <w:szCs w:val="18"/>
                <w:lang w:eastAsia="zh-CN"/>
              </w:rPr>
              <w:t xml:space="preserve">secured from participants for the </w:t>
            </w:r>
            <w:r w:rsidR="00B57C66" w:rsidRPr="00B3592E">
              <w:rPr>
                <w:rFonts w:cs="Arial"/>
                <w:b/>
                <w:noProof/>
                <w:sz w:val="18"/>
                <w:szCs w:val="18"/>
                <w:lang w:eastAsia="zh-CN"/>
              </w:rPr>
              <w:t>personal data</w:t>
            </w:r>
            <w:r w:rsidR="00B57C66" w:rsidRPr="00B3592E">
              <w:rPr>
                <w:rStyle w:val="EndnoteReference"/>
                <w:rFonts w:cs="Arial"/>
                <w:b/>
                <w:noProof/>
                <w:sz w:val="18"/>
                <w:szCs w:val="18"/>
                <w:lang w:eastAsia="zh-CN" w:bidi="ar-SA"/>
              </w:rPr>
              <w:endnoteReference w:id="4"/>
            </w:r>
            <w:r w:rsidR="00B57C66" w:rsidRPr="00B3592E">
              <w:rPr>
                <w:rFonts w:cs="Arial"/>
                <w:b/>
                <w:noProof/>
                <w:sz w:val="18"/>
                <w:szCs w:val="18"/>
                <w:lang w:eastAsia="zh-CN"/>
              </w:rPr>
              <w:t xml:space="preserve"> </w:t>
            </w:r>
            <w:r w:rsidR="00B57C66" w:rsidRPr="00B3592E">
              <w:rPr>
                <w:rFonts w:cs="Arial"/>
                <w:noProof/>
                <w:sz w:val="18"/>
                <w:szCs w:val="18"/>
                <w:lang w:eastAsia="zh-CN"/>
              </w:rPr>
              <w:t xml:space="preserve"> that you will be analysing? </w:t>
            </w:r>
            <w:r w:rsidR="00B57C66">
              <w:rPr>
                <w:rFonts w:cs="Arial"/>
                <w:noProof/>
                <w:sz w:val="18"/>
                <w:szCs w:val="18"/>
                <w:lang w:eastAsia="zh-CN"/>
              </w:rPr>
              <w:t xml:space="preserve">i.e., </w:t>
            </w:r>
            <w:r w:rsidR="00B57C66" w:rsidRPr="00B57C66">
              <w:rPr>
                <w:rFonts w:cs="Arial"/>
                <w:b/>
                <w:sz w:val="18"/>
                <w:szCs w:val="18"/>
              </w:rPr>
              <w:t>inform participants</w:t>
            </w:r>
            <w:r w:rsidR="00B57C66" w:rsidRPr="00B57C66">
              <w:rPr>
                <w:rFonts w:cs="Arial"/>
                <w:sz w:val="18"/>
                <w:szCs w:val="18"/>
              </w:rPr>
              <w:t xml:space="preserve"> of </w:t>
            </w:r>
          </w:p>
          <w:p w14:paraId="7A28F7C7" w14:textId="77777777" w:rsidR="00B57C66" w:rsidRDefault="00B57C66" w:rsidP="00B57C66">
            <w:pPr>
              <w:pStyle w:val="ListParagraph"/>
              <w:numPr>
                <w:ilvl w:val="0"/>
                <w:numId w:val="8"/>
              </w:numPr>
              <w:jc w:val="left"/>
              <w:rPr>
                <w:rFonts w:cs="Arial"/>
                <w:sz w:val="18"/>
                <w:szCs w:val="18"/>
              </w:rPr>
            </w:pPr>
            <w:r>
              <w:rPr>
                <w:rFonts w:cs="Arial"/>
                <w:sz w:val="18"/>
                <w:szCs w:val="18"/>
              </w:rPr>
              <w:t xml:space="preserve">What you will </w:t>
            </w:r>
            <w:r w:rsidRPr="00F06EE3">
              <w:rPr>
                <w:rFonts w:cs="Arial"/>
                <w:b/>
                <w:sz w:val="18"/>
                <w:szCs w:val="18"/>
              </w:rPr>
              <w:t>do</w:t>
            </w:r>
            <w:r>
              <w:rPr>
                <w:rFonts w:cs="Arial"/>
                <w:sz w:val="18"/>
                <w:szCs w:val="18"/>
              </w:rPr>
              <w:t xml:space="preserve"> with the data?</w:t>
            </w:r>
          </w:p>
          <w:p w14:paraId="10B67C0A" w14:textId="77777777" w:rsidR="00B57C66" w:rsidRDefault="00B57C66" w:rsidP="00B57C66">
            <w:pPr>
              <w:pStyle w:val="ListParagraph"/>
              <w:numPr>
                <w:ilvl w:val="0"/>
                <w:numId w:val="8"/>
              </w:numPr>
              <w:jc w:val="left"/>
              <w:rPr>
                <w:rFonts w:cs="Arial"/>
                <w:sz w:val="18"/>
                <w:szCs w:val="18"/>
              </w:rPr>
            </w:pPr>
            <w:r>
              <w:rPr>
                <w:rFonts w:cs="Arial"/>
                <w:sz w:val="18"/>
                <w:szCs w:val="18"/>
              </w:rPr>
              <w:t xml:space="preserve">Who will </w:t>
            </w:r>
            <w:r w:rsidRPr="00F06EE3">
              <w:rPr>
                <w:rFonts w:cs="Arial"/>
                <w:b/>
                <w:sz w:val="18"/>
                <w:szCs w:val="18"/>
              </w:rPr>
              <w:t>hold</w:t>
            </w:r>
            <w:r>
              <w:rPr>
                <w:rFonts w:cs="Arial"/>
                <w:sz w:val="18"/>
                <w:szCs w:val="18"/>
              </w:rPr>
              <w:t xml:space="preserve"> the data? (Usually MU, unless a third party is involved)</w:t>
            </w:r>
          </w:p>
          <w:p w14:paraId="43C15117" w14:textId="77777777" w:rsidR="00B57C66" w:rsidRPr="00921010" w:rsidRDefault="00B57C66" w:rsidP="00B57C66">
            <w:pPr>
              <w:pStyle w:val="ListParagraph"/>
              <w:numPr>
                <w:ilvl w:val="0"/>
                <w:numId w:val="8"/>
              </w:numPr>
              <w:jc w:val="left"/>
              <w:rPr>
                <w:rFonts w:cs="Arial"/>
                <w:sz w:val="18"/>
                <w:szCs w:val="18"/>
              </w:rPr>
            </w:pPr>
            <w:r>
              <w:rPr>
                <w:rFonts w:cs="Arial"/>
                <w:sz w:val="18"/>
                <w:szCs w:val="18"/>
              </w:rPr>
              <w:t xml:space="preserve">Who will have </w:t>
            </w:r>
            <w:r w:rsidRPr="00F06EE3">
              <w:rPr>
                <w:rFonts w:cs="Arial"/>
                <w:b/>
                <w:sz w:val="18"/>
                <w:szCs w:val="18"/>
              </w:rPr>
              <w:t>access</w:t>
            </w:r>
            <w:r>
              <w:rPr>
                <w:rFonts w:cs="Arial"/>
                <w:sz w:val="18"/>
                <w:szCs w:val="18"/>
              </w:rPr>
              <w:t xml:space="preserve"> to the data or receive copies of it?</w:t>
            </w:r>
          </w:p>
          <w:p w14:paraId="6A50C7CE" w14:textId="77777777" w:rsidR="00921010" w:rsidRPr="00B3592E" w:rsidRDefault="00921010" w:rsidP="00B57C66">
            <w:pPr>
              <w:pStyle w:val="ListParagraph"/>
              <w:ind w:left="459"/>
              <w:rPr>
                <w:rFonts w:cs="Arial"/>
                <w:i/>
                <w:sz w:val="18"/>
                <w:szCs w:val="18"/>
              </w:rPr>
            </w:pPr>
            <w:r w:rsidRPr="00B3592E">
              <w:rPr>
                <w:rFonts w:cs="Arial"/>
                <w:noProof/>
                <w:sz w:val="18"/>
                <w:szCs w:val="18"/>
                <w:lang w:eastAsia="zh-CN"/>
              </w:rPr>
              <w:t xml:space="preserve"> (e.g., for </w:t>
            </w:r>
            <w:r w:rsidRPr="00484B7D">
              <w:rPr>
                <w:rFonts w:cs="Arial"/>
                <w:b/>
                <w:noProof/>
                <w:sz w:val="18"/>
                <w:szCs w:val="18"/>
                <w:lang w:eastAsia="zh-CN"/>
              </w:rPr>
              <w:t>secondary data sets</w:t>
            </w:r>
            <w:r w:rsidRPr="00B3592E">
              <w:rPr>
                <w:rFonts w:cs="Arial"/>
                <w:noProof/>
                <w:sz w:val="18"/>
                <w:szCs w:val="18"/>
                <w:lang w:eastAsia="zh-CN"/>
              </w:rPr>
              <w:t xml:space="preserve">, are you sure that appropriate consent was secured from participants when the data was collected?) </w:t>
            </w:r>
            <w:r w:rsidRPr="00B3592E">
              <w:rPr>
                <w:rFonts w:cs="Arial"/>
                <w:i/>
                <w:sz w:val="18"/>
                <w:szCs w:val="18"/>
              </w:rPr>
              <w:t xml:space="preserve">If ‘no’ please provide details and any further actions to be taken: </w:t>
            </w:r>
          </w:p>
          <w:p w14:paraId="380E0B9E" w14:textId="77777777" w:rsidR="00921010" w:rsidRPr="00921010" w:rsidRDefault="00921010" w:rsidP="007B2E23">
            <w:pPr>
              <w:ind w:left="426"/>
              <w:rPr>
                <w:rFonts w:ascii="Arial" w:hAnsi="Arial" w:cs="Arial"/>
                <w:noProof/>
                <w:sz w:val="18"/>
                <w:szCs w:val="18"/>
                <w:lang w:eastAsia="zh-CN"/>
              </w:rPr>
            </w:pPr>
          </w:p>
        </w:tc>
        <w:tc>
          <w:tcPr>
            <w:tcW w:w="696" w:type="dxa"/>
          </w:tcPr>
          <w:p w14:paraId="0DE087D0"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Yes</w:t>
            </w:r>
          </w:p>
        </w:tc>
        <w:tc>
          <w:tcPr>
            <w:tcW w:w="558" w:type="dxa"/>
          </w:tcPr>
          <w:p w14:paraId="79C7011D"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No</w:t>
            </w:r>
          </w:p>
        </w:tc>
        <w:tc>
          <w:tcPr>
            <w:tcW w:w="567" w:type="dxa"/>
          </w:tcPr>
          <w:p w14:paraId="6282AB78"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N/A</w:t>
            </w:r>
          </w:p>
        </w:tc>
      </w:tr>
      <w:tr w:rsidR="00C17FC2" w:rsidRPr="00921010" w14:paraId="3650AEF5" w14:textId="77777777" w:rsidTr="00183A07">
        <w:tc>
          <w:tcPr>
            <w:tcW w:w="7724" w:type="dxa"/>
            <w:vAlign w:val="center"/>
          </w:tcPr>
          <w:p w14:paraId="73FBDBFC" w14:textId="718DC1C9" w:rsidR="00921010" w:rsidRPr="00921010" w:rsidRDefault="00921010" w:rsidP="007B2E23">
            <w:pPr>
              <w:pStyle w:val="ListParagraph"/>
              <w:numPr>
                <w:ilvl w:val="0"/>
                <w:numId w:val="1"/>
              </w:numPr>
              <w:ind w:left="426"/>
              <w:jc w:val="left"/>
              <w:rPr>
                <w:rFonts w:cs="Arial"/>
                <w:i/>
                <w:sz w:val="18"/>
                <w:szCs w:val="18"/>
              </w:rPr>
            </w:pPr>
            <w:r w:rsidRPr="00921010">
              <w:rPr>
                <w:rFonts w:cs="Arial"/>
                <w:noProof/>
                <w:sz w:val="18"/>
                <w:szCs w:val="18"/>
                <w:lang w:eastAsia="zh-CN" w:bidi="ar-SA"/>
              </w:rPr>
              <w:t xml:space="preserve">If you plan to analyse </w:t>
            </w:r>
            <w:r w:rsidR="00B17405" w:rsidRPr="00921010">
              <w:rPr>
                <w:rFonts w:cs="Arial"/>
                <w:b/>
                <w:noProof/>
                <w:sz w:val="18"/>
                <w:szCs w:val="18"/>
                <w:lang w:eastAsia="zh-CN" w:bidi="ar-SA"/>
              </w:rPr>
              <w:t xml:space="preserve">sensitive </w:t>
            </w:r>
            <w:r w:rsidR="00031879">
              <w:rPr>
                <w:rFonts w:cs="Arial"/>
                <w:b/>
                <w:noProof/>
                <w:sz w:val="18"/>
                <w:szCs w:val="18"/>
                <w:lang w:eastAsia="zh-CN" w:bidi="ar-SA"/>
              </w:rPr>
              <w:t xml:space="preserve">(known as special categories of personal data under the new legislation) </w:t>
            </w:r>
            <w:r w:rsidR="00B17405" w:rsidRPr="00921010">
              <w:rPr>
                <w:rFonts w:cs="Arial"/>
                <w:b/>
                <w:noProof/>
                <w:sz w:val="18"/>
                <w:szCs w:val="18"/>
                <w:lang w:eastAsia="zh-CN" w:bidi="ar-SA"/>
              </w:rPr>
              <w:t>personal data</w:t>
            </w:r>
            <w:r w:rsidR="00B17405">
              <w:rPr>
                <w:rStyle w:val="EndnoteReference"/>
                <w:rFonts w:cs="Arial"/>
                <w:b/>
                <w:noProof/>
                <w:sz w:val="18"/>
                <w:szCs w:val="18"/>
                <w:lang w:eastAsia="zh-CN" w:bidi="ar-SA"/>
              </w:rPr>
              <w:endnoteReference w:id="5"/>
            </w:r>
            <w:r w:rsidRPr="00921010">
              <w:rPr>
                <w:rFonts w:cs="Arial"/>
                <w:noProof/>
                <w:sz w:val="18"/>
                <w:szCs w:val="18"/>
                <w:lang w:eastAsia="zh-CN" w:bidi="ar-SA"/>
              </w:rPr>
              <w:t>, have you obtain</w:t>
            </w:r>
            <w:r w:rsidR="000453DD">
              <w:rPr>
                <w:rFonts w:cs="Arial"/>
                <w:noProof/>
                <w:sz w:val="18"/>
                <w:szCs w:val="18"/>
                <w:lang w:eastAsia="zh-CN" w:bidi="ar-SA"/>
              </w:rPr>
              <w:t>ed</w:t>
            </w:r>
            <w:r w:rsidRPr="00921010">
              <w:rPr>
                <w:rFonts w:cs="Arial"/>
                <w:noProof/>
                <w:sz w:val="18"/>
                <w:szCs w:val="18"/>
                <w:lang w:eastAsia="zh-CN" w:bidi="ar-SA"/>
              </w:rPr>
              <w:t xml:space="preserve"> </w:t>
            </w:r>
            <w:r w:rsidR="006E7AC0" w:rsidRPr="006E7AC0">
              <w:rPr>
                <w:rFonts w:cs="Arial"/>
                <w:b/>
                <w:noProof/>
                <w:sz w:val="18"/>
                <w:szCs w:val="18"/>
                <w:lang w:eastAsia="zh-CN" w:bidi="ar-SA"/>
              </w:rPr>
              <w:t>data subjects</w:t>
            </w:r>
            <w:r w:rsidR="0013755B">
              <w:rPr>
                <w:rFonts w:cs="Arial"/>
                <w:b/>
                <w:noProof/>
                <w:sz w:val="18"/>
                <w:szCs w:val="18"/>
                <w:lang w:eastAsia="zh-CN" w:bidi="ar-SA"/>
              </w:rPr>
              <w:t>’</w:t>
            </w:r>
            <w:r w:rsidR="006E7AC0">
              <w:rPr>
                <w:rStyle w:val="EndnoteReference"/>
                <w:rFonts w:cs="Arial"/>
                <w:noProof/>
                <w:sz w:val="18"/>
                <w:szCs w:val="18"/>
                <w:lang w:eastAsia="zh-CN" w:bidi="ar-SA"/>
              </w:rPr>
              <w:endnoteReference w:id="6"/>
            </w:r>
            <w:r w:rsidR="0013755B">
              <w:rPr>
                <w:rFonts w:cs="Arial"/>
                <w:noProof/>
                <w:sz w:val="18"/>
                <w:szCs w:val="18"/>
                <w:lang w:eastAsia="zh-CN" w:bidi="ar-SA"/>
              </w:rPr>
              <w:t xml:space="preserve"> </w:t>
            </w:r>
            <w:r w:rsidRPr="00921010">
              <w:rPr>
                <w:rFonts w:cs="Arial"/>
                <w:b/>
                <w:noProof/>
                <w:sz w:val="18"/>
                <w:szCs w:val="18"/>
                <w:lang w:eastAsia="zh-CN" w:bidi="ar-SA"/>
              </w:rPr>
              <w:t>explicit informed consent</w:t>
            </w:r>
            <w:r w:rsidR="00B57C66">
              <w:rPr>
                <w:rStyle w:val="EndnoteReference"/>
                <w:rFonts w:cs="Arial"/>
                <w:b/>
                <w:noProof/>
                <w:sz w:val="18"/>
                <w:szCs w:val="18"/>
                <w:lang w:eastAsia="zh-CN" w:bidi="ar-SA"/>
              </w:rPr>
              <w:endnoteReference w:id="7"/>
            </w:r>
            <w:r w:rsidR="00B57C66">
              <w:rPr>
                <w:rFonts w:cs="Arial"/>
                <w:b/>
                <w:noProof/>
                <w:sz w:val="18"/>
                <w:szCs w:val="18"/>
                <w:lang w:eastAsia="zh-CN" w:bidi="ar-SA"/>
              </w:rPr>
              <w:t xml:space="preserve"> </w:t>
            </w:r>
            <w:r w:rsidR="00B57C66" w:rsidRPr="00B57C66">
              <w:rPr>
                <w:rFonts w:cs="Arial"/>
                <w:noProof/>
                <w:sz w:val="18"/>
                <w:szCs w:val="18"/>
                <w:lang w:eastAsia="zh-CN" w:bidi="ar-SA"/>
              </w:rPr>
              <w:t>(as opposed to</w:t>
            </w:r>
            <w:r w:rsidR="00B57C66">
              <w:rPr>
                <w:rFonts w:cs="Arial"/>
                <w:b/>
                <w:noProof/>
                <w:sz w:val="18"/>
                <w:szCs w:val="18"/>
                <w:lang w:eastAsia="zh-CN" w:bidi="ar-SA"/>
              </w:rPr>
              <w:t xml:space="preserve"> implied consent</w:t>
            </w:r>
            <w:r w:rsidR="00B57C66">
              <w:rPr>
                <w:rStyle w:val="EndnoteReference"/>
                <w:rFonts w:cs="Arial"/>
                <w:b/>
                <w:noProof/>
                <w:sz w:val="18"/>
                <w:szCs w:val="18"/>
                <w:lang w:eastAsia="zh-CN" w:bidi="ar-SA"/>
              </w:rPr>
              <w:endnoteReference w:id="8"/>
            </w:r>
            <w:r w:rsidR="00B57C66" w:rsidRPr="00B57C66">
              <w:rPr>
                <w:rFonts w:cs="Arial"/>
                <w:noProof/>
                <w:sz w:val="18"/>
                <w:szCs w:val="18"/>
                <w:lang w:eastAsia="zh-CN" w:bidi="ar-SA"/>
              </w:rPr>
              <w:t>)</w:t>
            </w:r>
            <w:r w:rsidRPr="00921010">
              <w:rPr>
                <w:rFonts w:cs="Arial"/>
                <w:noProof/>
                <w:sz w:val="18"/>
                <w:szCs w:val="18"/>
                <w:lang w:eastAsia="zh-CN" w:bidi="ar-SA"/>
              </w:rPr>
              <w:t xml:space="preserve">? </w:t>
            </w:r>
            <w:r w:rsidRPr="00921010">
              <w:rPr>
                <w:rFonts w:cs="Arial"/>
                <w:i/>
                <w:sz w:val="18"/>
                <w:szCs w:val="18"/>
              </w:rPr>
              <w:t>If ‘no’ please provide details:</w:t>
            </w:r>
          </w:p>
          <w:p w14:paraId="2033584C" w14:textId="77777777" w:rsidR="00921010" w:rsidRPr="00921010" w:rsidRDefault="00921010" w:rsidP="007B2E23">
            <w:pPr>
              <w:ind w:left="426"/>
              <w:rPr>
                <w:rFonts w:ascii="Arial" w:hAnsi="Arial" w:cs="Arial"/>
                <w:noProof/>
                <w:sz w:val="18"/>
                <w:szCs w:val="18"/>
                <w:lang w:eastAsia="zh-CN"/>
              </w:rPr>
            </w:pPr>
          </w:p>
        </w:tc>
        <w:tc>
          <w:tcPr>
            <w:tcW w:w="696" w:type="dxa"/>
          </w:tcPr>
          <w:p w14:paraId="6CCF17ED"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Yes</w:t>
            </w:r>
          </w:p>
        </w:tc>
        <w:tc>
          <w:tcPr>
            <w:tcW w:w="558" w:type="dxa"/>
          </w:tcPr>
          <w:p w14:paraId="5FD5C167"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No</w:t>
            </w:r>
          </w:p>
        </w:tc>
        <w:tc>
          <w:tcPr>
            <w:tcW w:w="567" w:type="dxa"/>
          </w:tcPr>
          <w:p w14:paraId="2669723F"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N/A</w:t>
            </w:r>
          </w:p>
        </w:tc>
      </w:tr>
      <w:tr w:rsidR="00D03E30" w:rsidRPr="00921010" w14:paraId="23F00285" w14:textId="77777777" w:rsidTr="00183A07">
        <w:tc>
          <w:tcPr>
            <w:tcW w:w="7724" w:type="dxa"/>
            <w:vAlign w:val="center"/>
          </w:tcPr>
          <w:p w14:paraId="5054BF33" w14:textId="77777777" w:rsidR="00D03E30" w:rsidRPr="00EB0355" w:rsidRDefault="00D03E30" w:rsidP="00190686">
            <w:pPr>
              <w:pStyle w:val="ListParagraph"/>
              <w:numPr>
                <w:ilvl w:val="0"/>
                <w:numId w:val="1"/>
              </w:numPr>
              <w:ind w:left="426"/>
              <w:jc w:val="left"/>
              <w:rPr>
                <w:rFonts w:cs="Arial"/>
                <w:sz w:val="18"/>
                <w:szCs w:val="18"/>
              </w:rPr>
            </w:pPr>
            <w:r>
              <w:rPr>
                <w:rFonts w:cs="Arial"/>
                <w:sz w:val="18"/>
                <w:szCs w:val="18"/>
              </w:rPr>
              <w:t>If y</w:t>
            </w:r>
            <w:r w:rsidR="001703F5">
              <w:rPr>
                <w:rFonts w:cs="Arial"/>
                <w:sz w:val="18"/>
                <w:szCs w:val="18"/>
              </w:rPr>
              <w:t>ou do not have the data subject</w:t>
            </w:r>
            <w:r>
              <w:rPr>
                <w:rFonts w:cs="Arial"/>
                <w:sz w:val="18"/>
                <w:szCs w:val="18"/>
              </w:rPr>
              <w:t>s</w:t>
            </w:r>
            <w:r w:rsidR="001703F5">
              <w:rPr>
                <w:rFonts w:cs="Arial"/>
                <w:sz w:val="18"/>
                <w:szCs w:val="18"/>
              </w:rPr>
              <w:t>’</w:t>
            </w:r>
            <w:r>
              <w:rPr>
                <w:rFonts w:cs="Arial"/>
                <w:sz w:val="18"/>
                <w:szCs w:val="18"/>
              </w:rPr>
              <w:t xml:space="preserve"> explicit consent to process their data, are you </w:t>
            </w:r>
            <w:r w:rsidRPr="00D03E30">
              <w:rPr>
                <w:rFonts w:cs="Arial"/>
                <w:b/>
                <w:sz w:val="18"/>
                <w:szCs w:val="18"/>
              </w:rPr>
              <w:t xml:space="preserve">satisfied that it is in the best interests of </w:t>
            </w:r>
            <w:r w:rsidRPr="00190686">
              <w:rPr>
                <w:rFonts w:cs="Arial"/>
                <w:b/>
                <w:sz w:val="18"/>
                <w:szCs w:val="18"/>
              </w:rPr>
              <w:t>the data subject</w:t>
            </w:r>
            <w:r w:rsidRPr="00190686">
              <w:rPr>
                <w:rFonts w:cs="Arial"/>
                <w:sz w:val="18"/>
                <w:szCs w:val="18"/>
              </w:rPr>
              <w:t xml:space="preserve"> to collect and retain the sensitive data? </w:t>
            </w:r>
            <w:r w:rsidR="00EB0355">
              <w:rPr>
                <w:rFonts w:cs="Arial"/>
                <w:i/>
                <w:sz w:val="18"/>
                <w:szCs w:val="18"/>
              </w:rPr>
              <w:t xml:space="preserve">Please provide details: </w:t>
            </w:r>
          </w:p>
          <w:p w14:paraId="5E37EB55" w14:textId="77777777" w:rsidR="00EB0355" w:rsidRPr="00190686" w:rsidRDefault="00EB0355" w:rsidP="00EB0355">
            <w:pPr>
              <w:pStyle w:val="ListParagraph"/>
              <w:ind w:left="426"/>
              <w:jc w:val="left"/>
              <w:rPr>
                <w:rFonts w:cs="Arial"/>
                <w:sz w:val="18"/>
                <w:szCs w:val="18"/>
              </w:rPr>
            </w:pPr>
          </w:p>
        </w:tc>
        <w:tc>
          <w:tcPr>
            <w:tcW w:w="696" w:type="dxa"/>
          </w:tcPr>
          <w:p w14:paraId="224BF39F" w14:textId="77777777" w:rsidR="00D03E30" w:rsidRPr="00921010" w:rsidRDefault="00D03E30" w:rsidP="007B2E23">
            <w:pPr>
              <w:rPr>
                <w:rFonts w:ascii="Arial" w:hAnsi="Arial" w:cs="Arial"/>
                <w:noProof/>
                <w:sz w:val="16"/>
                <w:szCs w:val="16"/>
                <w:lang w:eastAsia="zh-CN"/>
              </w:rPr>
            </w:pPr>
            <w:r w:rsidRPr="00921010">
              <w:rPr>
                <w:rFonts w:ascii="Arial" w:hAnsi="Arial" w:cs="Arial"/>
                <w:noProof/>
                <w:sz w:val="16"/>
                <w:szCs w:val="16"/>
                <w:lang w:eastAsia="zh-CN"/>
              </w:rPr>
              <w:t>Yes</w:t>
            </w:r>
          </w:p>
        </w:tc>
        <w:tc>
          <w:tcPr>
            <w:tcW w:w="558" w:type="dxa"/>
          </w:tcPr>
          <w:p w14:paraId="56CDE923" w14:textId="77777777" w:rsidR="00D03E30" w:rsidRPr="00921010" w:rsidRDefault="00D03E30" w:rsidP="007B2E23">
            <w:pPr>
              <w:rPr>
                <w:rFonts w:ascii="Arial" w:hAnsi="Arial" w:cs="Arial"/>
                <w:noProof/>
                <w:sz w:val="16"/>
                <w:szCs w:val="16"/>
                <w:lang w:eastAsia="zh-CN"/>
              </w:rPr>
            </w:pPr>
            <w:r w:rsidRPr="00921010">
              <w:rPr>
                <w:rFonts w:ascii="Arial" w:hAnsi="Arial" w:cs="Arial"/>
                <w:noProof/>
                <w:sz w:val="16"/>
                <w:szCs w:val="16"/>
                <w:lang w:eastAsia="zh-CN"/>
              </w:rPr>
              <w:t>No</w:t>
            </w:r>
          </w:p>
        </w:tc>
        <w:tc>
          <w:tcPr>
            <w:tcW w:w="567" w:type="dxa"/>
          </w:tcPr>
          <w:p w14:paraId="3475BD68" w14:textId="77777777" w:rsidR="00D03E30" w:rsidRPr="00921010" w:rsidRDefault="00D03E30" w:rsidP="007B2E23">
            <w:pPr>
              <w:rPr>
                <w:rFonts w:ascii="Arial" w:hAnsi="Arial" w:cs="Arial"/>
                <w:noProof/>
                <w:sz w:val="16"/>
                <w:szCs w:val="16"/>
                <w:lang w:eastAsia="zh-CN"/>
              </w:rPr>
            </w:pPr>
            <w:r w:rsidRPr="00921010">
              <w:rPr>
                <w:rFonts w:ascii="Arial" w:hAnsi="Arial" w:cs="Arial"/>
                <w:noProof/>
                <w:sz w:val="16"/>
                <w:szCs w:val="16"/>
                <w:lang w:eastAsia="zh-CN"/>
              </w:rPr>
              <w:t>N/A</w:t>
            </w:r>
          </w:p>
        </w:tc>
      </w:tr>
      <w:tr w:rsidR="00C17FC2" w:rsidRPr="00921010" w14:paraId="6BF83235" w14:textId="77777777" w:rsidTr="00183A07">
        <w:tc>
          <w:tcPr>
            <w:tcW w:w="7724" w:type="dxa"/>
            <w:vAlign w:val="center"/>
          </w:tcPr>
          <w:p w14:paraId="499D6396" w14:textId="77777777" w:rsidR="007B2E23" w:rsidRPr="004F357A" w:rsidRDefault="007B2E23" w:rsidP="007B2E23">
            <w:pPr>
              <w:pStyle w:val="ListParagraph"/>
              <w:numPr>
                <w:ilvl w:val="0"/>
                <w:numId w:val="1"/>
              </w:numPr>
              <w:ind w:left="426"/>
              <w:jc w:val="left"/>
              <w:rPr>
                <w:rFonts w:cs="Arial"/>
                <w:sz w:val="18"/>
                <w:szCs w:val="18"/>
              </w:rPr>
            </w:pPr>
            <w:r>
              <w:rPr>
                <w:rFonts w:cs="Arial"/>
                <w:sz w:val="18"/>
                <w:szCs w:val="18"/>
              </w:rPr>
              <w:t>If you are processing</w:t>
            </w:r>
            <w:r w:rsidR="00DA5E8B">
              <w:rPr>
                <w:rStyle w:val="EndnoteReference"/>
                <w:rFonts w:cs="Arial"/>
                <w:sz w:val="18"/>
                <w:szCs w:val="18"/>
              </w:rPr>
              <w:endnoteReference w:id="9"/>
            </w:r>
            <w:r>
              <w:rPr>
                <w:rFonts w:cs="Arial"/>
                <w:sz w:val="18"/>
                <w:szCs w:val="18"/>
              </w:rPr>
              <w:t xml:space="preserve"> personal data about </w:t>
            </w:r>
            <w:r w:rsidRPr="00107906">
              <w:rPr>
                <w:rFonts w:cs="Arial"/>
                <w:b/>
                <w:sz w:val="18"/>
                <w:szCs w:val="18"/>
              </w:rPr>
              <w:t>younger individuals or those with reduced capacity</w:t>
            </w:r>
            <w:r>
              <w:rPr>
                <w:rFonts w:cs="Arial"/>
                <w:sz w:val="18"/>
                <w:szCs w:val="18"/>
              </w:rPr>
              <w:t xml:space="preserve">, have you put a process in place to obtain consent from parents, guardians or legal representatives, if appropriate? </w:t>
            </w:r>
            <w:r w:rsidR="00484B7D">
              <w:rPr>
                <w:rFonts w:cs="Arial"/>
                <w:i/>
                <w:sz w:val="18"/>
                <w:szCs w:val="18"/>
              </w:rPr>
              <w:t>P</w:t>
            </w:r>
            <w:r w:rsidR="0025460E" w:rsidRPr="0025460E">
              <w:rPr>
                <w:rFonts w:cs="Arial"/>
                <w:i/>
                <w:sz w:val="18"/>
                <w:szCs w:val="18"/>
              </w:rPr>
              <w:t>lease provide details:</w:t>
            </w:r>
          </w:p>
          <w:p w14:paraId="36023EF8" w14:textId="77777777" w:rsidR="004F357A" w:rsidRPr="00921010" w:rsidRDefault="004F357A" w:rsidP="004F357A">
            <w:pPr>
              <w:pStyle w:val="ListParagraph"/>
              <w:ind w:left="426"/>
              <w:jc w:val="left"/>
              <w:rPr>
                <w:rFonts w:cs="Arial"/>
                <w:sz w:val="18"/>
                <w:szCs w:val="18"/>
              </w:rPr>
            </w:pPr>
          </w:p>
        </w:tc>
        <w:tc>
          <w:tcPr>
            <w:tcW w:w="696" w:type="dxa"/>
          </w:tcPr>
          <w:p w14:paraId="0F3682E5" w14:textId="77777777" w:rsidR="007B2E23" w:rsidRPr="00921010" w:rsidRDefault="007B2E23" w:rsidP="007B2E23">
            <w:pPr>
              <w:rPr>
                <w:rFonts w:ascii="Arial" w:hAnsi="Arial" w:cs="Arial"/>
                <w:noProof/>
                <w:sz w:val="16"/>
                <w:szCs w:val="16"/>
                <w:lang w:eastAsia="zh-CN"/>
              </w:rPr>
            </w:pPr>
            <w:r w:rsidRPr="00921010">
              <w:rPr>
                <w:rFonts w:ascii="Arial" w:hAnsi="Arial" w:cs="Arial"/>
                <w:noProof/>
                <w:sz w:val="16"/>
                <w:szCs w:val="16"/>
                <w:lang w:eastAsia="zh-CN"/>
              </w:rPr>
              <w:t>Yes</w:t>
            </w:r>
          </w:p>
        </w:tc>
        <w:tc>
          <w:tcPr>
            <w:tcW w:w="558" w:type="dxa"/>
          </w:tcPr>
          <w:p w14:paraId="394833A7" w14:textId="77777777" w:rsidR="007B2E23" w:rsidRPr="00921010" w:rsidRDefault="007B2E23" w:rsidP="007B2E23">
            <w:pPr>
              <w:rPr>
                <w:rFonts w:ascii="Arial" w:hAnsi="Arial" w:cs="Arial"/>
                <w:noProof/>
                <w:sz w:val="16"/>
                <w:szCs w:val="16"/>
                <w:lang w:eastAsia="zh-CN"/>
              </w:rPr>
            </w:pPr>
            <w:r w:rsidRPr="00921010">
              <w:rPr>
                <w:rFonts w:ascii="Arial" w:hAnsi="Arial" w:cs="Arial"/>
                <w:noProof/>
                <w:sz w:val="16"/>
                <w:szCs w:val="16"/>
                <w:lang w:eastAsia="zh-CN"/>
              </w:rPr>
              <w:t>No</w:t>
            </w:r>
          </w:p>
        </w:tc>
        <w:tc>
          <w:tcPr>
            <w:tcW w:w="567" w:type="dxa"/>
          </w:tcPr>
          <w:p w14:paraId="21F26ACE" w14:textId="77777777" w:rsidR="007B2E23" w:rsidRPr="00921010" w:rsidRDefault="007B2E23" w:rsidP="007B2E23">
            <w:pPr>
              <w:rPr>
                <w:rFonts w:ascii="Arial" w:hAnsi="Arial" w:cs="Arial"/>
                <w:noProof/>
                <w:sz w:val="16"/>
                <w:szCs w:val="16"/>
                <w:lang w:eastAsia="zh-CN"/>
              </w:rPr>
            </w:pPr>
            <w:r w:rsidRPr="00921010">
              <w:rPr>
                <w:rFonts w:ascii="Arial" w:hAnsi="Arial" w:cs="Arial"/>
                <w:noProof/>
                <w:sz w:val="16"/>
                <w:szCs w:val="16"/>
                <w:lang w:eastAsia="zh-CN"/>
              </w:rPr>
              <w:t>N/A</w:t>
            </w:r>
          </w:p>
        </w:tc>
      </w:tr>
      <w:tr w:rsidR="00484B7D" w:rsidRPr="00921010" w14:paraId="01634F46" w14:textId="77777777" w:rsidTr="00183A07">
        <w:tc>
          <w:tcPr>
            <w:tcW w:w="7724" w:type="dxa"/>
            <w:vAlign w:val="center"/>
          </w:tcPr>
          <w:p w14:paraId="2BAAFF23" w14:textId="77777777" w:rsidR="00484B7D" w:rsidRDefault="00484B7D" w:rsidP="00AE032A">
            <w:pPr>
              <w:pStyle w:val="ListParagraph"/>
              <w:numPr>
                <w:ilvl w:val="0"/>
                <w:numId w:val="1"/>
              </w:numPr>
              <w:ind w:left="459"/>
              <w:jc w:val="left"/>
              <w:rPr>
                <w:rFonts w:cs="Arial"/>
                <w:sz w:val="18"/>
                <w:szCs w:val="18"/>
              </w:rPr>
            </w:pPr>
            <w:r>
              <w:rPr>
                <w:rFonts w:cs="Arial"/>
                <w:sz w:val="18"/>
                <w:szCs w:val="18"/>
              </w:rPr>
              <w:t xml:space="preserve">Will you have a process for managing </w:t>
            </w:r>
            <w:r w:rsidRPr="00484B7D">
              <w:rPr>
                <w:rFonts w:cs="Arial"/>
                <w:b/>
                <w:sz w:val="18"/>
                <w:szCs w:val="18"/>
              </w:rPr>
              <w:t>withdrawal of consent</w:t>
            </w:r>
            <w:r>
              <w:rPr>
                <w:rFonts w:cs="Arial"/>
                <w:sz w:val="18"/>
                <w:szCs w:val="18"/>
              </w:rPr>
              <w:t xml:space="preserve">? </w:t>
            </w:r>
          </w:p>
          <w:p w14:paraId="5A0A9A22" w14:textId="77777777" w:rsidR="00484B7D" w:rsidRDefault="00484B7D" w:rsidP="00484B7D">
            <w:pPr>
              <w:pStyle w:val="ListParagraph"/>
              <w:ind w:left="459"/>
              <w:jc w:val="left"/>
              <w:rPr>
                <w:rFonts w:cs="Arial"/>
                <w:i/>
                <w:sz w:val="18"/>
                <w:szCs w:val="18"/>
              </w:rPr>
            </w:pPr>
            <w:r w:rsidRPr="00921010">
              <w:rPr>
                <w:rFonts w:cs="Arial"/>
                <w:i/>
                <w:sz w:val="18"/>
                <w:szCs w:val="18"/>
              </w:rPr>
              <w:t>If ‘no’ please provide details:</w:t>
            </w:r>
          </w:p>
          <w:p w14:paraId="63C801EF" w14:textId="77777777" w:rsidR="00484B7D" w:rsidRDefault="00484B7D" w:rsidP="00484B7D">
            <w:pPr>
              <w:pStyle w:val="ListParagraph"/>
              <w:ind w:left="459"/>
              <w:jc w:val="left"/>
              <w:rPr>
                <w:rFonts w:cs="Arial"/>
                <w:sz w:val="18"/>
                <w:szCs w:val="18"/>
              </w:rPr>
            </w:pPr>
          </w:p>
        </w:tc>
        <w:tc>
          <w:tcPr>
            <w:tcW w:w="696" w:type="dxa"/>
          </w:tcPr>
          <w:p w14:paraId="0AFF2A22" w14:textId="77777777" w:rsidR="00484B7D" w:rsidRPr="00921010" w:rsidRDefault="00484B7D" w:rsidP="00AE032A">
            <w:pPr>
              <w:rPr>
                <w:rFonts w:ascii="Arial" w:hAnsi="Arial" w:cs="Arial"/>
                <w:noProof/>
                <w:sz w:val="16"/>
                <w:szCs w:val="16"/>
                <w:lang w:eastAsia="zh-CN"/>
              </w:rPr>
            </w:pPr>
            <w:r w:rsidRPr="00921010">
              <w:rPr>
                <w:rFonts w:ascii="Arial" w:hAnsi="Arial" w:cs="Arial"/>
                <w:noProof/>
                <w:sz w:val="16"/>
                <w:szCs w:val="16"/>
                <w:lang w:eastAsia="zh-CN"/>
              </w:rPr>
              <w:t>Yes</w:t>
            </w:r>
          </w:p>
        </w:tc>
        <w:tc>
          <w:tcPr>
            <w:tcW w:w="558" w:type="dxa"/>
          </w:tcPr>
          <w:p w14:paraId="7A001AF0" w14:textId="77777777" w:rsidR="00484B7D" w:rsidRPr="00921010" w:rsidRDefault="00484B7D" w:rsidP="00AE032A">
            <w:pPr>
              <w:rPr>
                <w:rFonts w:ascii="Arial" w:hAnsi="Arial" w:cs="Arial"/>
                <w:noProof/>
                <w:sz w:val="16"/>
                <w:szCs w:val="16"/>
                <w:lang w:eastAsia="zh-CN"/>
              </w:rPr>
            </w:pPr>
            <w:r w:rsidRPr="00921010">
              <w:rPr>
                <w:rFonts w:ascii="Arial" w:hAnsi="Arial" w:cs="Arial"/>
                <w:noProof/>
                <w:sz w:val="16"/>
                <w:szCs w:val="16"/>
                <w:lang w:eastAsia="zh-CN"/>
              </w:rPr>
              <w:t>No</w:t>
            </w:r>
          </w:p>
        </w:tc>
        <w:tc>
          <w:tcPr>
            <w:tcW w:w="567" w:type="dxa"/>
          </w:tcPr>
          <w:p w14:paraId="7116590E" w14:textId="77777777" w:rsidR="00484B7D" w:rsidRPr="00921010" w:rsidRDefault="00484B7D" w:rsidP="00AE032A">
            <w:pPr>
              <w:rPr>
                <w:rFonts w:ascii="Arial" w:hAnsi="Arial" w:cs="Arial"/>
                <w:noProof/>
                <w:sz w:val="16"/>
                <w:szCs w:val="16"/>
                <w:lang w:eastAsia="zh-CN"/>
              </w:rPr>
            </w:pPr>
            <w:r w:rsidRPr="00921010">
              <w:rPr>
                <w:rFonts w:ascii="Arial" w:hAnsi="Arial" w:cs="Arial"/>
                <w:noProof/>
                <w:sz w:val="16"/>
                <w:szCs w:val="16"/>
                <w:lang w:eastAsia="zh-CN"/>
              </w:rPr>
              <w:t>N/A</w:t>
            </w:r>
          </w:p>
        </w:tc>
      </w:tr>
      <w:tr w:rsidR="00AE032A" w:rsidRPr="00921010" w14:paraId="36723917" w14:textId="77777777" w:rsidTr="00183A07">
        <w:tc>
          <w:tcPr>
            <w:tcW w:w="7724" w:type="dxa"/>
            <w:vAlign w:val="center"/>
          </w:tcPr>
          <w:p w14:paraId="59E4D42B" w14:textId="77777777" w:rsidR="00AE032A" w:rsidRDefault="00AE032A" w:rsidP="00AE032A">
            <w:pPr>
              <w:pStyle w:val="ListParagraph"/>
              <w:numPr>
                <w:ilvl w:val="0"/>
                <w:numId w:val="1"/>
              </w:numPr>
              <w:ind w:left="459"/>
              <w:jc w:val="left"/>
              <w:rPr>
                <w:rFonts w:cs="Arial"/>
                <w:sz w:val="18"/>
                <w:szCs w:val="18"/>
              </w:rPr>
            </w:pPr>
            <w:r>
              <w:rPr>
                <w:rFonts w:cs="Arial"/>
                <w:sz w:val="18"/>
                <w:szCs w:val="18"/>
              </w:rPr>
              <w:t xml:space="preserve">Will it be necessary or desirable to work with external organisations e.g., charities, research organisations etc. acting as </w:t>
            </w:r>
            <w:r w:rsidRPr="00DA5E8B">
              <w:rPr>
                <w:rFonts w:cs="Arial"/>
                <w:b/>
                <w:sz w:val="18"/>
                <w:szCs w:val="18"/>
              </w:rPr>
              <w:t>a third party</w:t>
            </w:r>
            <w:r>
              <w:rPr>
                <w:rFonts w:cs="Arial"/>
                <w:sz w:val="18"/>
                <w:szCs w:val="18"/>
              </w:rPr>
              <w:t xml:space="preserve"> i.e., directly providing a service for us or on our behalf that involves them accessing, collecting or otherwise processing personal data the third party will become a data processor under the DPA?</w:t>
            </w:r>
          </w:p>
          <w:p w14:paraId="3AAC681D" w14:textId="77777777" w:rsidR="00AE032A" w:rsidRDefault="00AE032A" w:rsidP="00AE032A">
            <w:pPr>
              <w:pStyle w:val="ListParagraph"/>
              <w:ind w:left="426"/>
              <w:jc w:val="left"/>
              <w:rPr>
                <w:rFonts w:cs="Arial"/>
                <w:sz w:val="18"/>
                <w:szCs w:val="18"/>
              </w:rPr>
            </w:pPr>
          </w:p>
          <w:p w14:paraId="0322F475" w14:textId="77777777" w:rsidR="00AE032A" w:rsidRPr="0089246D" w:rsidRDefault="00AE032A" w:rsidP="00AE032A">
            <w:pPr>
              <w:pStyle w:val="ListParagraph"/>
              <w:ind w:left="426"/>
              <w:jc w:val="left"/>
              <w:rPr>
                <w:rFonts w:cs="Arial"/>
                <w:i/>
                <w:sz w:val="18"/>
                <w:szCs w:val="18"/>
              </w:rPr>
            </w:pPr>
            <w:r w:rsidRPr="0089246D">
              <w:rPr>
                <w:rFonts w:cs="Arial"/>
                <w:i/>
                <w:sz w:val="18"/>
                <w:szCs w:val="18"/>
              </w:rPr>
              <w:t xml:space="preserve">If ‘yes’ then you will be using a third party as a data processor you must take advice from the Middlesex University Data Protection Officer about the planned contractual arrangements and security measures.  </w:t>
            </w:r>
          </w:p>
        </w:tc>
        <w:tc>
          <w:tcPr>
            <w:tcW w:w="696" w:type="dxa"/>
          </w:tcPr>
          <w:p w14:paraId="6F08F0C3" w14:textId="77777777" w:rsidR="00AE032A" w:rsidRPr="00921010" w:rsidRDefault="00AE032A" w:rsidP="00AE032A">
            <w:pPr>
              <w:rPr>
                <w:rFonts w:ascii="Arial" w:hAnsi="Arial" w:cs="Arial"/>
                <w:noProof/>
                <w:sz w:val="16"/>
                <w:szCs w:val="16"/>
                <w:lang w:eastAsia="zh-CN"/>
              </w:rPr>
            </w:pPr>
            <w:r w:rsidRPr="00921010">
              <w:rPr>
                <w:rFonts w:ascii="Arial" w:hAnsi="Arial" w:cs="Arial"/>
                <w:noProof/>
                <w:sz w:val="16"/>
                <w:szCs w:val="16"/>
                <w:lang w:eastAsia="zh-CN"/>
              </w:rPr>
              <w:t>Yes</w:t>
            </w:r>
          </w:p>
        </w:tc>
        <w:tc>
          <w:tcPr>
            <w:tcW w:w="558" w:type="dxa"/>
          </w:tcPr>
          <w:p w14:paraId="450954E4" w14:textId="77777777" w:rsidR="00AE032A" w:rsidRPr="00921010" w:rsidRDefault="00AE032A" w:rsidP="00AE032A">
            <w:pPr>
              <w:rPr>
                <w:rFonts w:ascii="Arial" w:hAnsi="Arial" w:cs="Arial"/>
                <w:noProof/>
                <w:sz w:val="16"/>
                <w:szCs w:val="16"/>
                <w:lang w:eastAsia="zh-CN"/>
              </w:rPr>
            </w:pPr>
            <w:r w:rsidRPr="00921010">
              <w:rPr>
                <w:rFonts w:ascii="Arial" w:hAnsi="Arial" w:cs="Arial"/>
                <w:noProof/>
                <w:sz w:val="16"/>
                <w:szCs w:val="16"/>
                <w:lang w:eastAsia="zh-CN"/>
              </w:rPr>
              <w:t>No</w:t>
            </w:r>
          </w:p>
        </w:tc>
        <w:tc>
          <w:tcPr>
            <w:tcW w:w="567" w:type="dxa"/>
          </w:tcPr>
          <w:p w14:paraId="120A768A" w14:textId="77777777" w:rsidR="00AE032A" w:rsidRPr="00921010" w:rsidRDefault="00AE032A" w:rsidP="00AE032A">
            <w:pPr>
              <w:rPr>
                <w:rFonts w:ascii="Arial" w:hAnsi="Arial" w:cs="Arial"/>
                <w:noProof/>
                <w:sz w:val="16"/>
                <w:szCs w:val="16"/>
                <w:lang w:eastAsia="zh-CN"/>
              </w:rPr>
            </w:pPr>
            <w:r w:rsidRPr="00921010">
              <w:rPr>
                <w:rFonts w:ascii="Arial" w:hAnsi="Arial" w:cs="Arial"/>
                <w:noProof/>
                <w:sz w:val="16"/>
                <w:szCs w:val="16"/>
                <w:lang w:eastAsia="zh-CN"/>
              </w:rPr>
              <w:t>N/A</w:t>
            </w:r>
          </w:p>
        </w:tc>
      </w:tr>
      <w:tr w:rsidR="00125C05" w:rsidRPr="00921010" w14:paraId="542E846D" w14:textId="77777777" w:rsidTr="00183A07">
        <w:tc>
          <w:tcPr>
            <w:tcW w:w="7724" w:type="dxa"/>
            <w:vAlign w:val="center"/>
          </w:tcPr>
          <w:p w14:paraId="614080A7" w14:textId="77777777" w:rsidR="00125C05" w:rsidRDefault="00125C05" w:rsidP="00125C05">
            <w:pPr>
              <w:pStyle w:val="ListParagraph"/>
              <w:numPr>
                <w:ilvl w:val="0"/>
                <w:numId w:val="1"/>
              </w:numPr>
              <w:ind w:left="459"/>
              <w:jc w:val="left"/>
              <w:rPr>
                <w:rFonts w:cs="Arial"/>
                <w:sz w:val="18"/>
                <w:szCs w:val="18"/>
              </w:rPr>
            </w:pPr>
            <w:r>
              <w:rPr>
                <w:rFonts w:cs="Arial"/>
                <w:sz w:val="18"/>
                <w:szCs w:val="18"/>
              </w:rPr>
              <w:t>Have you written an appropriate privacy notice to provide to individuals at the point you collect their personal data?</w:t>
            </w:r>
          </w:p>
          <w:p w14:paraId="0294745E" w14:textId="77777777" w:rsidR="00125C05" w:rsidRDefault="00125C05" w:rsidP="00125C05">
            <w:pPr>
              <w:pStyle w:val="ListParagraph"/>
              <w:ind w:left="426" w:hanging="393"/>
              <w:jc w:val="left"/>
              <w:rPr>
                <w:rFonts w:cs="Arial"/>
                <w:sz w:val="18"/>
                <w:szCs w:val="18"/>
              </w:rPr>
            </w:pPr>
          </w:p>
          <w:p w14:paraId="03D7EFFB" w14:textId="4DA83037" w:rsidR="00125C05" w:rsidRDefault="00125C05" w:rsidP="00125C05">
            <w:pPr>
              <w:pStyle w:val="ListParagraph"/>
              <w:ind w:left="459"/>
              <w:jc w:val="left"/>
              <w:rPr>
                <w:rFonts w:cs="Arial"/>
                <w:sz w:val="18"/>
                <w:szCs w:val="18"/>
              </w:rPr>
            </w:pPr>
            <w:r>
              <w:rPr>
                <w:rFonts w:cs="Arial"/>
                <w:i/>
                <w:sz w:val="18"/>
                <w:szCs w:val="18"/>
              </w:rPr>
              <w:t xml:space="preserve">(Please see </w:t>
            </w:r>
            <w:r w:rsidR="00FB14D3">
              <w:rPr>
                <w:rFonts w:cs="Arial"/>
                <w:i/>
                <w:sz w:val="18"/>
                <w:szCs w:val="18"/>
              </w:rPr>
              <w:t>‘</w:t>
            </w:r>
            <w:r w:rsidR="00293A77" w:rsidRPr="00DD5087">
              <w:rPr>
                <w:rFonts w:cs="Arial"/>
                <w:b/>
                <w:i/>
                <w:sz w:val="18"/>
                <w:szCs w:val="18"/>
              </w:rPr>
              <w:t>Guide to Research Privacy N</w:t>
            </w:r>
            <w:r w:rsidRPr="00DD5087">
              <w:rPr>
                <w:rFonts w:cs="Arial"/>
                <w:b/>
                <w:i/>
                <w:sz w:val="18"/>
                <w:szCs w:val="18"/>
              </w:rPr>
              <w:t>otices</w:t>
            </w:r>
            <w:r w:rsidR="00FB14D3" w:rsidRPr="00DD5087">
              <w:rPr>
                <w:rFonts w:cs="Arial"/>
                <w:b/>
                <w:i/>
                <w:sz w:val="18"/>
                <w:szCs w:val="18"/>
              </w:rPr>
              <w:t>’</w:t>
            </w:r>
            <w:r>
              <w:rPr>
                <w:rFonts w:cs="Arial"/>
                <w:i/>
                <w:sz w:val="18"/>
                <w:szCs w:val="18"/>
              </w:rPr>
              <w:t>)</w:t>
            </w:r>
          </w:p>
        </w:tc>
        <w:tc>
          <w:tcPr>
            <w:tcW w:w="696" w:type="dxa"/>
          </w:tcPr>
          <w:p w14:paraId="0E1E1161" w14:textId="19BFD305" w:rsidR="00125C05" w:rsidRPr="00921010" w:rsidRDefault="00125C05" w:rsidP="00125C05">
            <w:pPr>
              <w:rPr>
                <w:rFonts w:ascii="Arial" w:hAnsi="Arial" w:cs="Arial"/>
                <w:noProof/>
                <w:sz w:val="16"/>
                <w:szCs w:val="16"/>
                <w:lang w:eastAsia="zh-CN"/>
              </w:rPr>
            </w:pPr>
            <w:r w:rsidRPr="00921010">
              <w:rPr>
                <w:rFonts w:ascii="Arial" w:hAnsi="Arial" w:cs="Arial"/>
                <w:noProof/>
                <w:sz w:val="16"/>
                <w:szCs w:val="16"/>
                <w:lang w:eastAsia="zh-CN"/>
              </w:rPr>
              <w:t>Yes</w:t>
            </w:r>
          </w:p>
        </w:tc>
        <w:tc>
          <w:tcPr>
            <w:tcW w:w="558" w:type="dxa"/>
          </w:tcPr>
          <w:p w14:paraId="328D7B9F" w14:textId="6F0F2DEC" w:rsidR="00125C05" w:rsidRPr="00921010" w:rsidRDefault="00125C05" w:rsidP="00125C05">
            <w:pPr>
              <w:rPr>
                <w:rFonts w:ascii="Arial" w:hAnsi="Arial" w:cs="Arial"/>
                <w:noProof/>
                <w:sz w:val="16"/>
                <w:szCs w:val="16"/>
                <w:lang w:eastAsia="zh-CN"/>
              </w:rPr>
            </w:pPr>
            <w:r w:rsidRPr="00921010">
              <w:rPr>
                <w:rFonts w:ascii="Arial" w:hAnsi="Arial" w:cs="Arial"/>
                <w:noProof/>
                <w:sz w:val="16"/>
                <w:szCs w:val="16"/>
                <w:lang w:eastAsia="zh-CN"/>
              </w:rPr>
              <w:t>No</w:t>
            </w:r>
          </w:p>
        </w:tc>
        <w:tc>
          <w:tcPr>
            <w:tcW w:w="567" w:type="dxa"/>
          </w:tcPr>
          <w:p w14:paraId="78CC643E" w14:textId="34619F09" w:rsidR="00125C05" w:rsidRPr="00921010" w:rsidRDefault="00125C05" w:rsidP="00125C05">
            <w:pPr>
              <w:rPr>
                <w:rFonts w:ascii="Arial" w:hAnsi="Arial" w:cs="Arial"/>
                <w:noProof/>
                <w:sz w:val="16"/>
                <w:szCs w:val="16"/>
                <w:lang w:eastAsia="zh-CN"/>
              </w:rPr>
            </w:pPr>
            <w:r w:rsidRPr="00921010">
              <w:rPr>
                <w:rFonts w:ascii="Arial" w:hAnsi="Arial" w:cs="Arial"/>
                <w:noProof/>
                <w:sz w:val="16"/>
                <w:szCs w:val="16"/>
                <w:lang w:eastAsia="zh-CN"/>
              </w:rPr>
              <w:t>N/A</w:t>
            </w:r>
          </w:p>
        </w:tc>
      </w:tr>
      <w:tr w:rsidR="00264C18" w:rsidRPr="00921010" w14:paraId="146BF0D7" w14:textId="77777777" w:rsidTr="00183A07">
        <w:tc>
          <w:tcPr>
            <w:tcW w:w="7724" w:type="dxa"/>
            <w:vAlign w:val="center"/>
          </w:tcPr>
          <w:p w14:paraId="1521F672" w14:textId="77777777" w:rsidR="00264C18" w:rsidRPr="00640065" w:rsidRDefault="00F13A66" w:rsidP="00264C18">
            <w:pPr>
              <w:pStyle w:val="ListParagraph"/>
              <w:ind w:left="426" w:hanging="393"/>
              <w:jc w:val="left"/>
              <w:rPr>
                <w:rFonts w:cs="Arial"/>
                <w:b/>
                <w:noProof/>
                <w:color w:val="7F7F7F" w:themeColor="text1" w:themeTint="80"/>
                <w:sz w:val="18"/>
                <w:szCs w:val="18"/>
                <w:lang w:eastAsia="zh-CN" w:bidi="ar-SA"/>
              </w:rPr>
            </w:pPr>
            <w:r>
              <w:rPr>
                <w:rFonts w:cs="Arial"/>
                <w:b/>
                <w:noProof/>
                <w:color w:val="7F7F7F" w:themeColor="text1" w:themeTint="80"/>
                <w:sz w:val="18"/>
                <w:szCs w:val="18"/>
                <w:lang w:eastAsia="zh-CN" w:bidi="ar-SA"/>
              </w:rPr>
              <w:t>Second Principle</w:t>
            </w:r>
            <w:r w:rsidR="00264C18" w:rsidRPr="00640065">
              <w:rPr>
                <w:rFonts w:cs="Arial"/>
                <w:b/>
                <w:noProof/>
                <w:color w:val="7F7F7F" w:themeColor="text1" w:themeTint="80"/>
                <w:sz w:val="18"/>
                <w:szCs w:val="18"/>
                <w:lang w:eastAsia="zh-CN" w:bidi="ar-SA"/>
              </w:rPr>
              <w:t>: Processed for limited purposes</w:t>
            </w:r>
          </w:p>
        </w:tc>
        <w:tc>
          <w:tcPr>
            <w:tcW w:w="1821" w:type="dxa"/>
            <w:gridSpan w:val="3"/>
          </w:tcPr>
          <w:p w14:paraId="52F82338" w14:textId="77777777" w:rsidR="00264C18" w:rsidRPr="00921010" w:rsidRDefault="00264C18" w:rsidP="00AA6BAD">
            <w:pPr>
              <w:rPr>
                <w:rFonts w:ascii="Arial" w:hAnsi="Arial" w:cs="Arial"/>
                <w:noProof/>
                <w:sz w:val="16"/>
                <w:szCs w:val="16"/>
                <w:lang w:eastAsia="zh-CN"/>
              </w:rPr>
            </w:pPr>
          </w:p>
        </w:tc>
      </w:tr>
      <w:tr w:rsidR="00264C18" w:rsidRPr="00921010" w14:paraId="535C3D72" w14:textId="77777777" w:rsidTr="00183A07">
        <w:tc>
          <w:tcPr>
            <w:tcW w:w="7724" w:type="dxa"/>
            <w:vAlign w:val="center"/>
          </w:tcPr>
          <w:p w14:paraId="0C032540" w14:textId="77777777" w:rsidR="0013755B" w:rsidRPr="00812350" w:rsidRDefault="0013755B" w:rsidP="00812350">
            <w:pPr>
              <w:pStyle w:val="ListParagraph"/>
              <w:ind w:left="459"/>
              <w:jc w:val="left"/>
              <w:rPr>
                <w:rFonts w:cs="Arial"/>
                <w:noProof/>
                <w:sz w:val="18"/>
                <w:szCs w:val="18"/>
                <w:lang w:eastAsia="zh-CN" w:bidi="ar-SA"/>
              </w:rPr>
            </w:pPr>
            <w:r w:rsidRPr="00B8276C">
              <w:rPr>
                <w:rFonts w:cs="Arial"/>
                <w:noProof/>
                <w:sz w:val="18"/>
                <w:szCs w:val="18"/>
                <w:lang w:eastAsia="zh-CN" w:bidi="ar-SA"/>
              </w:rPr>
              <w:t xml:space="preserve">Will personal data be obtained only for </w:t>
            </w:r>
            <w:r w:rsidRPr="00B8276C">
              <w:rPr>
                <w:rFonts w:cs="Arial"/>
                <w:b/>
                <w:noProof/>
                <w:sz w:val="18"/>
                <w:szCs w:val="18"/>
                <w:lang w:eastAsia="zh-CN" w:bidi="ar-SA"/>
              </w:rPr>
              <w:t>one or more specified and lawful purposes</w:t>
            </w:r>
            <w:r w:rsidRPr="00B8276C">
              <w:rPr>
                <w:rFonts w:cs="Arial"/>
                <w:noProof/>
                <w:sz w:val="18"/>
                <w:szCs w:val="18"/>
                <w:lang w:eastAsia="zh-CN" w:bidi="ar-SA"/>
              </w:rPr>
              <w:t xml:space="preserve">, and not further processed in any manner incompaible with the purpose(s)? </w:t>
            </w:r>
            <w:r w:rsidR="00812350">
              <w:rPr>
                <w:rFonts w:cs="Arial"/>
                <w:noProof/>
                <w:sz w:val="18"/>
                <w:szCs w:val="18"/>
                <w:lang w:eastAsia="zh-CN" w:bidi="ar-SA"/>
              </w:rPr>
              <w:t xml:space="preserve">(Research data subjects should be informed of any new data processing purposes, the identity of the </w:t>
            </w:r>
            <w:r w:rsidR="00812350" w:rsidRPr="003836FF">
              <w:rPr>
                <w:rFonts w:cs="Arial"/>
                <w:b/>
                <w:noProof/>
                <w:sz w:val="18"/>
                <w:szCs w:val="18"/>
                <w:lang w:eastAsia="zh-CN" w:bidi="ar-SA"/>
              </w:rPr>
              <w:t>Data Controller</w:t>
            </w:r>
            <w:r w:rsidR="00812350">
              <w:rPr>
                <w:rStyle w:val="EndnoteReference"/>
                <w:rFonts w:cs="Arial"/>
                <w:noProof/>
                <w:sz w:val="18"/>
                <w:szCs w:val="18"/>
                <w:lang w:eastAsia="zh-CN" w:bidi="ar-SA"/>
              </w:rPr>
              <w:endnoteReference w:id="10"/>
            </w:r>
            <w:r w:rsidR="00812350">
              <w:rPr>
                <w:rFonts w:cs="Arial"/>
                <w:b/>
                <w:noProof/>
                <w:sz w:val="18"/>
                <w:szCs w:val="18"/>
                <w:lang w:eastAsia="zh-CN" w:bidi="ar-SA"/>
              </w:rPr>
              <w:t xml:space="preserve"> </w:t>
            </w:r>
            <w:r w:rsidR="00812350">
              <w:rPr>
                <w:rFonts w:cs="Arial"/>
                <w:noProof/>
                <w:sz w:val="18"/>
                <w:szCs w:val="18"/>
                <w:lang w:eastAsia="zh-CN" w:bidi="ar-SA"/>
              </w:rPr>
              <w:t>and any disclosures that may be made.)</w:t>
            </w:r>
          </w:p>
          <w:p w14:paraId="6FB8C41D" w14:textId="77777777" w:rsidR="00B8276C" w:rsidRPr="00B8276C" w:rsidRDefault="00B8276C" w:rsidP="00B8276C">
            <w:pPr>
              <w:pStyle w:val="ListParagraph"/>
              <w:ind w:left="459"/>
              <w:jc w:val="left"/>
              <w:rPr>
                <w:rFonts w:cs="Arial"/>
                <w:noProof/>
                <w:sz w:val="18"/>
                <w:szCs w:val="18"/>
                <w:lang w:eastAsia="zh-CN" w:bidi="ar-SA"/>
              </w:rPr>
            </w:pPr>
          </w:p>
          <w:p w14:paraId="1E4891C3" w14:textId="1148D3BA" w:rsidR="00264C18" w:rsidRPr="00FC7CD3" w:rsidRDefault="0049141B" w:rsidP="00FC7CD3">
            <w:pPr>
              <w:pStyle w:val="ListParagraph"/>
              <w:ind w:left="459"/>
              <w:rPr>
                <w:rFonts w:cs="Arial"/>
                <w:noProof/>
                <w:sz w:val="18"/>
                <w:szCs w:val="18"/>
                <w:lang w:eastAsia="zh-CN" w:bidi="ar-SA"/>
              </w:rPr>
            </w:pPr>
            <w:r w:rsidRPr="0049141B">
              <w:rPr>
                <w:rFonts w:cs="Arial"/>
                <w:b/>
                <w:noProof/>
                <w:sz w:val="18"/>
                <w:szCs w:val="18"/>
                <w:lang w:eastAsia="zh-CN" w:bidi="ar-SA"/>
              </w:rPr>
              <w:t>Research Exemption Note</w:t>
            </w:r>
            <w:r w:rsidR="00FB6785">
              <w:rPr>
                <w:rFonts w:cs="Arial"/>
                <w:b/>
                <w:noProof/>
                <w:sz w:val="18"/>
                <w:szCs w:val="18"/>
                <w:lang w:eastAsia="zh-CN" w:bidi="ar-SA"/>
              </w:rPr>
              <w:t xml:space="preserve"> </w:t>
            </w:r>
            <w:r w:rsidR="00EA060F">
              <w:rPr>
                <w:rFonts w:cs="Arial"/>
                <w:noProof/>
                <w:sz w:val="18"/>
                <w:szCs w:val="18"/>
                <w:lang w:eastAsia="zh-CN"/>
              </w:rPr>
              <w:t>(</w:t>
            </w:r>
            <w:r w:rsidR="00B525E1">
              <w:rPr>
                <w:rFonts w:cs="Arial"/>
                <w:noProof/>
                <w:sz w:val="18"/>
                <w:szCs w:val="18"/>
                <w:lang w:eastAsia="zh-CN"/>
              </w:rPr>
              <w:t>GDPR Article 89)</w:t>
            </w:r>
            <w:r>
              <w:rPr>
                <w:rFonts w:cs="Arial"/>
                <w:noProof/>
                <w:sz w:val="18"/>
                <w:szCs w:val="18"/>
                <w:lang w:eastAsia="zh-CN" w:bidi="ar-SA"/>
              </w:rPr>
              <w:t>: Personal data can be processed for research purposes other than for which they were originaly obtained</w:t>
            </w:r>
            <w:r w:rsidR="00EA01FF">
              <w:rPr>
                <w:rFonts w:cs="Arial"/>
                <w:noProof/>
                <w:sz w:val="18"/>
                <w:szCs w:val="18"/>
                <w:lang w:eastAsia="zh-CN" w:bidi="ar-SA"/>
              </w:rPr>
              <w:t xml:space="preserve"> if that processing </w:t>
            </w:r>
            <w:r w:rsidR="00B525E1">
              <w:rPr>
                <w:rFonts w:cs="Arial"/>
                <w:noProof/>
                <w:sz w:val="18"/>
                <w:szCs w:val="18"/>
                <w:lang w:eastAsia="zh-CN" w:bidi="ar-SA"/>
              </w:rPr>
              <w:t>does no</w:t>
            </w:r>
            <w:r w:rsidR="00B525E1" w:rsidRPr="00B525E1">
              <w:rPr>
                <w:rFonts w:cs="Arial"/>
                <w:noProof/>
                <w:sz w:val="18"/>
                <w:szCs w:val="18"/>
                <w:lang w:eastAsia="zh-CN" w:bidi="ar-SA"/>
              </w:rPr>
              <w:t xml:space="preserve">t </w:t>
            </w:r>
            <w:r w:rsidR="00B525E1">
              <w:rPr>
                <w:rFonts w:cs="Arial"/>
                <w:noProof/>
                <w:sz w:val="18"/>
                <w:szCs w:val="18"/>
                <w:lang w:eastAsia="zh-CN" w:bidi="ar-SA"/>
              </w:rPr>
              <w:t>take f</w:t>
            </w:r>
            <w:r w:rsidR="00B525E1" w:rsidRPr="00B525E1">
              <w:rPr>
                <w:rFonts w:cs="Arial"/>
                <w:noProof/>
                <w:sz w:val="18"/>
                <w:szCs w:val="18"/>
                <w:lang w:eastAsia="zh-CN" w:bidi="ar-SA"/>
              </w:rPr>
              <w:t>measures or decisions with respect to the particular data subjects (unless necessary for</w:t>
            </w:r>
            <w:r w:rsidR="00B525E1">
              <w:rPr>
                <w:rFonts w:cs="Arial"/>
                <w:noProof/>
                <w:sz w:val="18"/>
                <w:szCs w:val="18"/>
                <w:lang w:eastAsia="zh-CN" w:bidi="ar-SA"/>
              </w:rPr>
              <w:t xml:space="preserve"> </w:t>
            </w:r>
            <w:r w:rsidR="00B525E1" w:rsidRPr="00FC7CD3">
              <w:rPr>
                <w:rFonts w:cs="Arial"/>
                <w:noProof/>
                <w:sz w:val="18"/>
                <w:szCs w:val="18"/>
                <w:lang w:eastAsia="zh-CN" w:bidi="ar-SA"/>
              </w:rPr>
              <w:t>approved medical research); and</w:t>
            </w:r>
            <w:r w:rsidR="00B525E1">
              <w:rPr>
                <w:rFonts w:cs="Arial"/>
                <w:noProof/>
                <w:sz w:val="18"/>
                <w:szCs w:val="18"/>
                <w:lang w:eastAsia="zh-CN" w:bidi="ar-SA"/>
              </w:rPr>
              <w:t xml:space="preserve"> </w:t>
            </w:r>
            <w:r w:rsidR="00B525E1" w:rsidRPr="00FC7CD3">
              <w:rPr>
                <w:rFonts w:cs="Arial"/>
                <w:noProof/>
                <w:sz w:val="18"/>
                <w:szCs w:val="18"/>
                <w:lang w:eastAsia="zh-CN" w:bidi="ar-SA"/>
              </w:rPr>
              <w:t>no likelihood of substantial damage or substantial distress to any data subjects</w:t>
            </w:r>
            <w:r w:rsidR="00EA01FF" w:rsidRPr="00FC7CD3">
              <w:rPr>
                <w:rFonts w:cs="Arial"/>
                <w:noProof/>
                <w:sz w:val="18"/>
                <w:szCs w:val="18"/>
                <w:lang w:eastAsia="zh-CN" w:bidi="ar-SA"/>
              </w:rPr>
              <w:t xml:space="preserve"> That data may also be held indefinitely</w:t>
            </w:r>
            <w:r w:rsidR="00B525E1">
              <w:rPr>
                <w:rFonts w:cs="Arial"/>
                <w:noProof/>
                <w:sz w:val="18"/>
                <w:szCs w:val="18"/>
                <w:lang w:eastAsia="zh-CN" w:bidi="ar-SA"/>
              </w:rPr>
              <w:t>.</w:t>
            </w:r>
          </w:p>
          <w:p w14:paraId="610C97D1" w14:textId="77777777" w:rsidR="00812350" w:rsidRPr="00921010" w:rsidRDefault="00812350" w:rsidP="00812350">
            <w:pPr>
              <w:pStyle w:val="ListParagraph"/>
              <w:ind w:left="459"/>
              <w:jc w:val="left"/>
              <w:rPr>
                <w:rFonts w:cs="Arial"/>
                <w:noProof/>
                <w:sz w:val="18"/>
                <w:szCs w:val="18"/>
                <w:lang w:eastAsia="zh-CN"/>
              </w:rPr>
            </w:pPr>
          </w:p>
        </w:tc>
        <w:tc>
          <w:tcPr>
            <w:tcW w:w="696" w:type="dxa"/>
          </w:tcPr>
          <w:p w14:paraId="3B290CAF" w14:textId="77777777" w:rsidR="00264C18" w:rsidRPr="00921010" w:rsidRDefault="00264C18" w:rsidP="00AA6BAD">
            <w:pPr>
              <w:rPr>
                <w:rFonts w:ascii="Arial" w:hAnsi="Arial" w:cs="Arial"/>
                <w:noProof/>
                <w:sz w:val="16"/>
                <w:szCs w:val="16"/>
                <w:lang w:eastAsia="zh-CN"/>
              </w:rPr>
            </w:pPr>
            <w:r w:rsidRPr="00921010">
              <w:rPr>
                <w:rFonts w:ascii="Arial" w:hAnsi="Arial" w:cs="Arial"/>
                <w:noProof/>
                <w:sz w:val="16"/>
                <w:szCs w:val="16"/>
                <w:lang w:eastAsia="zh-CN"/>
              </w:rPr>
              <w:t>Yes</w:t>
            </w:r>
          </w:p>
        </w:tc>
        <w:tc>
          <w:tcPr>
            <w:tcW w:w="558" w:type="dxa"/>
          </w:tcPr>
          <w:p w14:paraId="30D874A9" w14:textId="77777777" w:rsidR="00264C18" w:rsidRPr="00921010" w:rsidRDefault="00264C18" w:rsidP="00AA6BAD">
            <w:pPr>
              <w:rPr>
                <w:rFonts w:ascii="Arial" w:hAnsi="Arial" w:cs="Arial"/>
                <w:noProof/>
                <w:sz w:val="16"/>
                <w:szCs w:val="16"/>
                <w:lang w:eastAsia="zh-CN"/>
              </w:rPr>
            </w:pPr>
            <w:r w:rsidRPr="00921010">
              <w:rPr>
                <w:rFonts w:ascii="Arial" w:hAnsi="Arial" w:cs="Arial"/>
                <w:noProof/>
                <w:sz w:val="16"/>
                <w:szCs w:val="16"/>
                <w:lang w:eastAsia="zh-CN"/>
              </w:rPr>
              <w:t>No</w:t>
            </w:r>
          </w:p>
        </w:tc>
        <w:tc>
          <w:tcPr>
            <w:tcW w:w="567" w:type="dxa"/>
          </w:tcPr>
          <w:p w14:paraId="7B003E20" w14:textId="77777777" w:rsidR="00264C18" w:rsidRPr="00921010" w:rsidRDefault="00264C18" w:rsidP="00AA6BAD">
            <w:pPr>
              <w:rPr>
                <w:rFonts w:ascii="Arial" w:hAnsi="Arial" w:cs="Arial"/>
                <w:noProof/>
                <w:sz w:val="16"/>
                <w:szCs w:val="16"/>
                <w:lang w:eastAsia="zh-CN"/>
              </w:rPr>
            </w:pPr>
            <w:r w:rsidRPr="00921010">
              <w:rPr>
                <w:rFonts w:ascii="Arial" w:hAnsi="Arial" w:cs="Arial"/>
                <w:noProof/>
                <w:sz w:val="16"/>
                <w:szCs w:val="16"/>
                <w:lang w:eastAsia="zh-CN"/>
              </w:rPr>
              <w:t>N/A</w:t>
            </w:r>
          </w:p>
        </w:tc>
      </w:tr>
      <w:tr w:rsidR="002C104B" w:rsidRPr="00921010" w14:paraId="65D5A77A" w14:textId="77777777" w:rsidTr="00183A07">
        <w:tc>
          <w:tcPr>
            <w:tcW w:w="7724" w:type="dxa"/>
            <w:vAlign w:val="center"/>
          </w:tcPr>
          <w:p w14:paraId="14AE26F1" w14:textId="77777777" w:rsidR="002C104B" w:rsidRPr="00640065" w:rsidRDefault="00F13A66" w:rsidP="00AE032A">
            <w:pPr>
              <w:pStyle w:val="ListParagraph"/>
              <w:ind w:left="426" w:hanging="393"/>
              <w:jc w:val="left"/>
              <w:rPr>
                <w:rFonts w:cs="Arial"/>
                <w:b/>
                <w:noProof/>
                <w:color w:val="7F7F7F" w:themeColor="text1" w:themeTint="80"/>
                <w:sz w:val="18"/>
                <w:szCs w:val="18"/>
                <w:lang w:eastAsia="zh-CN" w:bidi="ar-SA"/>
              </w:rPr>
            </w:pPr>
            <w:r>
              <w:rPr>
                <w:rFonts w:cs="Arial"/>
                <w:b/>
                <w:noProof/>
                <w:color w:val="7F7F7F" w:themeColor="text1" w:themeTint="80"/>
                <w:sz w:val="18"/>
                <w:szCs w:val="18"/>
                <w:lang w:eastAsia="zh-CN" w:bidi="ar-SA"/>
              </w:rPr>
              <w:t>Third Principle</w:t>
            </w:r>
            <w:r w:rsidR="002C104B" w:rsidRPr="00640065">
              <w:rPr>
                <w:rFonts w:cs="Arial"/>
                <w:b/>
                <w:noProof/>
                <w:color w:val="7F7F7F" w:themeColor="text1" w:themeTint="80"/>
                <w:sz w:val="18"/>
                <w:szCs w:val="18"/>
                <w:lang w:eastAsia="zh-CN" w:bidi="ar-SA"/>
              </w:rPr>
              <w:t>: Adequate, relevant and not excessive</w:t>
            </w:r>
          </w:p>
        </w:tc>
        <w:tc>
          <w:tcPr>
            <w:tcW w:w="1821" w:type="dxa"/>
            <w:gridSpan w:val="3"/>
          </w:tcPr>
          <w:p w14:paraId="7818ADEF" w14:textId="77777777" w:rsidR="002C104B" w:rsidRPr="00921010" w:rsidRDefault="002C104B" w:rsidP="00AE032A">
            <w:pPr>
              <w:rPr>
                <w:rFonts w:ascii="Arial" w:hAnsi="Arial" w:cs="Arial"/>
                <w:noProof/>
                <w:sz w:val="16"/>
                <w:szCs w:val="16"/>
                <w:lang w:eastAsia="zh-CN"/>
              </w:rPr>
            </w:pPr>
          </w:p>
        </w:tc>
      </w:tr>
      <w:tr w:rsidR="00C17FC2" w:rsidRPr="00921010" w14:paraId="111E1096" w14:textId="77777777" w:rsidTr="00183A07">
        <w:tc>
          <w:tcPr>
            <w:tcW w:w="7724" w:type="dxa"/>
            <w:vAlign w:val="center"/>
          </w:tcPr>
          <w:p w14:paraId="5086E4B0" w14:textId="77777777" w:rsidR="00921010" w:rsidRDefault="00921010" w:rsidP="00484B7D">
            <w:pPr>
              <w:pStyle w:val="ListParagraph"/>
              <w:numPr>
                <w:ilvl w:val="0"/>
                <w:numId w:val="1"/>
              </w:numPr>
              <w:ind w:left="459" w:hanging="383"/>
              <w:jc w:val="left"/>
              <w:rPr>
                <w:rFonts w:cs="Arial"/>
                <w:noProof/>
                <w:sz w:val="18"/>
                <w:szCs w:val="18"/>
                <w:lang w:eastAsia="zh-CN" w:bidi="ar-SA"/>
              </w:rPr>
            </w:pPr>
            <w:r w:rsidRPr="00921010">
              <w:rPr>
                <w:rFonts w:cs="Arial"/>
                <w:noProof/>
                <w:sz w:val="18"/>
                <w:szCs w:val="18"/>
                <w:lang w:eastAsia="zh-CN" w:bidi="ar-SA"/>
              </w:rPr>
              <w:lastRenderedPageBreak/>
              <w:t xml:space="preserve">Will you only collect </w:t>
            </w:r>
            <w:r w:rsidRPr="00264C18">
              <w:rPr>
                <w:rFonts w:cs="Arial"/>
                <w:noProof/>
                <w:sz w:val="18"/>
                <w:szCs w:val="18"/>
                <w:lang w:eastAsia="zh-CN" w:bidi="ar-SA"/>
              </w:rPr>
              <w:t>data that is</w:t>
            </w:r>
            <w:r w:rsidRPr="00921010">
              <w:rPr>
                <w:rFonts w:cs="Arial"/>
                <w:b/>
                <w:noProof/>
                <w:sz w:val="18"/>
                <w:szCs w:val="18"/>
                <w:lang w:eastAsia="zh-CN" w:bidi="ar-SA"/>
              </w:rPr>
              <w:t xml:space="preserve"> </w:t>
            </w:r>
            <w:r w:rsidR="00484B7D">
              <w:rPr>
                <w:rFonts w:cs="Arial"/>
                <w:b/>
                <w:noProof/>
                <w:sz w:val="18"/>
                <w:szCs w:val="18"/>
                <w:lang w:eastAsia="zh-CN" w:bidi="ar-SA"/>
              </w:rPr>
              <w:t>necessary</w:t>
            </w:r>
            <w:r w:rsidR="00484B7D">
              <w:rPr>
                <w:rFonts w:cs="Arial"/>
                <w:noProof/>
                <w:sz w:val="18"/>
                <w:szCs w:val="18"/>
                <w:lang w:eastAsia="zh-CN" w:bidi="ar-SA"/>
              </w:rPr>
              <w:t xml:space="preserve"> for</w:t>
            </w:r>
            <w:r w:rsidR="00264C18" w:rsidRPr="00264C18">
              <w:rPr>
                <w:rFonts w:cs="Arial"/>
                <w:noProof/>
                <w:sz w:val="18"/>
                <w:szCs w:val="18"/>
                <w:lang w:eastAsia="zh-CN" w:bidi="ar-SA"/>
              </w:rPr>
              <w:t xml:space="preserve"> the research</w:t>
            </w:r>
            <w:r w:rsidR="00264C18" w:rsidRPr="00AB62FC">
              <w:rPr>
                <w:rFonts w:cs="Arial"/>
                <w:noProof/>
                <w:sz w:val="18"/>
                <w:szCs w:val="18"/>
                <w:lang w:eastAsia="zh-CN" w:bidi="ar-SA"/>
              </w:rPr>
              <w:t>?</w:t>
            </w:r>
            <w:r w:rsidR="00264C18">
              <w:rPr>
                <w:rFonts w:cs="Arial"/>
                <w:b/>
                <w:noProof/>
                <w:sz w:val="18"/>
                <w:szCs w:val="18"/>
                <w:lang w:eastAsia="zh-CN" w:bidi="ar-SA"/>
              </w:rPr>
              <w:t xml:space="preserve"> </w:t>
            </w:r>
            <w:r w:rsidR="00484B7D" w:rsidRPr="00484B7D">
              <w:rPr>
                <w:rFonts w:cs="Arial"/>
                <w:i/>
                <w:noProof/>
                <w:sz w:val="18"/>
                <w:szCs w:val="18"/>
                <w:lang w:eastAsia="zh-CN" w:bidi="ar-SA"/>
              </w:rPr>
              <w:t>If ‘no’ please provide details and any further actions to be taken:</w:t>
            </w:r>
            <w:r w:rsidR="00484B7D">
              <w:rPr>
                <w:rFonts w:cs="Arial"/>
                <w:noProof/>
                <w:sz w:val="18"/>
                <w:szCs w:val="18"/>
                <w:lang w:eastAsia="zh-CN" w:bidi="ar-SA"/>
              </w:rPr>
              <w:t xml:space="preserve"> </w:t>
            </w:r>
          </w:p>
          <w:p w14:paraId="620006F5" w14:textId="77777777" w:rsidR="00EE00D3" w:rsidRPr="00D12AF0" w:rsidRDefault="00EE00D3" w:rsidP="00EE00D3">
            <w:pPr>
              <w:pStyle w:val="ListParagraph"/>
              <w:ind w:left="459"/>
              <w:jc w:val="left"/>
              <w:rPr>
                <w:rFonts w:cs="Arial"/>
                <w:noProof/>
                <w:sz w:val="18"/>
                <w:szCs w:val="18"/>
                <w:lang w:eastAsia="zh-CN" w:bidi="ar-SA"/>
              </w:rPr>
            </w:pPr>
          </w:p>
        </w:tc>
        <w:tc>
          <w:tcPr>
            <w:tcW w:w="696" w:type="dxa"/>
          </w:tcPr>
          <w:p w14:paraId="3617C8BC"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Yes</w:t>
            </w:r>
          </w:p>
        </w:tc>
        <w:tc>
          <w:tcPr>
            <w:tcW w:w="558" w:type="dxa"/>
          </w:tcPr>
          <w:p w14:paraId="497CA512"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No</w:t>
            </w:r>
          </w:p>
        </w:tc>
        <w:tc>
          <w:tcPr>
            <w:tcW w:w="567" w:type="dxa"/>
          </w:tcPr>
          <w:p w14:paraId="4DD57609"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N/A</w:t>
            </w:r>
          </w:p>
        </w:tc>
      </w:tr>
      <w:tr w:rsidR="002C104B" w:rsidRPr="00921010" w14:paraId="7C1F3FB9" w14:textId="77777777" w:rsidTr="00183A07">
        <w:tc>
          <w:tcPr>
            <w:tcW w:w="7724" w:type="dxa"/>
            <w:vAlign w:val="center"/>
          </w:tcPr>
          <w:p w14:paraId="496F11C0" w14:textId="77777777" w:rsidR="002C104B" w:rsidRPr="00640065" w:rsidRDefault="00F13A66" w:rsidP="002C104B">
            <w:pPr>
              <w:pStyle w:val="ListParagraph"/>
              <w:ind w:left="426" w:hanging="393"/>
              <w:jc w:val="left"/>
              <w:rPr>
                <w:rFonts w:cs="Arial"/>
                <w:b/>
                <w:noProof/>
                <w:color w:val="7F7F7F" w:themeColor="text1" w:themeTint="80"/>
                <w:sz w:val="18"/>
                <w:szCs w:val="18"/>
                <w:lang w:eastAsia="zh-CN" w:bidi="ar-SA"/>
              </w:rPr>
            </w:pPr>
            <w:r>
              <w:rPr>
                <w:rFonts w:cs="Arial"/>
                <w:b/>
                <w:noProof/>
                <w:color w:val="7F7F7F" w:themeColor="text1" w:themeTint="80"/>
                <w:sz w:val="18"/>
                <w:szCs w:val="18"/>
                <w:lang w:eastAsia="zh-CN" w:bidi="ar-SA"/>
              </w:rPr>
              <w:t>Fourth Principle</w:t>
            </w:r>
            <w:r w:rsidR="002C104B" w:rsidRPr="00640065">
              <w:rPr>
                <w:rFonts w:cs="Arial"/>
                <w:b/>
                <w:noProof/>
                <w:color w:val="7F7F7F" w:themeColor="text1" w:themeTint="80"/>
                <w:sz w:val="18"/>
                <w:szCs w:val="18"/>
                <w:lang w:eastAsia="zh-CN" w:bidi="ar-SA"/>
              </w:rPr>
              <w:t xml:space="preserve">: </w:t>
            </w:r>
            <w:r w:rsidR="00EE00D3">
              <w:rPr>
                <w:rFonts w:cs="Arial"/>
                <w:b/>
                <w:noProof/>
                <w:color w:val="7F7F7F" w:themeColor="text1" w:themeTint="80"/>
                <w:sz w:val="18"/>
                <w:szCs w:val="18"/>
                <w:lang w:eastAsia="zh-CN" w:bidi="ar-SA"/>
              </w:rPr>
              <w:t>A</w:t>
            </w:r>
            <w:r w:rsidR="002C104B" w:rsidRPr="00640065">
              <w:rPr>
                <w:rFonts w:cs="Arial"/>
                <w:b/>
                <w:noProof/>
                <w:color w:val="7F7F7F" w:themeColor="text1" w:themeTint="80"/>
                <w:sz w:val="18"/>
                <w:szCs w:val="18"/>
                <w:lang w:eastAsia="zh-CN" w:bidi="ar-SA"/>
              </w:rPr>
              <w:t>ccurate</w:t>
            </w:r>
            <w:r w:rsidR="00745393">
              <w:rPr>
                <w:rFonts w:cs="Arial"/>
                <w:b/>
                <w:noProof/>
                <w:color w:val="7F7F7F" w:themeColor="text1" w:themeTint="80"/>
                <w:sz w:val="18"/>
                <w:szCs w:val="18"/>
                <w:lang w:eastAsia="zh-CN" w:bidi="ar-SA"/>
              </w:rPr>
              <w:t xml:space="preserve"> and where necessary, kept up to date</w:t>
            </w:r>
          </w:p>
        </w:tc>
        <w:tc>
          <w:tcPr>
            <w:tcW w:w="1821" w:type="dxa"/>
            <w:gridSpan w:val="3"/>
          </w:tcPr>
          <w:p w14:paraId="4508C2A0" w14:textId="77777777" w:rsidR="002C104B" w:rsidRPr="00921010" w:rsidRDefault="002C104B" w:rsidP="00AE032A">
            <w:pPr>
              <w:rPr>
                <w:rFonts w:ascii="Arial" w:hAnsi="Arial" w:cs="Arial"/>
                <w:noProof/>
                <w:sz w:val="16"/>
                <w:szCs w:val="16"/>
                <w:lang w:eastAsia="zh-CN"/>
              </w:rPr>
            </w:pPr>
          </w:p>
        </w:tc>
      </w:tr>
      <w:tr w:rsidR="00C17FC2" w:rsidRPr="00921010" w14:paraId="3626B805" w14:textId="77777777" w:rsidTr="00183A07">
        <w:tc>
          <w:tcPr>
            <w:tcW w:w="7724" w:type="dxa"/>
            <w:vAlign w:val="center"/>
          </w:tcPr>
          <w:p w14:paraId="55DCA6F9" w14:textId="77777777" w:rsidR="00921010" w:rsidRPr="00EE00D3" w:rsidRDefault="00921010" w:rsidP="00B756BE">
            <w:pPr>
              <w:pStyle w:val="ListParagraph"/>
              <w:numPr>
                <w:ilvl w:val="0"/>
                <w:numId w:val="1"/>
              </w:numPr>
              <w:ind w:left="459"/>
              <w:jc w:val="left"/>
              <w:rPr>
                <w:rFonts w:cs="Arial"/>
                <w:noProof/>
                <w:sz w:val="18"/>
                <w:szCs w:val="18"/>
                <w:lang w:eastAsia="zh-CN" w:bidi="ar-SA"/>
              </w:rPr>
            </w:pPr>
            <w:r w:rsidRPr="00921010">
              <w:rPr>
                <w:rFonts w:cs="Arial"/>
                <w:noProof/>
                <w:sz w:val="18"/>
                <w:szCs w:val="18"/>
                <w:lang w:eastAsia="zh-CN" w:bidi="ar-SA"/>
              </w:rPr>
              <w:t xml:space="preserve">Will you take reasonable measures to ensure that the </w:t>
            </w:r>
            <w:r w:rsidR="000453DD">
              <w:rPr>
                <w:rFonts w:cs="Arial"/>
                <w:noProof/>
                <w:sz w:val="18"/>
                <w:szCs w:val="18"/>
                <w:lang w:eastAsia="zh-CN" w:bidi="ar-SA"/>
              </w:rPr>
              <w:t>information</w:t>
            </w:r>
            <w:r w:rsidR="000453DD" w:rsidRPr="00921010">
              <w:rPr>
                <w:rFonts w:cs="Arial"/>
                <w:noProof/>
                <w:sz w:val="18"/>
                <w:szCs w:val="18"/>
                <w:lang w:eastAsia="zh-CN" w:bidi="ar-SA"/>
              </w:rPr>
              <w:t xml:space="preserve"> </w:t>
            </w:r>
            <w:r w:rsidRPr="00921010">
              <w:rPr>
                <w:rFonts w:cs="Arial"/>
                <w:noProof/>
                <w:sz w:val="18"/>
                <w:szCs w:val="18"/>
                <w:lang w:eastAsia="zh-CN" w:bidi="ar-SA"/>
              </w:rPr>
              <w:t>is</w:t>
            </w:r>
            <w:r w:rsidR="000453DD">
              <w:rPr>
                <w:rFonts w:cs="Arial"/>
                <w:noProof/>
                <w:sz w:val="18"/>
                <w:szCs w:val="18"/>
                <w:lang w:eastAsia="zh-CN" w:bidi="ar-SA"/>
              </w:rPr>
              <w:t xml:space="preserve"> </w:t>
            </w:r>
            <w:r w:rsidR="000453DD" w:rsidRPr="00AE032A">
              <w:rPr>
                <w:rFonts w:cs="Arial"/>
                <w:b/>
                <w:noProof/>
                <w:sz w:val="18"/>
                <w:szCs w:val="18"/>
                <w:lang w:eastAsia="zh-CN" w:bidi="ar-SA"/>
              </w:rPr>
              <w:t>accurate</w:t>
            </w:r>
            <w:r w:rsidR="000453DD">
              <w:rPr>
                <w:rFonts w:cs="Arial"/>
                <w:noProof/>
                <w:sz w:val="18"/>
                <w:szCs w:val="18"/>
                <w:lang w:eastAsia="zh-CN" w:bidi="ar-SA"/>
              </w:rPr>
              <w:t>,</w:t>
            </w:r>
            <w:r w:rsidRPr="00921010">
              <w:rPr>
                <w:rFonts w:cs="Arial"/>
                <w:noProof/>
                <w:sz w:val="18"/>
                <w:szCs w:val="18"/>
                <w:lang w:eastAsia="zh-CN" w:bidi="ar-SA"/>
              </w:rPr>
              <w:t xml:space="preserve"> </w:t>
            </w:r>
            <w:r w:rsidR="000453DD" w:rsidRPr="00921010">
              <w:rPr>
                <w:rFonts w:cs="Arial"/>
                <w:b/>
                <w:noProof/>
                <w:sz w:val="18"/>
                <w:szCs w:val="18"/>
                <w:lang w:eastAsia="zh-CN" w:bidi="ar-SA"/>
              </w:rPr>
              <w:t>ke</w:t>
            </w:r>
            <w:r w:rsidR="000453DD">
              <w:rPr>
                <w:rFonts w:cs="Arial"/>
                <w:b/>
                <w:noProof/>
                <w:sz w:val="18"/>
                <w:szCs w:val="18"/>
                <w:lang w:eastAsia="zh-CN" w:bidi="ar-SA"/>
              </w:rPr>
              <w:t>pt</w:t>
            </w:r>
            <w:r w:rsidR="000453DD" w:rsidRPr="00921010">
              <w:rPr>
                <w:rFonts w:cs="Arial"/>
                <w:b/>
                <w:noProof/>
                <w:sz w:val="18"/>
                <w:szCs w:val="18"/>
                <w:lang w:eastAsia="zh-CN" w:bidi="ar-SA"/>
              </w:rPr>
              <w:t xml:space="preserve"> </w:t>
            </w:r>
            <w:r w:rsidRPr="00921010">
              <w:rPr>
                <w:rFonts w:cs="Arial"/>
                <w:b/>
                <w:noProof/>
                <w:sz w:val="18"/>
                <w:szCs w:val="18"/>
                <w:lang w:eastAsia="zh-CN" w:bidi="ar-SA"/>
              </w:rPr>
              <w:t xml:space="preserve">up-to-date </w:t>
            </w:r>
            <w:r w:rsidRPr="00921010">
              <w:rPr>
                <w:rFonts w:cs="Arial"/>
                <w:noProof/>
                <w:sz w:val="18"/>
                <w:szCs w:val="18"/>
                <w:lang w:eastAsia="zh-CN" w:bidi="ar-SA"/>
              </w:rPr>
              <w:t xml:space="preserve">and </w:t>
            </w:r>
            <w:r w:rsidRPr="00921010">
              <w:rPr>
                <w:rFonts w:cs="Arial"/>
                <w:b/>
                <w:noProof/>
                <w:sz w:val="18"/>
                <w:szCs w:val="18"/>
                <w:lang w:eastAsia="zh-CN" w:bidi="ar-SA"/>
              </w:rPr>
              <w:t xml:space="preserve">corrected </w:t>
            </w:r>
            <w:r w:rsidRPr="00921010">
              <w:rPr>
                <w:rFonts w:cs="Arial"/>
                <w:noProof/>
                <w:sz w:val="18"/>
                <w:szCs w:val="18"/>
                <w:lang w:eastAsia="zh-CN" w:bidi="ar-SA"/>
              </w:rPr>
              <w:t>if required?</w:t>
            </w:r>
            <w:r w:rsidRPr="00921010">
              <w:rPr>
                <w:rFonts w:cs="Arial"/>
                <w:i/>
                <w:sz w:val="18"/>
                <w:szCs w:val="18"/>
              </w:rPr>
              <w:t xml:space="preserve"> </w:t>
            </w:r>
            <w:r w:rsidR="00EE00D3">
              <w:rPr>
                <w:rFonts w:cs="Arial"/>
                <w:i/>
                <w:sz w:val="18"/>
                <w:szCs w:val="18"/>
              </w:rPr>
              <w:t xml:space="preserve">If ‘no’ please provide details: </w:t>
            </w:r>
          </w:p>
          <w:p w14:paraId="0CFE8796" w14:textId="77777777" w:rsidR="00EE00D3" w:rsidRPr="00921010" w:rsidRDefault="00EE00D3" w:rsidP="00EE00D3">
            <w:pPr>
              <w:pStyle w:val="ListParagraph"/>
              <w:ind w:left="459"/>
              <w:jc w:val="left"/>
              <w:rPr>
                <w:rFonts w:cs="Arial"/>
                <w:noProof/>
                <w:sz w:val="18"/>
                <w:szCs w:val="18"/>
                <w:lang w:eastAsia="zh-CN" w:bidi="ar-SA"/>
              </w:rPr>
            </w:pPr>
          </w:p>
        </w:tc>
        <w:tc>
          <w:tcPr>
            <w:tcW w:w="696" w:type="dxa"/>
          </w:tcPr>
          <w:p w14:paraId="1BA432E7"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Yes</w:t>
            </w:r>
          </w:p>
        </w:tc>
        <w:tc>
          <w:tcPr>
            <w:tcW w:w="558" w:type="dxa"/>
          </w:tcPr>
          <w:p w14:paraId="05417E3F"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No</w:t>
            </w:r>
          </w:p>
        </w:tc>
        <w:tc>
          <w:tcPr>
            <w:tcW w:w="567" w:type="dxa"/>
          </w:tcPr>
          <w:p w14:paraId="3C94DE73"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N/A</w:t>
            </w:r>
          </w:p>
        </w:tc>
      </w:tr>
      <w:tr w:rsidR="002C104B" w:rsidRPr="00921010" w14:paraId="146D4BF5" w14:textId="77777777" w:rsidTr="00183A07">
        <w:tc>
          <w:tcPr>
            <w:tcW w:w="7724" w:type="dxa"/>
            <w:vAlign w:val="center"/>
          </w:tcPr>
          <w:p w14:paraId="066E7448" w14:textId="77777777" w:rsidR="002C104B" w:rsidRPr="00640065" w:rsidRDefault="00F13A66" w:rsidP="002C104B">
            <w:pPr>
              <w:pStyle w:val="ListParagraph"/>
              <w:ind w:left="426" w:hanging="393"/>
              <w:jc w:val="left"/>
              <w:rPr>
                <w:rFonts w:cs="Arial"/>
                <w:b/>
                <w:noProof/>
                <w:color w:val="7F7F7F" w:themeColor="text1" w:themeTint="80"/>
                <w:sz w:val="18"/>
                <w:szCs w:val="18"/>
                <w:lang w:eastAsia="zh-CN" w:bidi="ar-SA"/>
              </w:rPr>
            </w:pPr>
            <w:r>
              <w:rPr>
                <w:rFonts w:cs="Arial"/>
                <w:b/>
                <w:noProof/>
                <w:color w:val="7F7F7F" w:themeColor="text1" w:themeTint="80"/>
                <w:sz w:val="18"/>
                <w:szCs w:val="18"/>
                <w:lang w:eastAsia="zh-CN" w:bidi="ar-SA"/>
              </w:rPr>
              <w:t>Fifth Principle</w:t>
            </w:r>
            <w:r w:rsidR="002C104B" w:rsidRPr="00640065">
              <w:rPr>
                <w:rFonts w:cs="Arial"/>
                <w:b/>
                <w:noProof/>
                <w:color w:val="7F7F7F" w:themeColor="text1" w:themeTint="80"/>
                <w:sz w:val="18"/>
                <w:szCs w:val="18"/>
                <w:lang w:eastAsia="zh-CN" w:bidi="ar-SA"/>
              </w:rPr>
              <w:t>: Not kept for longer than is necessary</w:t>
            </w:r>
          </w:p>
        </w:tc>
        <w:tc>
          <w:tcPr>
            <w:tcW w:w="1821" w:type="dxa"/>
            <w:gridSpan w:val="3"/>
          </w:tcPr>
          <w:p w14:paraId="566FA72D" w14:textId="77777777" w:rsidR="002C104B" w:rsidRPr="00921010" w:rsidRDefault="002C104B" w:rsidP="00AE032A">
            <w:pPr>
              <w:rPr>
                <w:rFonts w:ascii="Arial" w:hAnsi="Arial" w:cs="Arial"/>
                <w:noProof/>
                <w:sz w:val="16"/>
                <w:szCs w:val="16"/>
                <w:lang w:eastAsia="zh-CN"/>
              </w:rPr>
            </w:pPr>
          </w:p>
        </w:tc>
      </w:tr>
      <w:tr w:rsidR="00C17FC2" w:rsidRPr="00921010" w14:paraId="3E365ADA" w14:textId="77777777" w:rsidTr="00183A07">
        <w:tc>
          <w:tcPr>
            <w:tcW w:w="7724" w:type="dxa"/>
            <w:vAlign w:val="center"/>
          </w:tcPr>
          <w:p w14:paraId="4007AAFB" w14:textId="77777777" w:rsidR="00921010" w:rsidRDefault="00921010" w:rsidP="00B756BE">
            <w:pPr>
              <w:pStyle w:val="ListParagraph"/>
              <w:numPr>
                <w:ilvl w:val="0"/>
                <w:numId w:val="1"/>
              </w:numPr>
              <w:ind w:left="459"/>
              <w:jc w:val="left"/>
              <w:rPr>
                <w:rFonts w:cs="Arial"/>
                <w:noProof/>
                <w:sz w:val="18"/>
                <w:szCs w:val="18"/>
                <w:lang w:eastAsia="zh-CN" w:bidi="ar-SA"/>
              </w:rPr>
            </w:pPr>
            <w:r w:rsidRPr="00921010">
              <w:rPr>
                <w:rFonts w:cs="Arial"/>
                <w:noProof/>
                <w:sz w:val="18"/>
                <w:szCs w:val="18"/>
                <w:lang w:eastAsia="zh-CN" w:bidi="ar-SA"/>
              </w:rPr>
              <w:t xml:space="preserve">Will you check </w:t>
            </w:r>
            <w:r w:rsidRPr="00921010">
              <w:rPr>
                <w:rFonts w:cs="Arial"/>
                <w:b/>
                <w:noProof/>
                <w:sz w:val="18"/>
                <w:szCs w:val="18"/>
                <w:lang w:eastAsia="zh-CN" w:bidi="ar-SA"/>
              </w:rPr>
              <w:t>how long data legally must be kept</w:t>
            </w:r>
            <w:r w:rsidRPr="00921010">
              <w:rPr>
                <w:rFonts w:cs="Arial"/>
                <w:noProof/>
                <w:sz w:val="18"/>
                <w:szCs w:val="18"/>
                <w:lang w:eastAsia="zh-CN" w:bidi="ar-SA"/>
              </w:rPr>
              <w:t xml:space="preserve"> and </w:t>
            </w:r>
            <w:r w:rsidRPr="00921010">
              <w:rPr>
                <w:rFonts w:cs="Arial"/>
                <w:b/>
                <w:noProof/>
                <w:sz w:val="18"/>
                <w:szCs w:val="18"/>
                <w:lang w:eastAsia="zh-CN" w:bidi="ar-SA"/>
              </w:rPr>
              <w:t>routinely destroy</w:t>
            </w:r>
            <w:r w:rsidRPr="00921010">
              <w:rPr>
                <w:rFonts w:cs="Arial"/>
                <w:noProof/>
                <w:sz w:val="18"/>
                <w:szCs w:val="18"/>
                <w:lang w:eastAsia="zh-CN" w:bidi="ar-SA"/>
              </w:rPr>
              <w:t xml:space="preserve"> data that is past its retention date and </w:t>
            </w:r>
            <w:r w:rsidRPr="00921010">
              <w:rPr>
                <w:rFonts w:cs="Arial"/>
                <w:b/>
                <w:noProof/>
                <w:sz w:val="18"/>
                <w:szCs w:val="18"/>
                <w:lang w:eastAsia="zh-CN" w:bidi="ar-SA"/>
              </w:rPr>
              <w:t>archive data</w:t>
            </w:r>
            <w:r w:rsidRPr="00921010">
              <w:rPr>
                <w:rFonts w:cs="Arial"/>
                <w:noProof/>
                <w:sz w:val="18"/>
                <w:szCs w:val="18"/>
                <w:lang w:eastAsia="zh-CN" w:bidi="ar-SA"/>
              </w:rPr>
              <w:t xml:space="preserve"> that needs to be kept?</w:t>
            </w:r>
          </w:p>
          <w:p w14:paraId="013722C6" w14:textId="77777777" w:rsidR="0049141B" w:rsidRDefault="0049141B" w:rsidP="0049141B">
            <w:pPr>
              <w:rPr>
                <w:rFonts w:cs="Arial"/>
                <w:noProof/>
                <w:sz w:val="18"/>
                <w:szCs w:val="18"/>
                <w:lang w:eastAsia="zh-CN"/>
              </w:rPr>
            </w:pPr>
          </w:p>
          <w:p w14:paraId="3B3DB343" w14:textId="77777777" w:rsidR="0049141B" w:rsidRPr="0049141B" w:rsidRDefault="0049141B" w:rsidP="0049141B">
            <w:pPr>
              <w:ind w:left="459"/>
              <w:rPr>
                <w:rFonts w:ascii="Arial" w:hAnsi="Arial" w:cs="Arial"/>
                <w:noProof/>
                <w:sz w:val="18"/>
                <w:szCs w:val="18"/>
                <w:lang w:eastAsia="zh-CN"/>
              </w:rPr>
            </w:pPr>
            <w:r w:rsidRPr="0049141B">
              <w:rPr>
                <w:rFonts w:ascii="Arial" w:hAnsi="Arial" w:cs="Arial"/>
                <w:b/>
                <w:noProof/>
                <w:sz w:val="18"/>
                <w:szCs w:val="18"/>
                <w:lang w:eastAsia="zh-CN"/>
              </w:rPr>
              <w:t>Research Exemption Note</w:t>
            </w:r>
            <w:r w:rsidR="00FB6785">
              <w:rPr>
                <w:rFonts w:ascii="Arial" w:hAnsi="Arial" w:cs="Arial"/>
                <w:b/>
                <w:noProof/>
                <w:sz w:val="18"/>
                <w:szCs w:val="18"/>
                <w:lang w:eastAsia="zh-CN"/>
              </w:rPr>
              <w:t xml:space="preserve"> </w:t>
            </w:r>
            <w:r w:rsidR="00FB6785">
              <w:rPr>
                <w:rFonts w:ascii="Arial" w:hAnsi="Arial" w:cs="Arial"/>
                <w:noProof/>
                <w:sz w:val="18"/>
                <w:szCs w:val="18"/>
                <w:lang w:eastAsia="zh-CN"/>
              </w:rPr>
              <w:t>(section 33(3))</w:t>
            </w:r>
            <w:r w:rsidRPr="0049141B">
              <w:rPr>
                <w:rFonts w:ascii="Arial" w:hAnsi="Arial" w:cs="Arial"/>
                <w:noProof/>
                <w:sz w:val="18"/>
                <w:szCs w:val="18"/>
                <w:lang w:eastAsia="zh-CN"/>
              </w:rPr>
              <w:t>: Personal data</w:t>
            </w:r>
            <w:r>
              <w:rPr>
                <w:rFonts w:ascii="Arial" w:hAnsi="Arial" w:cs="Arial"/>
                <w:noProof/>
                <w:sz w:val="18"/>
                <w:szCs w:val="18"/>
                <w:lang w:eastAsia="zh-CN"/>
              </w:rPr>
              <w:t xml:space="preserve"> processed for research purposes can </w:t>
            </w:r>
            <w:r w:rsidR="00FB6785">
              <w:rPr>
                <w:rFonts w:ascii="Arial" w:hAnsi="Arial" w:cs="Arial"/>
                <w:noProof/>
                <w:sz w:val="18"/>
                <w:szCs w:val="18"/>
                <w:lang w:eastAsia="zh-CN"/>
              </w:rPr>
              <w:t>be kept</w:t>
            </w:r>
            <w:r>
              <w:rPr>
                <w:rFonts w:ascii="Arial" w:hAnsi="Arial" w:cs="Arial"/>
                <w:noProof/>
                <w:sz w:val="18"/>
                <w:szCs w:val="18"/>
                <w:lang w:eastAsia="zh-CN"/>
              </w:rPr>
              <w:t xml:space="preserve"> indefinitely. </w:t>
            </w:r>
          </w:p>
          <w:p w14:paraId="4912E70F" w14:textId="77777777" w:rsidR="0049141B" w:rsidRPr="0049141B" w:rsidRDefault="0049141B" w:rsidP="0049141B">
            <w:pPr>
              <w:rPr>
                <w:rFonts w:cs="Arial"/>
                <w:noProof/>
                <w:sz w:val="18"/>
                <w:szCs w:val="18"/>
                <w:lang w:eastAsia="zh-CN"/>
              </w:rPr>
            </w:pPr>
          </w:p>
        </w:tc>
        <w:tc>
          <w:tcPr>
            <w:tcW w:w="696" w:type="dxa"/>
          </w:tcPr>
          <w:p w14:paraId="753707F5"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Yes</w:t>
            </w:r>
          </w:p>
        </w:tc>
        <w:tc>
          <w:tcPr>
            <w:tcW w:w="558" w:type="dxa"/>
          </w:tcPr>
          <w:p w14:paraId="5B393637"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No</w:t>
            </w:r>
          </w:p>
        </w:tc>
        <w:tc>
          <w:tcPr>
            <w:tcW w:w="567" w:type="dxa"/>
          </w:tcPr>
          <w:p w14:paraId="3CE1D1B1"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N/A</w:t>
            </w:r>
          </w:p>
        </w:tc>
      </w:tr>
      <w:tr w:rsidR="002C104B" w:rsidRPr="00921010" w14:paraId="19BA326A" w14:textId="77777777" w:rsidTr="00183A07">
        <w:tc>
          <w:tcPr>
            <w:tcW w:w="7724" w:type="dxa"/>
            <w:vAlign w:val="center"/>
          </w:tcPr>
          <w:p w14:paraId="46483815" w14:textId="71EADEB4" w:rsidR="002C104B" w:rsidRPr="00640065" w:rsidRDefault="00B525E1" w:rsidP="002C104B">
            <w:pPr>
              <w:pStyle w:val="ListParagraph"/>
              <w:ind w:left="426" w:hanging="393"/>
              <w:jc w:val="left"/>
              <w:rPr>
                <w:rFonts w:cs="Arial"/>
                <w:b/>
                <w:noProof/>
                <w:color w:val="7F7F7F" w:themeColor="text1" w:themeTint="80"/>
                <w:sz w:val="18"/>
                <w:szCs w:val="18"/>
                <w:lang w:eastAsia="zh-CN" w:bidi="ar-SA"/>
              </w:rPr>
            </w:pPr>
            <w:r>
              <w:rPr>
                <w:rFonts w:cs="Arial"/>
                <w:b/>
                <w:noProof/>
                <w:color w:val="7F7F7F" w:themeColor="text1" w:themeTint="80"/>
                <w:sz w:val="18"/>
                <w:szCs w:val="18"/>
                <w:lang w:eastAsia="zh-CN" w:bidi="ar-SA"/>
              </w:rPr>
              <w:t xml:space="preserve">Chapter 3 GDPR: </w:t>
            </w:r>
            <w:r w:rsidR="00787300">
              <w:rPr>
                <w:rFonts w:cs="Arial"/>
                <w:b/>
                <w:noProof/>
                <w:color w:val="7F7F7F" w:themeColor="text1" w:themeTint="80"/>
                <w:sz w:val="18"/>
                <w:szCs w:val="18"/>
                <w:lang w:eastAsia="zh-CN" w:bidi="ar-SA"/>
              </w:rPr>
              <w:t>Processed in accordance</w:t>
            </w:r>
            <w:r w:rsidR="002C104B" w:rsidRPr="00640065">
              <w:rPr>
                <w:rFonts w:cs="Arial"/>
                <w:b/>
                <w:noProof/>
                <w:color w:val="7F7F7F" w:themeColor="text1" w:themeTint="80"/>
                <w:sz w:val="18"/>
                <w:szCs w:val="18"/>
                <w:lang w:eastAsia="zh-CN" w:bidi="ar-SA"/>
              </w:rPr>
              <w:t xml:space="preserve"> with individuals’ rights</w:t>
            </w:r>
            <w:r w:rsidR="00787300">
              <w:rPr>
                <w:rFonts w:cs="Arial"/>
                <w:b/>
                <w:noProof/>
                <w:color w:val="7F7F7F" w:themeColor="text1" w:themeTint="80"/>
                <w:sz w:val="18"/>
                <w:szCs w:val="18"/>
                <w:lang w:eastAsia="zh-CN" w:bidi="ar-SA"/>
              </w:rPr>
              <w:t xml:space="preserve"> under the DPA</w:t>
            </w:r>
            <w:r w:rsidR="00A03333">
              <w:rPr>
                <w:rStyle w:val="EndnoteReference"/>
                <w:rFonts w:cs="Arial"/>
                <w:b/>
                <w:noProof/>
                <w:color w:val="7F7F7F" w:themeColor="text1" w:themeTint="80"/>
                <w:sz w:val="18"/>
                <w:szCs w:val="18"/>
                <w:lang w:eastAsia="zh-CN" w:bidi="ar-SA"/>
              </w:rPr>
              <w:endnoteReference w:id="11"/>
            </w:r>
          </w:p>
        </w:tc>
        <w:tc>
          <w:tcPr>
            <w:tcW w:w="1821" w:type="dxa"/>
            <w:gridSpan w:val="3"/>
          </w:tcPr>
          <w:p w14:paraId="5B9C6421" w14:textId="77777777" w:rsidR="002C104B" w:rsidRPr="00921010" w:rsidRDefault="002C104B" w:rsidP="00AE032A">
            <w:pPr>
              <w:rPr>
                <w:rFonts w:ascii="Arial" w:hAnsi="Arial" w:cs="Arial"/>
                <w:noProof/>
                <w:sz w:val="16"/>
                <w:szCs w:val="16"/>
                <w:lang w:eastAsia="zh-CN"/>
              </w:rPr>
            </w:pPr>
          </w:p>
        </w:tc>
      </w:tr>
      <w:tr w:rsidR="00C17FC2" w:rsidRPr="00921010" w14:paraId="1E1A8A42" w14:textId="77777777" w:rsidTr="00183A07">
        <w:tc>
          <w:tcPr>
            <w:tcW w:w="7724" w:type="dxa"/>
            <w:vAlign w:val="center"/>
          </w:tcPr>
          <w:p w14:paraId="172CB99E" w14:textId="77777777" w:rsidR="00921010" w:rsidRPr="00EE00D3" w:rsidRDefault="0073209D" w:rsidP="0073209D">
            <w:pPr>
              <w:pStyle w:val="ListParagraph"/>
              <w:numPr>
                <w:ilvl w:val="0"/>
                <w:numId w:val="1"/>
              </w:numPr>
              <w:ind w:left="459"/>
              <w:jc w:val="left"/>
              <w:rPr>
                <w:rFonts w:cs="Arial"/>
                <w:sz w:val="18"/>
                <w:szCs w:val="18"/>
              </w:rPr>
            </w:pPr>
            <w:r>
              <w:rPr>
                <w:rFonts w:cs="Arial"/>
                <w:sz w:val="18"/>
                <w:szCs w:val="18"/>
              </w:rPr>
              <w:t xml:space="preserve">If you are intending to publish </w:t>
            </w:r>
            <w:r w:rsidR="00DB5AAD">
              <w:rPr>
                <w:rFonts w:cs="Arial"/>
                <w:sz w:val="18"/>
                <w:szCs w:val="18"/>
              </w:rPr>
              <w:t>information, which</w:t>
            </w:r>
            <w:r>
              <w:rPr>
                <w:rFonts w:cs="Arial"/>
                <w:sz w:val="18"/>
                <w:szCs w:val="18"/>
              </w:rPr>
              <w:t xml:space="preserve"> could </w:t>
            </w:r>
            <w:r w:rsidRPr="00CB6844">
              <w:rPr>
                <w:rFonts w:cs="Arial"/>
                <w:b/>
                <w:sz w:val="18"/>
                <w:szCs w:val="18"/>
              </w:rPr>
              <w:t>identify individuals</w:t>
            </w:r>
            <w:r>
              <w:rPr>
                <w:rFonts w:cs="Arial"/>
                <w:sz w:val="18"/>
                <w:szCs w:val="18"/>
              </w:rPr>
              <w:t xml:space="preserve">, have you </w:t>
            </w:r>
            <w:r w:rsidRPr="00CB6844">
              <w:rPr>
                <w:rFonts w:cs="Arial"/>
                <w:b/>
                <w:sz w:val="18"/>
                <w:szCs w:val="18"/>
              </w:rPr>
              <w:t>made them aware</w:t>
            </w:r>
            <w:r w:rsidR="00E34AB7">
              <w:rPr>
                <w:rFonts w:cs="Arial"/>
                <w:sz w:val="18"/>
                <w:szCs w:val="18"/>
              </w:rPr>
              <w:t xml:space="preserve"> of this</w:t>
            </w:r>
            <w:r>
              <w:rPr>
                <w:rFonts w:cs="Arial"/>
                <w:sz w:val="18"/>
                <w:szCs w:val="18"/>
              </w:rPr>
              <w:t xml:space="preserve"> when gaining their informed consent?</w:t>
            </w:r>
            <w:r w:rsidR="00EE00D3">
              <w:rPr>
                <w:rFonts w:cs="Arial"/>
                <w:sz w:val="18"/>
                <w:szCs w:val="18"/>
              </w:rPr>
              <w:t xml:space="preserve"> </w:t>
            </w:r>
            <w:r w:rsidR="00EE00D3">
              <w:rPr>
                <w:rFonts w:cs="Arial"/>
                <w:i/>
                <w:sz w:val="18"/>
                <w:szCs w:val="18"/>
              </w:rPr>
              <w:t>If ‘no’ please provide details:</w:t>
            </w:r>
          </w:p>
          <w:p w14:paraId="29D9A337" w14:textId="77777777" w:rsidR="00EE00D3" w:rsidRPr="00921010" w:rsidRDefault="00EE00D3" w:rsidP="00EE00D3">
            <w:pPr>
              <w:pStyle w:val="ListParagraph"/>
              <w:ind w:left="459"/>
              <w:jc w:val="left"/>
              <w:rPr>
                <w:rFonts w:cs="Arial"/>
                <w:sz w:val="18"/>
                <w:szCs w:val="18"/>
              </w:rPr>
            </w:pPr>
          </w:p>
        </w:tc>
        <w:tc>
          <w:tcPr>
            <w:tcW w:w="696" w:type="dxa"/>
          </w:tcPr>
          <w:p w14:paraId="1D572D07"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Yes</w:t>
            </w:r>
          </w:p>
        </w:tc>
        <w:tc>
          <w:tcPr>
            <w:tcW w:w="558" w:type="dxa"/>
          </w:tcPr>
          <w:p w14:paraId="34673A4A"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No</w:t>
            </w:r>
          </w:p>
        </w:tc>
        <w:tc>
          <w:tcPr>
            <w:tcW w:w="567" w:type="dxa"/>
          </w:tcPr>
          <w:p w14:paraId="7733ED11"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N/A</w:t>
            </w:r>
          </w:p>
        </w:tc>
      </w:tr>
      <w:tr w:rsidR="00744BB2" w:rsidRPr="00921010" w14:paraId="74660FC6" w14:textId="77777777" w:rsidTr="00183A07">
        <w:tc>
          <w:tcPr>
            <w:tcW w:w="7724" w:type="dxa"/>
            <w:vAlign w:val="center"/>
          </w:tcPr>
          <w:p w14:paraId="7B36BACC" w14:textId="77777777" w:rsidR="00744BB2" w:rsidRDefault="00744BB2" w:rsidP="00B756BE">
            <w:pPr>
              <w:pStyle w:val="ListParagraph"/>
              <w:numPr>
                <w:ilvl w:val="0"/>
                <w:numId w:val="1"/>
              </w:numPr>
              <w:ind w:left="459"/>
              <w:jc w:val="left"/>
              <w:rPr>
                <w:rFonts w:cs="Arial"/>
                <w:sz w:val="18"/>
                <w:szCs w:val="18"/>
              </w:rPr>
            </w:pPr>
            <w:r>
              <w:rPr>
                <w:rFonts w:cs="Arial"/>
                <w:sz w:val="18"/>
                <w:szCs w:val="18"/>
              </w:rPr>
              <w:t xml:space="preserve">Will you allow </w:t>
            </w:r>
            <w:r w:rsidRPr="00744BB2">
              <w:rPr>
                <w:rFonts w:cs="Arial"/>
                <w:b/>
                <w:sz w:val="18"/>
                <w:szCs w:val="18"/>
              </w:rPr>
              <w:t xml:space="preserve">access </w:t>
            </w:r>
            <w:r>
              <w:rPr>
                <w:rFonts w:cs="Arial"/>
                <w:b/>
                <w:sz w:val="18"/>
                <w:szCs w:val="18"/>
              </w:rPr>
              <w:t xml:space="preserve">to all personal data </w:t>
            </w:r>
            <w:r w:rsidRPr="00E34AB7">
              <w:rPr>
                <w:rFonts w:cs="Arial"/>
                <w:sz w:val="18"/>
                <w:szCs w:val="18"/>
              </w:rPr>
              <w:t>held about a data subject if an individual</w:t>
            </w:r>
            <w:r>
              <w:rPr>
                <w:rFonts w:cs="Arial"/>
                <w:b/>
                <w:sz w:val="18"/>
                <w:szCs w:val="18"/>
              </w:rPr>
              <w:t xml:space="preserve"> </w:t>
            </w:r>
            <w:r w:rsidRPr="00E34AB7">
              <w:rPr>
                <w:rFonts w:cs="Arial"/>
                <w:sz w:val="18"/>
                <w:szCs w:val="18"/>
              </w:rPr>
              <w:t>makes this request?</w:t>
            </w:r>
            <w:r>
              <w:rPr>
                <w:rFonts w:cs="Arial"/>
                <w:b/>
                <w:sz w:val="18"/>
                <w:szCs w:val="18"/>
              </w:rPr>
              <w:t xml:space="preserve"> </w:t>
            </w:r>
            <w:r>
              <w:rPr>
                <w:rFonts w:cs="Arial"/>
                <w:sz w:val="18"/>
                <w:szCs w:val="18"/>
              </w:rPr>
              <w:t xml:space="preserve"> </w:t>
            </w:r>
          </w:p>
          <w:p w14:paraId="7DA9267B" w14:textId="77777777" w:rsidR="00744BB2" w:rsidRDefault="00744BB2" w:rsidP="00744BB2">
            <w:pPr>
              <w:pStyle w:val="ListParagraph"/>
              <w:ind w:left="459"/>
              <w:jc w:val="left"/>
              <w:rPr>
                <w:rFonts w:cs="Arial"/>
                <w:sz w:val="18"/>
                <w:szCs w:val="18"/>
              </w:rPr>
            </w:pPr>
          </w:p>
          <w:p w14:paraId="5D363EFC" w14:textId="5A6EA151" w:rsidR="00FB6785" w:rsidRDefault="00E34AB7" w:rsidP="00FB6785">
            <w:pPr>
              <w:ind w:left="459"/>
              <w:rPr>
                <w:rFonts w:ascii="Arial" w:hAnsi="Arial" w:cs="Arial"/>
                <w:noProof/>
                <w:sz w:val="18"/>
                <w:szCs w:val="18"/>
                <w:lang w:eastAsia="zh-CN"/>
              </w:rPr>
            </w:pPr>
            <w:r w:rsidRPr="0049141B">
              <w:rPr>
                <w:rFonts w:ascii="Arial" w:hAnsi="Arial" w:cs="Arial"/>
                <w:b/>
                <w:noProof/>
                <w:sz w:val="18"/>
                <w:szCs w:val="18"/>
                <w:lang w:eastAsia="zh-CN"/>
              </w:rPr>
              <w:t>Research Exemption Note</w:t>
            </w:r>
            <w:r>
              <w:rPr>
                <w:rFonts w:ascii="Arial" w:hAnsi="Arial" w:cs="Arial"/>
                <w:b/>
                <w:noProof/>
                <w:sz w:val="18"/>
                <w:szCs w:val="18"/>
                <w:lang w:eastAsia="zh-CN"/>
              </w:rPr>
              <w:t xml:space="preserve"> </w:t>
            </w:r>
            <w:r>
              <w:rPr>
                <w:rFonts w:ascii="Arial" w:hAnsi="Arial" w:cs="Arial"/>
                <w:noProof/>
                <w:sz w:val="18"/>
                <w:szCs w:val="18"/>
                <w:lang w:eastAsia="zh-CN"/>
              </w:rPr>
              <w:t>(</w:t>
            </w:r>
            <w:r w:rsidR="00B525E1">
              <w:rPr>
                <w:rFonts w:ascii="Arial" w:hAnsi="Arial" w:cs="Arial"/>
                <w:noProof/>
                <w:sz w:val="18"/>
                <w:szCs w:val="18"/>
                <w:lang w:eastAsia="zh-CN"/>
              </w:rPr>
              <w:t>Schedule 2 Part 6 DPA</w:t>
            </w:r>
            <w:r>
              <w:rPr>
                <w:rFonts w:ascii="Arial" w:hAnsi="Arial" w:cs="Arial"/>
                <w:noProof/>
                <w:sz w:val="18"/>
                <w:szCs w:val="18"/>
                <w:lang w:eastAsia="zh-CN"/>
              </w:rPr>
              <w:t xml:space="preserve">): </w:t>
            </w:r>
            <w:r w:rsidRPr="0049141B">
              <w:rPr>
                <w:rFonts w:ascii="Arial" w:hAnsi="Arial" w:cs="Arial"/>
                <w:noProof/>
                <w:sz w:val="18"/>
                <w:szCs w:val="18"/>
                <w:lang w:eastAsia="zh-CN"/>
              </w:rPr>
              <w:t xml:space="preserve"> </w:t>
            </w:r>
            <w:r w:rsidR="0049643F">
              <w:rPr>
                <w:rFonts w:ascii="Arial" w:hAnsi="Arial" w:cs="Arial"/>
                <w:noProof/>
                <w:sz w:val="18"/>
                <w:szCs w:val="18"/>
                <w:lang w:eastAsia="zh-CN"/>
              </w:rPr>
              <w:t xml:space="preserve">Where the results of processing personal data for research purposes do not identify a data subject, that data subject does not have a right of access to that data. </w:t>
            </w:r>
          </w:p>
          <w:p w14:paraId="051B1E98" w14:textId="77777777" w:rsidR="00E34AB7" w:rsidRPr="00921010" w:rsidRDefault="00E34AB7" w:rsidP="00FB6785">
            <w:pPr>
              <w:ind w:left="459"/>
              <w:rPr>
                <w:rFonts w:cs="Arial"/>
                <w:sz w:val="18"/>
                <w:szCs w:val="18"/>
              </w:rPr>
            </w:pPr>
            <w:r>
              <w:rPr>
                <w:rFonts w:ascii="Arial" w:hAnsi="Arial" w:cs="Arial"/>
                <w:noProof/>
                <w:sz w:val="18"/>
                <w:szCs w:val="18"/>
                <w:lang w:eastAsia="zh-CN"/>
              </w:rPr>
              <w:t xml:space="preserve"> </w:t>
            </w:r>
          </w:p>
        </w:tc>
        <w:tc>
          <w:tcPr>
            <w:tcW w:w="696" w:type="dxa"/>
          </w:tcPr>
          <w:p w14:paraId="7C7166E9" w14:textId="77777777" w:rsidR="00744BB2" w:rsidRPr="00921010" w:rsidRDefault="00744BB2" w:rsidP="00B57C66">
            <w:pPr>
              <w:rPr>
                <w:rFonts w:ascii="Arial" w:hAnsi="Arial" w:cs="Arial"/>
                <w:noProof/>
                <w:sz w:val="16"/>
                <w:szCs w:val="16"/>
                <w:lang w:eastAsia="zh-CN"/>
              </w:rPr>
            </w:pPr>
            <w:r w:rsidRPr="00921010">
              <w:rPr>
                <w:rFonts w:ascii="Arial" w:hAnsi="Arial" w:cs="Arial"/>
                <w:noProof/>
                <w:sz w:val="16"/>
                <w:szCs w:val="16"/>
                <w:lang w:eastAsia="zh-CN"/>
              </w:rPr>
              <w:t>Yes</w:t>
            </w:r>
          </w:p>
        </w:tc>
        <w:tc>
          <w:tcPr>
            <w:tcW w:w="558" w:type="dxa"/>
          </w:tcPr>
          <w:p w14:paraId="2585F39B" w14:textId="77777777" w:rsidR="00744BB2" w:rsidRPr="00921010" w:rsidRDefault="00744BB2" w:rsidP="00B57C66">
            <w:pPr>
              <w:rPr>
                <w:rFonts w:ascii="Arial" w:hAnsi="Arial" w:cs="Arial"/>
                <w:noProof/>
                <w:sz w:val="16"/>
                <w:szCs w:val="16"/>
                <w:lang w:eastAsia="zh-CN"/>
              </w:rPr>
            </w:pPr>
            <w:r w:rsidRPr="00921010">
              <w:rPr>
                <w:rFonts w:ascii="Arial" w:hAnsi="Arial" w:cs="Arial"/>
                <w:noProof/>
                <w:sz w:val="16"/>
                <w:szCs w:val="16"/>
                <w:lang w:eastAsia="zh-CN"/>
              </w:rPr>
              <w:t>No</w:t>
            </w:r>
          </w:p>
        </w:tc>
        <w:tc>
          <w:tcPr>
            <w:tcW w:w="567" w:type="dxa"/>
          </w:tcPr>
          <w:p w14:paraId="1EDF37A2" w14:textId="77777777" w:rsidR="00744BB2" w:rsidRPr="00921010" w:rsidRDefault="00744BB2" w:rsidP="00B57C66">
            <w:pPr>
              <w:rPr>
                <w:rFonts w:ascii="Arial" w:hAnsi="Arial" w:cs="Arial"/>
                <w:noProof/>
                <w:sz w:val="16"/>
                <w:szCs w:val="16"/>
                <w:lang w:eastAsia="zh-CN"/>
              </w:rPr>
            </w:pPr>
            <w:r w:rsidRPr="00921010">
              <w:rPr>
                <w:rFonts w:ascii="Arial" w:hAnsi="Arial" w:cs="Arial"/>
                <w:noProof/>
                <w:sz w:val="16"/>
                <w:szCs w:val="16"/>
                <w:lang w:eastAsia="zh-CN"/>
              </w:rPr>
              <w:t>N/A</w:t>
            </w:r>
          </w:p>
        </w:tc>
      </w:tr>
      <w:tr w:rsidR="00B756BE" w:rsidRPr="00921010" w14:paraId="6B505605" w14:textId="77777777" w:rsidTr="00183A07">
        <w:tc>
          <w:tcPr>
            <w:tcW w:w="7724" w:type="dxa"/>
            <w:vAlign w:val="center"/>
          </w:tcPr>
          <w:p w14:paraId="0A781B8A" w14:textId="77777777" w:rsidR="00B756BE" w:rsidRPr="00921010" w:rsidRDefault="00B756BE" w:rsidP="00B756BE">
            <w:pPr>
              <w:pStyle w:val="ListParagraph"/>
              <w:numPr>
                <w:ilvl w:val="0"/>
                <w:numId w:val="1"/>
              </w:numPr>
              <w:ind w:left="459"/>
              <w:jc w:val="left"/>
              <w:rPr>
                <w:rFonts w:cs="Arial"/>
                <w:sz w:val="18"/>
                <w:szCs w:val="18"/>
              </w:rPr>
            </w:pPr>
            <w:r w:rsidRPr="00921010">
              <w:rPr>
                <w:rFonts w:cs="Arial"/>
                <w:sz w:val="18"/>
                <w:szCs w:val="18"/>
              </w:rPr>
              <w:t xml:space="preserve">Will </w:t>
            </w:r>
            <w:r w:rsidR="001703F5">
              <w:rPr>
                <w:rFonts w:cs="Arial"/>
                <w:sz w:val="18"/>
                <w:szCs w:val="18"/>
              </w:rPr>
              <w:t xml:space="preserve">you ensure that </w:t>
            </w:r>
            <w:r w:rsidRPr="00921010">
              <w:rPr>
                <w:rFonts w:cs="Arial"/>
                <w:sz w:val="18"/>
                <w:szCs w:val="18"/>
              </w:rPr>
              <w:t xml:space="preserve">all researchers who have access to </w:t>
            </w:r>
            <w:r w:rsidRPr="00921010">
              <w:rPr>
                <w:rFonts w:cs="Arial"/>
                <w:b/>
                <w:sz w:val="18"/>
                <w:szCs w:val="18"/>
              </w:rPr>
              <w:t>personal data</w:t>
            </w:r>
            <w:r w:rsidRPr="00921010">
              <w:rPr>
                <w:rFonts w:cs="Arial"/>
                <w:sz w:val="18"/>
                <w:szCs w:val="18"/>
              </w:rPr>
              <w:t xml:space="preserve"> understand that it </w:t>
            </w:r>
            <w:r w:rsidRPr="00921010">
              <w:rPr>
                <w:rFonts w:cs="Arial"/>
                <w:b/>
                <w:sz w:val="18"/>
                <w:szCs w:val="18"/>
              </w:rPr>
              <w:t>must not be provided to any unauthorised person or third party</w:t>
            </w:r>
            <w:r w:rsidRPr="00921010">
              <w:rPr>
                <w:rFonts w:cs="Arial"/>
                <w:sz w:val="18"/>
                <w:szCs w:val="18"/>
              </w:rPr>
              <w:t xml:space="preserve"> (e.g. family members etc.) unless consent has been given? </w:t>
            </w:r>
          </w:p>
        </w:tc>
        <w:tc>
          <w:tcPr>
            <w:tcW w:w="696" w:type="dxa"/>
          </w:tcPr>
          <w:p w14:paraId="3CC5334E" w14:textId="77777777" w:rsidR="00B756BE" w:rsidRPr="00921010" w:rsidRDefault="00B756BE" w:rsidP="00B57C66">
            <w:pPr>
              <w:rPr>
                <w:rFonts w:ascii="Arial" w:hAnsi="Arial" w:cs="Arial"/>
                <w:noProof/>
                <w:sz w:val="16"/>
                <w:szCs w:val="16"/>
                <w:lang w:eastAsia="zh-CN"/>
              </w:rPr>
            </w:pPr>
            <w:r w:rsidRPr="00921010">
              <w:rPr>
                <w:rFonts w:ascii="Arial" w:hAnsi="Arial" w:cs="Arial"/>
                <w:noProof/>
                <w:sz w:val="16"/>
                <w:szCs w:val="16"/>
                <w:lang w:eastAsia="zh-CN"/>
              </w:rPr>
              <w:t>Yes</w:t>
            </w:r>
          </w:p>
        </w:tc>
        <w:tc>
          <w:tcPr>
            <w:tcW w:w="558" w:type="dxa"/>
          </w:tcPr>
          <w:p w14:paraId="744E1DAF" w14:textId="77777777" w:rsidR="00B756BE" w:rsidRPr="00921010" w:rsidRDefault="00B756BE" w:rsidP="00B57C66">
            <w:pPr>
              <w:rPr>
                <w:rFonts w:ascii="Arial" w:hAnsi="Arial" w:cs="Arial"/>
                <w:noProof/>
                <w:sz w:val="16"/>
                <w:szCs w:val="16"/>
                <w:lang w:eastAsia="zh-CN"/>
              </w:rPr>
            </w:pPr>
            <w:r w:rsidRPr="00921010">
              <w:rPr>
                <w:rFonts w:ascii="Arial" w:hAnsi="Arial" w:cs="Arial"/>
                <w:noProof/>
                <w:sz w:val="16"/>
                <w:szCs w:val="16"/>
                <w:lang w:eastAsia="zh-CN"/>
              </w:rPr>
              <w:t>No</w:t>
            </w:r>
          </w:p>
        </w:tc>
        <w:tc>
          <w:tcPr>
            <w:tcW w:w="567" w:type="dxa"/>
          </w:tcPr>
          <w:p w14:paraId="73D5C76B" w14:textId="77777777" w:rsidR="00B756BE" w:rsidRPr="00921010" w:rsidRDefault="00B756BE" w:rsidP="00B57C66">
            <w:pPr>
              <w:rPr>
                <w:rFonts w:ascii="Arial" w:hAnsi="Arial" w:cs="Arial"/>
                <w:noProof/>
                <w:sz w:val="16"/>
                <w:szCs w:val="16"/>
                <w:lang w:eastAsia="zh-CN"/>
              </w:rPr>
            </w:pPr>
            <w:r w:rsidRPr="00921010">
              <w:rPr>
                <w:rFonts w:ascii="Arial" w:hAnsi="Arial" w:cs="Arial"/>
                <w:noProof/>
                <w:sz w:val="16"/>
                <w:szCs w:val="16"/>
                <w:lang w:eastAsia="zh-CN"/>
              </w:rPr>
              <w:t>N/A</w:t>
            </w:r>
          </w:p>
        </w:tc>
      </w:tr>
      <w:tr w:rsidR="00C15F2B" w:rsidRPr="00921010" w14:paraId="24202702" w14:textId="77777777" w:rsidTr="00183A07">
        <w:tc>
          <w:tcPr>
            <w:tcW w:w="7724" w:type="dxa"/>
            <w:vAlign w:val="center"/>
          </w:tcPr>
          <w:p w14:paraId="0400EB4A" w14:textId="612F7910" w:rsidR="00C15F2B" w:rsidRPr="00640065" w:rsidRDefault="00680B98" w:rsidP="00C15F2B">
            <w:pPr>
              <w:pStyle w:val="ListParagraph"/>
              <w:ind w:left="426" w:hanging="393"/>
              <w:jc w:val="left"/>
              <w:rPr>
                <w:rFonts w:cs="Arial"/>
                <w:b/>
                <w:noProof/>
                <w:color w:val="7F7F7F" w:themeColor="text1" w:themeTint="80"/>
                <w:sz w:val="18"/>
                <w:szCs w:val="18"/>
                <w:lang w:eastAsia="zh-CN" w:bidi="ar-SA"/>
              </w:rPr>
            </w:pPr>
            <w:r>
              <w:rPr>
                <w:rFonts w:cs="Arial"/>
                <w:b/>
                <w:noProof/>
                <w:color w:val="7F7F7F" w:themeColor="text1" w:themeTint="80"/>
                <w:sz w:val="18"/>
                <w:szCs w:val="18"/>
                <w:lang w:eastAsia="zh-CN" w:bidi="ar-SA"/>
              </w:rPr>
              <w:t xml:space="preserve">Sixth </w:t>
            </w:r>
            <w:r w:rsidR="00F13A66">
              <w:rPr>
                <w:rFonts w:cs="Arial"/>
                <w:b/>
                <w:noProof/>
                <w:color w:val="7F7F7F" w:themeColor="text1" w:themeTint="80"/>
                <w:sz w:val="18"/>
                <w:szCs w:val="18"/>
                <w:lang w:eastAsia="zh-CN" w:bidi="ar-SA"/>
              </w:rPr>
              <w:t>Principle</w:t>
            </w:r>
            <w:r w:rsidR="00C15F2B" w:rsidRPr="00640065">
              <w:rPr>
                <w:rFonts w:cs="Arial"/>
                <w:b/>
                <w:noProof/>
                <w:color w:val="7F7F7F" w:themeColor="text1" w:themeTint="80"/>
                <w:sz w:val="18"/>
                <w:szCs w:val="18"/>
                <w:lang w:eastAsia="zh-CN" w:bidi="ar-SA"/>
              </w:rPr>
              <w:t xml:space="preserve">: </w:t>
            </w:r>
            <w:r w:rsidR="00C41CB8" w:rsidRPr="00640065">
              <w:rPr>
                <w:rFonts w:cs="Arial"/>
                <w:b/>
                <w:noProof/>
                <w:color w:val="7F7F7F" w:themeColor="text1" w:themeTint="80"/>
                <w:sz w:val="18"/>
                <w:szCs w:val="18"/>
                <w:lang w:eastAsia="zh-CN" w:bidi="ar-SA"/>
              </w:rPr>
              <w:t>Kept s</w:t>
            </w:r>
            <w:r w:rsidR="00C15F2B" w:rsidRPr="00640065">
              <w:rPr>
                <w:rFonts w:cs="Arial"/>
                <w:b/>
                <w:noProof/>
                <w:color w:val="7F7F7F" w:themeColor="text1" w:themeTint="80"/>
                <w:sz w:val="18"/>
                <w:szCs w:val="18"/>
                <w:lang w:eastAsia="zh-CN" w:bidi="ar-SA"/>
              </w:rPr>
              <w:t>ecure</w:t>
            </w:r>
          </w:p>
        </w:tc>
        <w:tc>
          <w:tcPr>
            <w:tcW w:w="1821" w:type="dxa"/>
            <w:gridSpan w:val="3"/>
          </w:tcPr>
          <w:p w14:paraId="324F37E5" w14:textId="77777777" w:rsidR="00C15F2B" w:rsidRPr="00921010" w:rsidRDefault="00C15F2B" w:rsidP="00AE032A">
            <w:pPr>
              <w:rPr>
                <w:rFonts w:ascii="Arial" w:hAnsi="Arial" w:cs="Arial"/>
                <w:noProof/>
                <w:sz w:val="16"/>
                <w:szCs w:val="16"/>
                <w:lang w:eastAsia="zh-CN"/>
              </w:rPr>
            </w:pPr>
          </w:p>
        </w:tc>
      </w:tr>
      <w:tr w:rsidR="00C17FC2" w:rsidRPr="00921010" w14:paraId="7B67AC57" w14:textId="77777777" w:rsidTr="00183A07">
        <w:tc>
          <w:tcPr>
            <w:tcW w:w="7724" w:type="dxa"/>
            <w:vAlign w:val="center"/>
          </w:tcPr>
          <w:p w14:paraId="008530E7" w14:textId="77777777" w:rsidR="00921010" w:rsidRPr="00921010" w:rsidRDefault="00921010" w:rsidP="00B756BE">
            <w:pPr>
              <w:pStyle w:val="ListParagraph"/>
              <w:numPr>
                <w:ilvl w:val="0"/>
                <w:numId w:val="1"/>
              </w:numPr>
              <w:ind w:left="459"/>
              <w:jc w:val="left"/>
              <w:rPr>
                <w:rFonts w:cs="Arial"/>
                <w:sz w:val="18"/>
                <w:szCs w:val="18"/>
              </w:rPr>
            </w:pPr>
            <w:r w:rsidRPr="00921010">
              <w:rPr>
                <w:rFonts w:cs="Arial"/>
                <w:sz w:val="18"/>
                <w:szCs w:val="18"/>
              </w:rPr>
              <w:t xml:space="preserve">Will </w:t>
            </w:r>
            <w:r w:rsidR="00BA7EB3">
              <w:rPr>
                <w:rFonts w:cs="Arial"/>
                <w:sz w:val="18"/>
                <w:szCs w:val="18"/>
              </w:rPr>
              <w:t xml:space="preserve">you ensure that </w:t>
            </w:r>
            <w:r w:rsidRPr="00921010">
              <w:rPr>
                <w:rFonts w:cs="Arial"/>
                <w:sz w:val="18"/>
                <w:szCs w:val="18"/>
              </w:rPr>
              <w:t xml:space="preserve">personal data </w:t>
            </w:r>
            <w:r w:rsidR="00BA7EB3">
              <w:rPr>
                <w:rFonts w:cs="Arial"/>
                <w:sz w:val="18"/>
                <w:szCs w:val="18"/>
              </w:rPr>
              <w:t xml:space="preserve">will </w:t>
            </w:r>
            <w:r w:rsidRPr="00921010">
              <w:rPr>
                <w:rFonts w:cs="Arial"/>
                <w:sz w:val="18"/>
                <w:szCs w:val="18"/>
              </w:rPr>
              <w:t xml:space="preserve">be </w:t>
            </w:r>
            <w:r w:rsidRPr="00921010">
              <w:rPr>
                <w:rFonts w:cs="Arial"/>
                <w:b/>
                <w:sz w:val="18"/>
                <w:szCs w:val="18"/>
              </w:rPr>
              <w:t>stored in locked cabinets, cupboards, drawers</w:t>
            </w:r>
            <w:r w:rsidRPr="00921010">
              <w:rPr>
                <w:rFonts w:cs="Arial"/>
                <w:sz w:val="18"/>
                <w:szCs w:val="18"/>
              </w:rPr>
              <w:t xml:space="preserve"> etc. (regardless of whether data is on paper, audio visual recordings, CDs, USBs, etc.)?</w:t>
            </w:r>
            <w:r w:rsidR="006B7304">
              <w:rPr>
                <w:rFonts w:cs="Arial"/>
                <w:sz w:val="18"/>
                <w:szCs w:val="18"/>
              </w:rPr>
              <w:t xml:space="preserve"> </w:t>
            </w:r>
          </w:p>
        </w:tc>
        <w:tc>
          <w:tcPr>
            <w:tcW w:w="696" w:type="dxa"/>
          </w:tcPr>
          <w:p w14:paraId="10B1B1BD"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Yes</w:t>
            </w:r>
          </w:p>
        </w:tc>
        <w:tc>
          <w:tcPr>
            <w:tcW w:w="558" w:type="dxa"/>
          </w:tcPr>
          <w:p w14:paraId="0BFC4C66"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No</w:t>
            </w:r>
          </w:p>
        </w:tc>
        <w:tc>
          <w:tcPr>
            <w:tcW w:w="567" w:type="dxa"/>
          </w:tcPr>
          <w:p w14:paraId="690B8E86"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N/A</w:t>
            </w:r>
          </w:p>
        </w:tc>
      </w:tr>
      <w:tr w:rsidR="00C17FC2" w:rsidRPr="00921010" w14:paraId="4C89A497" w14:textId="77777777" w:rsidTr="00183A07">
        <w:tc>
          <w:tcPr>
            <w:tcW w:w="7724" w:type="dxa"/>
            <w:vAlign w:val="center"/>
          </w:tcPr>
          <w:p w14:paraId="534B7F4A" w14:textId="77777777" w:rsidR="00921010" w:rsidRPr="00921010" w:rsidRDefault="00921010" w:rsidP="00B756BE">
            <w:pPr>
              <w:pStyle w:val="ListParagraph"/>
              <w:numPr>
                <w:ilvl w:val="0"/>
                <w:numId w:val="1"/>
              </w:numPr>
              <w:ind w:left="459"/>
              <w:jc w:val="left"/>
              <w:rPr>
                <w:rFonts w:cs="Arial"/>
                <w:sz w:val="18"/>
                <w:szCs w:val="18"/>
              </w:rPr>
            </w:pPr>
            <w:r w:rsidRPr="00921010">
              <w:rPr>
                <w:rFonts w:cs="Arial"/>
                <w:sz w:val="18"/>
                <w:szCs w:val="18"/>
              </w:rPr>
              <w:t xml:space="preserve">Will you ensure that if personal data is to be </w:t>
            </w:r>
            <w:r w:rsidRPr="00921010">
              <w:rPr>
                <w:rFonts w:cs="Arial"/>
                <w:b/>
                <w:sz w:val="18"/>
                <w:szCs w:val="18"/>
              </w:rPr>
              <w:t>stored electronically</w:t>
            </w:r>
            <w:r w:rsidRPr="00921010">
              <w:rPr>
                <w:rFonts w:cs="Arial"/>
                <w:sz w:val="18"/>
                <w:szCs w:val="18"/>
              </w:rPr>
              <w:t xml:space="preserve"> it will only be kept on </w:t>
            </w:r>
            <w:r w:rsidRPr="00921010">
              <w:rPr>
                <w:rFonts w:cs="Arial"/>
                <w:b/>
                <w:sz w:val="18"/>
                <w:szCs w:val="18"/>
              </w:rPr>
              <w:t>encrypted devices</w:t>
            </w:r>
            <w:r w:rsidRPr="00921010">
              <w:rPr>
                <w:rFonts w:cs="Arial"/>
                <w:sz w:val="18"/>
                <w:szCs w:val="18"/>
              </w:rPr>
              <w:t xml:space="preserve">? </w:t>
            </w:r>
          </w:p>
        </w:tc>
        <w:tc>
          <w:tcPr>
            <w:tcW w:w="696" w:type="dxa"/>
          </w:tcPr>
          <w:p w14:paraId="125F1320"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Yes</w:t>
            </w:r>
          </w:p>
        </w:tc>
        <w:tc>
          <w:tcPr>
            <w:tcW w:w="558" w:type="dxa"/>
          </w:tcPr>
          <w:p w14:paraId="646D72E9"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No</w:t>
            </w:r>
          </w:p>
        </w:tc>
        <w:tc>
          <w:tcPr>
            <w:tcW w:w="567" w:type="dxa"/>
          </w:tcPr>
          <w:p w14:paraId="55DE4F00"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N/A</w:t>
            </w:r>
          </w:p>
        </w:tc>
      </w:tr>
      <w:tr w:rsidR="00C17FC2" w:rsidRPr="00921010" w14:paraId="33E41564" w14:textId="77777777" w:rsidTr="00183A07">
        <w:tc>
          <w:tcPr>
            <w:tcW w:w="7724" w:type="dxa"/>
            <w:vAlign w:val="center"/>
          </w:tcPr>
          <w:p w14:paraId="577C1CC8" w14:textId="77777777" w:rsidR="00921010" w:rsidRPr="00921010" w:rsidRDefault="00921010" w:rsidP="00B756BE">
            <w:pPr>
              <w:pStyle w:val="ListParagraph"/>
              <w:numPr>
                <w:ilvl w:val="0"/>
                <w:numId w:val="1"/>
              </w:numPr>
              <w:ind w:left="459"/>
              <w:jc w:val="left"/>
              <w:rPr>
                <w:rFonts w:cs="Arial"/>
                <w:sz w:val="18"/>
                <w:szCs w:val="18"/>
              </w:rPr>
            </w:pPr>
            <w:r w:rsidRPr="00921010">
              <w:rPr>
                <w:rFonts w:cs="Arial"/>
                <w:sz w:val="18"/>
                <w:szCs w:val="18"/>
              </w:rPr>
              <w:t xml:space="preserve">Will you ensure that individuals who have access to the personal data are aware that </w:t>
            </w:r>
            <w:r w:rsidRPr="00921010">
              <w:rPr>
                <w:rFonts w:cs="Arial"/>
                <w:b/>
                <w:sz w:val="18"/>
                <w:szCs w:val="18"/>
              </w:rPr>
              <w:t xml:space="preserve">email is not a secure method </w:t>
            </w:r>
            <w:r w:rsidRPr="00921010">
              <w:rPr>
                <w:rFonts w:cs="Arial"/>
                <w:sz w:val="18"/>
                <w:szCs w:val="18"/>
              </w:rPr>
              <w:t xml:space="preserve">of communication and should </w:t>
            </w:r>
            <w:r w:rsidRPr="00921010">
              <w:rPr>
                <w:rFonts w:cs="Arial"/>
                <w:b/>
                <w:sz w:val="18"/>
                <w:szCs w:val="18"/>
              </w:rPr>
              <w:t>not be used for transferring the data</w:t>
            </w:r>
            <w:r w:rsidRPr="00921010">
              <w:rPr>
                <w:rFonts w:cs="Arial"/>
                <w:sz w:val="18"/>
                <w:szCs w:val="18"/>
              </w:rPr>
              <w:t xml:space="preserve">? </w:t>
            </w:r>
          </w:p>
        </w:tc>
        <w:tc>
          <w:tcPr>
            <w:tcW w:w="696" w:type="dxa"/>
          </w:tcPr>
          <w:p w14:paraId="4F68FC06"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Yes</w:t>
            </w:r>
          </w:p>
        </w:tc>
        <w:tc>
          <w:tcPr>
            <w:tcW w:w="558" w:type="dxa"/>
          </w:tcPr>
          <w:p w14:paraId="09994414"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No</w:t>
            </w:r>
          </w:p>
        </w:tc>
        <w:tc>
          <w:tcPr>
            <w:tcW w:w="567" w:type="dxa"/>
          </w:tcPr>
          <w:p w14:paraId="57D57B32"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N/A</w:t>
            </w:r>
          </w:p>
        </w:tc>
      </w:tr>
      <w:tr w:rsidR="00C17FC2" w:rsidRPr="00921010" w14:paraId="2CFB5AF8" w14:textId="77777777" w:rsidTr="00183A07">
        <w:tc>
          <w:tcPr>
            <w:tcW w:w="7724" w:type="dxa"/>
            <w:vAlign w:val="center"/>
          </w:tcPr>
          <w:p w14:paraId="50156A34" w14:textId="77777777" w:rsidR="00921010" w:rsidRPr="00921010" w:rsidRDefault="00921010" w:rsidP="00B756BE">
            <w:pPr>
              <w:pStyle w:val="ListParagraph"/>
              <w:numPr>
                <w:ilvl w:val="0"/>
                <w:numId w:val="1"/>
              </w:numPr>
              <w:ind w:left="459"/>
              <w:jc w:val="left"/>
              <w:rPr>
                <w:rFonts w:cs="Arial"/>
                <w:sz w:val="18"/>
                <w:szCs w:val="18"/>
              </w:rPr>
            </w:pPr>
            <w:r w:rsidRPr="00921010">
              <w:rPr>
                <w:rFonts w:cs="Arial"/>
                <w:sz w:val="18"/>
                <w:szCs w:val="18"/>
              </w:rPr>
              <w:t xml:space="preserve">Will you ensure that </w:t>
            </w:r>
            <w:r w:rsidRPr="00921010">
              <w:rPr>
                <w:rFonts w:cs="Arial"/>
                <w:b/>
                <w:sz w:val="18"/>
                <w:szCs w:val="18"/>
              </w:rPr>
              <w:t>disposal of personal data</w:t>
            </w:r>
            <w:r w:rsidRPr="00921010">
              <w:rPr>
                <w:rFonts w:cs="Arial"/>
                <w:sz w:val="18"/>
                <w:szCs w:val="18"/>
              </w:rPr>
              <w:t xml:space="preserve"> will be via </w:t>
            </w:r>
            <w:r w:rsidRPr="00921010">
              <w:rPr>
                <w:rFonts w:cs="Arial"/>
                <w:b/>
                <w:sz w:val="18"/>
                <w:szCs w:val="18"/>
              </w:rPr>
              <w:t>confidential waste services</w:t>
            </w:r>
            <w:r w:rsidRPr="00921010">
              <w:rPr>
                <w:rFonts w:cs="Arial"/>
                <w:sz w:val="18"/>
                <w:szCs w:val="18"/>
              </w:rPr>
              <w:t xml:space="preserve"> or in the case of </w:t>
            </w:r>
            <w:r w:rsidRPr="00921010">
              <w:rPr>
                <w:rFonts w:cs="Arial"/>
                <w:b/>
                <w:sz w:val="18"/>
                <w:szCs w:val="18"/>
              </w:rPr>
              <w:t>electronic media and hardware</w:t>
            </w:r>
            <w:r w:rsidRPr="00921010">
              <w:rPr>
                <w:rFonts w:cs="Arial"/>
                <w:sz w:val="18"/>
                <w:szCs w:val="18"/>
              </w:rPr>
              <w:t xml:space="preserve"> should be </w:t>
            </w:r>
            <w:r w:rsidRPr="00921010">
              <w:rPr>
                <w:rFonts w:cs="Arial"/>
                <w:b/>
                <w:sz w:val="18"/>
                <w:szCs w:val="18"/>
              </w:rPr>
              <w:t>destroyed</w:t>
            </w:r>
            <w:r w:rsidRPr="00921010">
              <w:rPr>
                <w:rFonts w:cs="Arial"/>
                <w:sz w:val="18"/>
                <w:szCs w:val="18"/>
              </w:rPr>
              <w:t xml:space="preserve"> in</w:t>
            </w:r>
            <w:r w:rsidR="000453DD">
              <w:rPr>
                <w:rFonts w:cs="Arial"/>
                <w:sz w:val="18"/>
                <w:szCs w:val="18"/>
              </w:rPr>
              <w:t xml:space="preserve"> </w:t>
            </w:r>
            <w:r w:rsidRPr="00921010">
              <w:rPr>
                <w:rFonts w:cs="Arial"/>
                <w:sz w:val="18"/>
                <w:szCs w:val="18"/>
              </w:rPr>
              <w:t xml:space="preserve">line with Middlesex University guidelines and procedures? </w:t>
            </w:r>
          </w:p>
        </w:tc>
        <w:tc>
          <w:tcPr>
            <w:tcW w:w="696" w:type="dxa"/>
          </w:tcPr>
          <w:p w14:paraId="609834AA"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Yes</w:t>
            </w:r>
          </w:p>
        </w:tc>
        <w:tc>
          <w:tcPr>
            <w:tcW w:w="558" w:type="dxa"/>
          </w:tcPr>
          <w:p w14:paraId="4A294D8D"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No</w:t>
            </w:r>
          </w:p>
        </w:tc>
        <w:tc>
          <w:tcPr>
            <w:tcW w:w="567" w:type="dxa"/>
          </w:tcPr>
          <w:p w14:paraId="2D90F45D"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N/A</w:t>
            </w:r>
          </w:p>
        </w:tc>
      </w:tr>
      <w:tr w:rsidR="00C41CB8" w:rsidRPr="00921010" w14:paraId="4A615D3C" w14:textId="77777777" w:rsidTr="00183A07">
        <w:tc>
          <w:tcPr>
            <w:tcW w:w="7724" w:type="dxa"/>
            <w:vAlign w:val="center"/>
          </w:tcPr>
          <w:p w14:paraId="41DDA500" w14:textId="14E6BBC3" w:rsidR="00C41CB8" w:rsidRPr="00640065" w:rsidRDefault="00A5453F" w:rsidP="00B756BE">
            <w:pPr>
              <w:pStyle w:val="ListParagraph"/>
              <w:ind w:left="459" w:hanging="360"/>
              <w:jc w:val="left"/>
              <w:rPr>
                <w:rFonts w:cs="Arial"/>
                <w:b/>
                <w:noProof/>
                <w:color w:val="7F7F7F" w:themeColor="text1" w:themeTint="80"/>
                <w:sz w:val="18"/>
                <w:szCs w:val="18"/>
                <w:lang w:eastAsia="zh-CN" w:bidi="ar-SA"/>
              </w:rPr>
            </w:pPr>
            <w:r>
              <w:rPr>
                <w:rFonts w:cs="Arial"/>
                <w:b/>
                <w:noProof/>
                <w:color w:val="7F7F7F" w:themeColor="text1" w:themeTint="80"/>
                <w:sz w:val="18"/>
                <w:szCs w:val="18"/>
                <w:lang w:eastAsia="zh-CN" w:bidi="ar-SA"/>
              </w:rPr>
              <w:t>Chapter 5 GDPR</w:t>
            </w:r>
            <w:r w:rsidR="00C41CB8" w:rsidRPr="00640065">
              <w:rPr>
                <w:rFonts w:cs="Arial"/>
                <w:b/>
                <w:noProof/>
                <w:color w:val="7F7F7F" w:themeColor="text1" w:themeTint="80"/>
                <w:sz w:val="18"/>
                <w:szCs w:val="18"/>
                <w:lang w:eastAsia="zh-CN" w:bidi="ar-SA"/>
              </w:rPr>
              <w:t>: Not transferred to other countries without adequate protection</w:t>
            </w:r>
          </w:p>
        </w:tc>
        <w:tc>
          <w:tcPr>
            <w:tcW w:w="1821" w:type="dxa"/>
            <w:gridSpan w:val="3"/>
          </w:tcPr>
          <w:p w14:paraId="6F0FC0B9" w14:textId="77777777" w:rsidR="00C41CB8" w:rsidRPr="00921010" w:rsidRDefault="00C41CB8" w:rsidP="00AE032A">
            <w:pPr>
              <w:rPr>
                <w:rFonts w:ascii="Arial" w:hAnsi="Arial" w:cs="Arial"/>
                <w:noProof/>
                <w:sz w:val="16"/>
                <w:szCs w:val="16"/>
                <w:lang w:eastAsia="zh-CN"/>
              </w:rPr>
            </w:pPr>
          </w:p>
        </w:tc>
      </w:tr>
      <w:tr w:rsidR="00C17FC2" w:rsidRPr="00921010" w14:paraId="749887FC" w14:textId="77777777" w:rsidTr="00183A07">
        <w:tc>
          <w:tcPr>
            <w:tcW w:w="7724" w:type="dxa"/>
            <w:vAlign w:val="center"/>
          </w:tcPr>
          <w:p w14:paraId="1442B385" w14:textId="77777777" w:rsidR="00921010" w:rsidRPr="00921010" w:rsidRDefault="00921010" w:rsidP="00B756BE">
            <w:pPr>
              <w:pStyle w:val="ListParagraph"/>
              <w:numPr>
                <w:ilvl w:val="0"/>
                <w:numId w:val="1"/>
              </w:numPr>
              <w:ind w:left="459"/>
              <w:jc w:val="left"/>
              <w:rPr>
                <w:rFonts w:cs="Arial"/>
                <w:sz w:val="18"/>
                <w:szCs w:val="18"/>
              </w:rPr>
            </w:pPr>
            <w:r w:rsidRPr="00921010">
              <w:rPr>
                <w:rFonts w:cs="Arial"/>
                <w:sz w:val="18"/>
                <w:szCs w:val="18"/>
              </w:rPr>
              <w:t xml:space="preserve">Will you </w:t>
            </w:r>
            <w:r w:rsidRPr="00921010">
              <w:rPr>
                <w:rFonts w:cs="Arial"/>
                <w:b/>
                <w:sz w:val="18"/>
                <w:szCs w:val="18"/>
              </w:rPr>
              <w:t>ensure that personal data is not transferred outside the EEA</w:t>
            </w:r>
            <w:r w:rsidRPr="00921010">
              <w:rPr>
                <w:rFonts w:cs="Arial"/>
                <w:sz w:val="18"/>
                <w:szCs w:val="18"/>
              </w:rPr>
              <w:t xml:space="preserve"> unless one of the following applies?</w:t>
            </w:r>
          </w:p>
          <w:p w14:paraId="5DEDBE4C" w14:textId="77777777" w:rsidR="00921010" w:rsidRPr="00921010" w:rsidRDefault="00921010" w:rsidP="00D5696D">
            <w:pPr>
              <w:pStyle w:val="ListParagraph"/>
              <w:numPr>
                <w:ilvl w:val="0"/>
                <w:numId w:val="2"/>
              </w:numPr>
              <w:ind w:left="885"/>
              <w:jc w:val="left"/>
              <w:rPr>
                <w:rFonts w:cs="Arial"/>
                <w:sz w:val="18"/>
                <w:szCs w:val="18"/>
              </w:rPr>
            </w:pPr>
            <w:r w:rsidRPr="00921010">
              <w:rPr>
                <w:rFonts w:cs="Arial"/>
                <w:sz w:val="18"/>
                <w:szCs w:val="18"/>
              </w:rPr>
              <w:t>The country you are transferring the data to has been approved as providing adequate protection</w:t>
            </w:r>
          </w:p>
          <w:p w14:paraId="04AA404E" w14:textId="77777777" w:rsidR="00921010" w:rsidRPr="00921010" w:rsidRDefault="00921010" w:rsidP="00D5696D">
            <w:pPr>
              <w:pStyle w:val="ListParagraph"/>
              <w:numPr>
                <w:ilvl w:val="0"/>
                <w:numId w:val="2"/>
              </w:numPr>
              <w:ind w:left="885"/>
              <w:jc w:val="left"/>
              <w:rPr>
                <w:rFonts w:cs="Arial"/>
                <w:sz w:val="18"/>
                <w:szCs w:val="18"/>
              </w:rPr>
            </w:pPr>
            <w:r w:rsidRPr="00921010">
              <w:rPr>
                <w:rFonts w:cs="Arial"/>
                <w:sz w:val="18"/>
                <w:szCs w:val="18"/>
              </w:rPr>
              <w:t>You have obtained explicit informed consent from the individual(s)</w:t>
            </w:r>
          </w:p>
          <w:p w14:paraId="1271A9E2" w14:textId="77777777" w:rsidR="00921010" w:rsidRPr="00921010" w:rsidRDefault="00921010" w:rsidP="00D5696D">
            <w:pPr>
              <w:pStyle w:val="ListParagraph"/>
              <w:numPr>
                <w:ilvl w:val="0"/>
                <w:numId w:val="2"/>
              </w:numPr>
              <w:ind w:left="885"/>
              <w:jc w:val="left"/>
              <w:rPr>
                <w:rFonts w:cs="Arial"/>
                <w:sz w:val="18"/>
                <w:szCs w:val="18"/>
              </w:rPr>
            </w:pPr>
            <w:r w:rsidRPr="00921010">
              <w:rPr>
                <w:rFonts w:cs="Arial"/>
                <w:sz w:val="18"/>
                <w:szCs w:val="18"/>
              </w:rPr>
              <w:t>You have a contract in place with the recipient of the data, which states the appropriate data protection requirements.</w:t>
            </w:r>
          </w:p>
          <w:p w14:paraId="2D8F09C3" w14:textId="77777777" w:rsidR="00921010" w:rsidRPr="00921010" w:rsidRDefault="00921010" w:rsidP="00D5696D">
            <w:pPr>
              <w:pStyle w:val="ListParagraph"/>
              <w:numPr>
                <w:ilvl w:val="0"/>
                <w:numId w:val="2"/>
              </w:numPr>
              <w:ind w:left="885"/>
              <w:jc w:val="left"/>
              <w:rPr>
                <w:rFonts w:cs="Arial"/>
                <w:sz w:val="18"/>
                <w:szCs w:val="18"/>
              </w:rPr>
            </w:pPr>
            <w:r w:rsidRPr="00921010">
              <w:rPr>
                <w:rFonts w:cs="Arial"/>
                <w:sz w:val="18"/>
                <w:szCs w:val="18"/>
              </w:rPr>
              <w:t xml:space="preserve">You have completely anonymised the data. </w:t>
            </w:r>
          </w:p>
        </w:tc>
        <w:tc>
          <w:tcPr>
            <w:tcW w:w="696" w:type="dxa"/>
          </w:tcPr>
          <w:p w14:paraId="63763C54"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Yes</w:t>
            </w:r>
          </w:p>
        </w:tc>
        <w:tc>
          <w:tcPr>
            <w:tcW w:w="558" w:type="dxa"/>
          </w:tcPr>
          <w:p w14:paraId="49F54F16"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No</w:t>
            </w:r>
          </w:p>
        </w:tc>
        <w:tc>
          <w:tcPr>
            <w:tcW w:w="567" w:type="dxa"/>
          </w:tcPr>
          <w:p w14:paraId="62E7E066" w14:textId="77777777" w:rsidR="00921010" w:rsidRPr="00921010" w:rsidRDefault="00921010" w:rsidP="007B2E23">
            <w:pPr>
              <w:rPr>
                <w:rFonts w:ascii="Arial" w:hAnsi="Arial" w:cs="Arial"/>
                <w:noProof/>
                <w:sz w:val="16"/>
                <w:szCs w:val="16"/>
                <w:lang w:eastAsia="zh-CN"/>
              </w:rPr>
            </w:pPr>
            <w:r w:rsidRPr="00921010">
              <w:rPr>
                <w:rFonts w:ascii="Arial" w:hAnsi="Arial" w:cs="Arial"/>
                <w:noProof/>
                <w:sz w:val="16"/>
                <w:szCs w:val="16"/>
                <w:lang w:eastAsia="zh-CN"/>
              </w:rPr>
              <w:t>N/A</w:t>
            </w:r>
          </w:p>
        </w:tc>
      </w:tr>
    </w:tbl>
    <w:p w14:paraId="1AA5D412" w14:textId="77777777" w:rsidR="00921010" w:rsidRDefault="00921010" w:rsidP="00C82E90">
      <w:pPr>
        <w:ind w:left="-567"/>
        <w:rPr>
          <w:rFonts w:ascii="Arial" w:hAnsi="Arial" w:cs="Arial"/>
        </w:rPr>
      </w:pPr>
    </w:p>
    <w:p w14:paraId="66C58463" w14:textId="77777777" w:rsidR="00D109C2" w:rsidRPr="003D3D2C" w:rsidRDefault="00D109C2" w:rsidP="00C82E90">
      <w:pPr>
        <w:ind w:left="-567"/>
        <w:rPr>
          <w:rFonts w:ascii="Arial" w:hAnsi="Arial" w:cs="Arial"/>
          <w:b/>
          <w:sz w:val="20"/>
          <w:szCs w:val="20"/>
        </w:rPr>
      </w:pPr>
      <w:r w:rsidRPr="003D3D2C">
        <w:rPr>
          <w:rFonts w:ascii="Arial" w:hAnsi="Arial" w:cs="Arial"/>
          <w:b/>
          <w:sz w:val="20"/>
          <w:szCs w:val="20"/>
        </w:rPr>
        <w:t xml:space="preserve">Any concerns in relation to compliance with the DPA </w:t>
      </w:r>
      <w:r w:rsidR="00E03D33">
        <w:rPr>
          <w:rFonts w:ascii="Arial" w:hAnsi="Arial" w:cs="Arial"/>
          <w:b/>
          <w:sz w:val="20"/>
          <w:szCs w:val="20"/>
        </w:rPr>
        <w:t>should be discussed with the Middlesex University</w:t>
      </w:r>
      <w:r w:rsidRPr="003D3D2C">
        <w:rPr>
          <w:rFonts w:ascii="Arial" w:hAnsi="Arial" w:cs="Arial"/>
          <w:b/>
          <w:sz w:val="20"/>
          <w:szCs w:val="20"/>
        </w:rPr>
        <w:t xml:space="preserve"> Data </w:t>
      </w:r>
      <w:r w:rsidR="00345B43">
        <w:rPr>
          <w:rFonts w:ascii="Arial" w:hAnsi="Arial" w:cs="Arial"/>
          <w:b/>
          <w:sz w:val="20"/>
          <w:szCs w:val="20"/>
        </w:rPr>
        <w:t>Protection</w:t>
      </w:r>
      <w:r w:rsidRPr="003D3D2C">
        <w:rPr>
          <w:rFonts w:ascii="Arial" w:hAnsi="Arial" w:cs="Arial"/>
          <w:b/>
          <w:sz w:val="20"/>
          <w:szCs w:val="20"/>
        </w:rPr>
        <w:t xml:space="preserve"> Officer. </w:t>
      </w:r>
    </w:p>
    <w:sectPr w:rsidR="00D109C2" w:rsidRPr="003D3D2C" w:rsidSect="00423E22">
      <w:headerReference w:type="default" r:id="rId10"/>
      <w:footerReference w:type="default" r:id="rId11"/>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B920B" w14:textId="77777777" w:rsidR="00A418DD" w:rsidRDefault="00A418DD" w:rsidP="000A0E58">
      <w:r>
        <w:separator/>
      </w:r>
    </w:p>
  </w:endnote>
  <w:endnote w:type="continuationSeparator" w:id="0">
    <w:p w14:paraId="366A97DC" w14:textId="77777777" w:rsidR="00A418DD" w:rsidRDefault="00A418DD" w:rsidP="000A0E58">
      <w:r>
        <w:continuationSeparator/>
      </w:r>
    </w:p>
  </w:endnote>
  <w:endnote w:id="1">
    <w:p w14:paraId="5593C790" w14:textId="77777777" w:rsidR="001703F5" w:rsidRDefault="001703F5" w:rsidP="0049643F">
      <w:pPr>
        <w:widowControl w:val="0"/>
        <w:autoSpaceDE w:val="0"/>
        <w:autoSpaceDN w:val="0"/>
        <w:adjustRightInd w:val="0"/>
        <w:rPr>
          <w:rFonts w:ascii="Arial" w:hAnsi="Arial" w:cs="Arial"/>
          <w:color w:val="262626"/>
          <w:sz w:val="18"/>
          <w:szCs w:val="18"/>
        </w:rPr>
      </w:pPr>
      <w:r>
        <w:rPr>
          <w:rStyle w:val="EndnoteReference"/>
        </w:rPr>
        <w:endnoteRef/>
      </w:r>
      <w:r>
        <w:t xml:space="preserve"> </w:t>
      </w:r>
      <w:r w:rsidRPr="00FA2F82">
        <w:rPr>
          <w:rFonts w:ascii="Arial" w:hAnsi="Arial" w:cs="Arial"/>
          <w:b/>
          <w:color w:val="262626"/>
          <w:sz w:val="18"/>
          <w:szCs w:val="18"/>
        </w:rPr>
        <w:t>Anonymous data</w:t>
      </w:r>
      <w:r>
        <w:rPr>
          <w:rFonts w:ascii="Arial" w:hAnsi="Arial" w:cs="Arial"/>
          <w:color w:val="262626"/>
          <w:sz w:val="18"/>
          <w:szCs w:val="18"/>
        </w:rPr>
        <w:t xml:space="preserve"> is prepared from personal information but from which, an individual cannot be identified by the person holding the data. </w:t>
      </w:r>
      <w:r w:rsidRPr="00FA2F82">
        <w:rPr>
          <w:rFonts w:ascii="Arial" w:hAnsi="Arial" w:cs="Arial"/>
          <w:b/>
          <w:color w:val="262626"/>
          <w:sz w:val="18"/>
          <w:szCs w:val="18"/>
        </w:rPr>
        <w:t>Anonymisation</w:t>
      </w:r>
      <w:r>
        <w:rPr>
          <w:rFonts w:ascii="Arial" w:hAnsi="Arial" w:cs="Arial"/>
          <w:color w:val="262626"/>
          <w:sz w:val="18"/>
          <w:szCs w:val="18"/>
        </w:rPr>
        <w:t xml:space="preserve"> is a </w:t>
      </w:r>
      <w:r w:rsidRPr="00FA2F82">
        <w:rPr>
          <w:rFonts w:ascii="Arial" w:hAnsi="Arial" w:cs="Arial"/>
          <w:b/>
          <w:color w:val="262626"/>
          <w:sz w:val="18"/>
          <w:szCs w:val="18"/>
        </w:rPr>
        <w:t>permanent</w:t>
      </w:r>
      <w:r>
        <w:rPr>
          <w:rFonts w:ascii="Arial" w:hAnsi="Arial" w:cs="Arial"/>
          <w:color w:val="262626"/>
          <w:sz w:val="18"/>
          <w:szCs w:val="18"/>
        </w:rPr>
        <w:t xml:space="preserve"> process. Personal data must be treated so that it cannot be processed in such a way as to link the data to a specific individual (e.g., using an identifier). Coded data is not anonymised and therefore not exempt from compliance or registration.</w:t>
      </w:r>
    </w:p>
    <w:p w14:paraId="215BC4D8" w14:textId="77777777" w:rsidR="001703F5" w:rsidRPr="0049643F" w:rsidRDefault="001703F5" w:rsidP="0049643F">
      <w:pPr>
        <w:widowControl w:val="0"/>
        <w:autoSpaceDE w:val="0"/>
        <w:autoSpaceDN w:val="0"/>
        <w:adjustRightInd w:val="0"/>
        <w:rPr>
          <w:rFonts w:ascii="Arial" w:hAnsi="Arial" w:cs="Arial"/>
          <w:color w:val="262626"/>
          <w:sz w:val="18"/>
          <w:szCs w:val="18"/>
        </w:rPr>
      </w:pPr>
    </w:p>
  </w:endnote>
  <w:endnote w:id="2">
    <w:p w14:paraId="589B4AAA" w14:textId="77777777" w:rsidR="00173EAD" w:rsidRDefault="00173EAD" w:rsidP="00173EAD">
      <w:pPr>
        <w:widowControl w:val="0"/>
        <w:autoSpaceDE w:val="0"/>
        <w:autoSpaceDN w:val="0"/>
        <w:adjustRightInd w:val="0"/>
        <w:rPr>
          <w:rFonts w:ascii="Arial" w:hAnsi="Arial" w:cs="Arial"/>
          <w:color w:val="262626"/>
          <w:sz w:val="18"/>
          <w:szCs w:val="18"/>
        </w:rPr>
      </w:pPr>
      <w:r>
        <w:rPr>
          <w:rStyle w:val="EndnoteReference"/>
        </w:rPr>
        <w:endnoteRef/>
      </w:r>
      <w:r>
        <w:t xml:space="preserve"> </w:t>
      </w:r>
      <w:r w:rsidRPr="00015C1E">
        <w:rPr>
          <w:rFonts w:ascii="Arial" w:hAnsi="Arial" w:cs="Arial"/>
          <w:b/>
          <w:bCs/>
          <w:color w:val="262626"/>
          <w:sz w:val="18"/>
          <w:szCs w:val="18"/>
        </w:rPr>
        <w:t>Data</w:t>
      </w:r>
      <w:r>
        <w:rPr>
          <w:rFonts w:ascii="Arial" w:hAnsi="Arial" w:cs="Arial"/>
          <w:color w:val="262626"/>
          <w:sz w:val="18"/>
          <w:szCs w:val="18"/>
        </w:rPr>
        <w:t xml:space="preserve"> covers</w:t>
      </w:r>
      <w:r w:rsidRPr="00015C1E">
        <w:rPr>
          <w:rFonts w:ascii="Arial" w:hAnsi="Arial" w:cs="Arial"/>
          <w:color w:val="262626"/>
          <w:sz w:val="18"/>
          <w:szCs w:val="18"/>
        </w:rPr>
        <w:t xml:space="preserve"> information that is held on computer, or </w:t>
      </w:r>
      <w:r>
        <w:rPr>
          <w:rFonts w:ascii="Arial" w:hAnsi="Arial" w:cs="Arial"/>
          <w:color w:val="262626"/>
          <w:sz w:val="18"/>
          <w:szCs w:val="18"/>
        </w:rPr>
        <w:t>to be held on computer to be processed. D</w:t>
      </w:r>
      <w:r w:rsidRPr="00015C1E">
        <w:rPr>
          <w:rFonts w:ascii="Arial" w:hAnsi="Arial" w:cs="Arial"/>
          <w:color w:val="262626"/>
          <w:sz w:val="18"/>
          <w:szCs w:val="18"/>
        </w:rPr>
        <w:t>ata is also information recorded on paper if you intend to put it on computer.</w:t>
      </w:r>
      <w:r>
        <w:rPr>
          <w:rFonts w:ascii="Arial" w:hAnsi="Arial" w:cs="Arial"/>
          <w:color w:val="262626"/>
          <w:sz w:val="18"/>
          <w:szCs w:val="18"/>
        </w:rPr>
        <w:t xml:space="preserve"> </w:t>
      </w:r>
    </w:p>
    <w:p w14:paraId="588C3E70" w14:textId="77777777" w:rsidR="00173EAD" w:rsidRPr="00015C1E" w:rsidRDefault="00173EAD" w:rsidP="00173EAD">
      <w:pPr>
        <w:widowControl w:val="0"/>
        <w:autoSpaceDE w:val="0"/>
        <w:autoSpaceDN w:val="0"/>
        <w:adjustRightInd w:val="0"/>
        <w:rPr>
          <w:rFonts w:ascii="Arial" w:hAnsi="Arial" w:cs="Arial"/>
          <w:color w:val="262626"/>
          <w:sz w:val="18"/>
          <w:szCs w:val="18"/>
        </w:rPr>
      </w:pPr>
    </w:p>
  </w:endnote>
  <w:endnote w:id="3">
    <w:p w14:paraId="174430FF" w14:textId="77777777" w:rsidR="001703F5" w:rsidRDefault="001703F5">
      <w:pPr>
        <w:pStyle w:val="EndnoteText"/>
        <w:rPr>
          <w:rFonts w:ascii="Arial" w:hAnsi="Arial" w:cs="Arial"/>
          <w:noProof/>
          <w:sz w:val="18"/>
          <w:szCs w:val="18"/>
          <w:lang w:eastAsia="zh-CN"/>
        </w:rPr>
      </w:pPr>
      <w:r w:rsidRPr="00B57C66">
        <w:rPr>
          <w:rStyle w:val="EndnoteReference"/>
          <w:rFonts w:ascii="Arial" w:hAnsi="Arial" w:cs="Arial"/>
          <w:sz w:val="18"/>
          <w:szCs w:val="18"/>
        </w:rPr>
        <w:endnoteRef/>
      </w:r>
      <w:r w:rsidRPr="00B57C66">
        <w:rPr>
          <w:rFonts w:ascii="Arial" w:hAnsi="Arial" w:cs="Arial"/>
          <w:sz w:val="18"/>
          <w:szCs w:val="18"/>
        </w:rPr>
        <w:t xml:space="preserve"> </w:t>
      </w:r>
      <w:r w:rsidRPr="00B57C66">
        <w:rPr>
          <w:rFonts w:ascii="Arial" w:hAnsi="Arial" w:cs="Arial"/>
          <w:b/>
          <w:sz w:val="18"/>
          <w:szCs w:val="18"/>
        </w:rPr>
        <w:t>Informed consent</w:t>
      </w:r>
      <w:r>
        <w:rPr>
          <w:rFonts w:ascii="Arial" w:hAnsi="Arial" w:cs="Arial"/>
          <w:b/>
          <w:sz w:val="18"/>
          <w:szCs w:val="18"/>
        </w:rPr>
        <w:t xml:space="preserve"> </w:t>
      </w:r>
      <w:r w:rsidRPr="00B57C66">
        <w:rPr>
          <w:rFonts w:ascii="Arial" w:hAnsi="Arial" w:cs="Arial"/>
          <w:sz w:val="18"/>
          <w:szCs w:val="18"/>
        </w:rPr>
        <w:t xml:space="preserve">means </w:t>
      </w:r>
      <w:r w:rsidRPr="00B57C66">
        <w:rPr>
          <w:rFonts w:ascii="Arial" w:hAnsi="Arial" w:cs="Arial"/>
          <w:noProof/>
          <w:sz w:val="18"/>
          <w:szCs w:val="18"/>
          <w:lang w:eastAsia="zh-CN"/>
        </w:rPr>
        <w:t xml:space="preserve">providing participants with a clear explanation of </w:t>
      </w:r>
      <w:r>
        <w:rPr>
          <w:rFonts w:ascii="Arial" w:hAnsi="Arial" w:cs="Arial"/>
          <w:noProof/>
          <w:sz w:val="18"/>
          <w:szCs w:val="18"/>
          <w:lang w:eastAsia="zh-CN"/>
        </w:rPr>
        <w:t xml:space="preserve">the research project in order for  them to give informed consent regarding the use of their data. Individuals should be informed that their involvement is voluntary and that they have the right to refuse or withdraw at any time without any negative consequences.  </w:t>
      </w:r>
    </w:p>
    <w:p w14:paraId="2E18661A" w14:textId="77777777" w:rsidR="001703F5" w:rsidRDefault="001703F5">
      <w:pPr>
        <w:pStyle w:val="EndnoteText"/>
        <w:rPr>
          <w:rFonts w:ascii="Arial" w:hAnsi="Arial" w:cs="Arial"/>
          <w:noProof/>
          <w:sz w:val="18"/>
          <w:szCs w:val="18"/>
          <w:lang w:eastAsia="zh-CN"/>
        </w:rPr>
      </w:pPr>
    </w:p>
    <w:p w14:paraId="7911C783" w14:textId="77777777" w:rsidR="001703F5" w:rsidRDefault="001703F5">
      <w:pPr>
        <w:pStyle w:val="EndnoteText"/>
        <w:rPr>
          <w:rFonts w:ascii="Arial" w:hAnsi="Arial" w:cs="Arial"/>
          <w:noProof/>
          <w:sz w:val="18"/>
          <w:szCs w:val="18"/>
          <w:lang w:eastAsia="zh-CN"/>
        </w:rPr>
      </w:pPr>
      <w:r w:rsidRPr="00030E07">
        <w:rPr>
          <w:rFonts w:ascii="Arial" w:hAnsi="Arial" w:cs="Arial"/>
          <w:b/>
          <w:noProof/>
          <w:sz w:val="18"/>
          <w:szCs w:val="18"/>
          <w:lang w:eastAsia="zh-CN"/>
        </w:rPr>
        <w:t>Informed</w:t>
      </w:r>
      <w:r>
        <w:rPr>
          <w:rFonts w:ascii="Arial" w:hAnsi="Arial" w:cs="Arial"/>
          <w:noProof/>
          <w:sz w:val="18"/>
          <w:szCs w:val="18"/>
          <w:lang w:eastAsia="zh-CN"/>
        </w:rPr>
        <w:t xml:space="preserve"> refers to the following information being provided to the data subject/participant: </w:t>
      </w:r>
    </w:p>
    <w:p w14:paraId="3A1FE526" w14:textId="77777777" w:rsidR="001703F5" w:rsidRDefault="001703F5" w:rsidP="001C4150">
      <w:pPr>
        <w:pStyle w:val="EndnoteText"/>
        <w:numPr>
          <w:ilvl w:val="0"/>
          <w:numId w:val="28"/>
        </w:numPr>
        <w:rPr>
          <w:rFonts w:ascii="Arial" w:hAnsi="Arial" w:cs="Arial"/>
          <w:noProof/>
          <w:sz w:val="18"/>
          <w:szCs w:val="18"/>
          <w:lang w:eastAsia="zh-CN"/>
        </w:rPr>
      </w:pPr>
      <w:r>
        <w:rPr>
          <w:rFonts w:ascii="Arial" w:hAnsi="Arial" w:cs="Arial"/>
          <w:noProof/>
          <w:sz w:val="18"/>
          <w:szCs w:val="18"/>
          <w:lang w:eastAsia="zh-CN"/>
        </w:rPr>
        <w:t>Who you are, the organisation you work for and who else is involved in the research project or using the data.</w:t>
      </w:r>
    </w:p>
    <w:p w14:paraId="74A6C6AE" w14:textId="77777777" w:rsidR="001703F5" w:rsidRDefault="001703F5" w:rsidP="001C4150">
      <w:pPr>
        <w:pStyle w:val="EndnoteText"/>
        <w:numPr>
          <w:ilvl w:val="0"/>
          <w:numId w:val="28"/>
        </w:numPr>
        <w:rPr>
          <w:rFonts w:ascii="Arial" w:hAnsi="Arial" w:cs="Arial"/>
          <w:noProof/>
          <w:sz w:val="18"/>
          <w:szCs w:val="18"/>
          <w:lang w:eastAsia="zh-CN"/>
        </w:rPr>
      </w:pPr>
      <w:r>
        <w:rPr>
          <w:rFonts w:ascii="Arial" w:hAnsi="Arial" w:cs="Arial"/>
          <w:noProof/>
          <w:sz w:val="18"/>
          <w:szCs w:val="18"/>
          <w:lang w:eastAsia="zh-CN"/>
        </w:rPr>
        <w:t>What data will be collected and how.</w:t>
      </w:r>
    </w:p>
    <w:p w14:paraId="3D210649" w14:textId="77777777" w:rsidR="001703F5" w:rsidRDefault="001703F5" w:rsidP="001C4150">
      <w:pPr>
        <w:pStyle w:val="EndnoteText"/>
        <w:numPr>
          <w:ilvl w:val="0"/>
          <w:numId w:val="28"/>
        </w:numPr>
        <w:rPr>
          <w:rFonts w:ascii="Arial" w:hAnsi="Arial" w:cs="Arial"/>
          <w:noProof/>
          <w:sz w:val="18"/>
          <w:szCs w:val="18"/>
          <w:lang w:eastAsia="zh-CN"/>
        </w:rPr>
      </w:pPr>
      <w:r>
        <w:rPr>
          <w:rFonts w:ascii="Arial" w:hAnsi="Arial" w:cs="Arial"/>
          <w:noProof/>
          <w:sz w:val="18"/>
          <w:szCs w:val="18"/>
          <w:lang w:eastAsia="zh-CN"/>
        </w:rPr>
        <w:t>Who will hold the data, control access to the data and how it will be stored and kept safe and whether it will be transferred to a third party.</w:t>
      </w:r>
    </w:p>
    <w:p w14:paraId="36FAE8C6" w14:textId="77777777" w:rsidR="001703F5" w:rsidRDefault="001703F5" w:rsidP="001C4150">
      <w:pPr>
        <w:pStyle w:val="EndnoteText"/>
        <w:numPr>
          <w:ilvl w:val="0"/>
          <w:numId w:val="28"/>
        </w:numPr>
        <w:rPr>
          <w:rFonts w:ascii="Arial" w:hAnsi="Arial" w:cs="Arial"/>
          <w:noProof/>
          <w:sz w:val="18"/>
          <w:szCs w:val="18"/>
          <w:lang w:eastAsia="zh-CN"/>
        </w:rPr>
      </w:pPr>
      <w:r>
        <w:rPr>
          <w:rFonts w:ascii="Arial" w:hAnsi="Arial" w:cs="Arial"/>
          <w:noProof/>
          <w:sz w:val="18"/>
          <w:szCs w:val="18"/>
          <w:lang w:eastAsia="zh-CN"/>
        </w:rPr>
        <w:t>How the data will be used.</w:t>
      </w:r>
    </w:p>
    <w:p w14:paraId="52C0CDFE" w14:textId="77777777" w:rsidR="001703F5" w:rsidRDefault="001703F5" w:rsidP="001C4150">
      <w:pPr>
        <w:pStyle w:val="EndnoteText"/>
        <w:numPr>
          <w:ilvl w:val="0"/>
          <w:numId w:val="28"/>
        </w:numPr>
        <w:rPr>
          <w:rFonts w:ascii="Arial" w:hAnsi="Arial" w:cs="Arial"/>
          <w:noProof/>
          <w:sz w:val="18"/>
          <w:szCs w:val="18"/>
          <w:lang w:eastAsia="zh-CN"/>
        </w:rPr>
      </w:pPr>
      <w:r>
        <w:rPr>
          <w:rFonts w:ascii="Arial" w:hAnsi="Arial" w:cs="Arial"/>
          <w:noProof/>
          <w:sz w:val="18"/>
          <w:szCs w:val="18"/>
          <w:lang w:eastAsia="zh-CN"/>
        </w:rPr>
        <w:t>How long it will be kept and what will happen to it at the end of the project.</w:t>
      </w:r>
    </w:p>
    <w:p w14:paraId="49AB6FDA" w14:textId="77777777" w:rsidR="001703F5" w:rsidRDefault="001703F5" w:rsidP="001C4150">
      <w:pPr>
        <w:pStyle w:val="EndnoteText"/>
        <w:numPr>
          <w:ilvl w:val="0"/>
          <w:numId w:val="28"/>
        </w:numPr>
        <w:rPr>
          <w:rFonts w:ascii="Arial" w:hAnsi="Arial" w:cs="Arial"/>
          <w:noProof/>
          <w:sz w:val="18"/>
          <w:szCs w:val="18"/>
          <w:lang w:eastAsia="zh-CN"/>
        </w:rPr>
      </w:pPr>
      <w:r>
        <w:rPr>
          <w:rFonts w:ascii="Arial" w:hAnsi="Arial" w:cs="Arial"/>
          <w:noProof/>
          <w:sz w:val="18"/>
          <w:szCs w:val="18"/>
          <w:lang w:eastAsia="zh-CN"/>
        </w:rPr>
        <w:t>Risks related to any aspects of the research project and data, benefits of the research project and any alternatives.</w:t>
      </w:r>
    </w:p>
    <w:p w14:paraId="50EECB39" w14:textId="77777777" w:rsidR="001703F5" w:rsidRPr="00B57C66" w:rsidRDefault="001703F5">
      <w:pPr>
        <w:pStyle w:val="EndnoteText"/>
        <w:rPr>
          <w:rFonts w:ascii="Arial" w:hAnsi="Arial" w:cs="Arial"/>
          <w:b/>
          <w:sz w:val="18"/>
          <w:szCs w:val="18"/>
        </w:rPr>
      </w:pPr>
    </w:p>
  </w:endnote>
  <w:endnote w:id="4">
    <w:p w14:paraId="73F7190E" w14:textId="77777777" w:rsidR="001703F5" w:rsidRDefault="001703F5" w:rsidP="00B57C66">
      <w:pPr>
        <w:widowControl w:val="0"/>
        <w:autoSpaceDE w:val="0"/>
        <w:autoSpaceDN w:val="0"/>
        <w:adjustRightInd w:val="0"/>
        <w:spacing w:after="200"/>
        <w:contextualSpacing/>
        <w:rPr>
          <w:rFonts w:ascii="Arial" w:hAnsi="Arial" w:cs="Arial"/>
          <w:bCs/>
          <w:color w:val="262626"/>
          <w:sz w:val="18"/>
          <w:szCs w:val="18"/>
        </w:rPr>
      </w:pPr>
      <w:r>
        <w:rPr>
          <w:rStyle w:val="EndnoteReference"/>
        </w:rPr>
        <w:endnoteRef/>
      </w:r>
      <w:r>
        <w:t xml:space="preserve"> </w:t>
      </w:r>
      <w:r w:rsidRPr="001D51F0">
        <w:rPr>
          <w:rFonts w:ascii="Arial" w:hAnsi="Arial" w:cs="Arial"/>
          <w:b/>
          <w:bCs/>
          <w:color w:val="262626"/>
          <w:sz w:val="18"/>
          <w:szCs w:val="18"/>
        </w:rPr>
        <w:t>Personal data</w:t>
      </w:r>
      <w:r w:rsidRPr="001D51F0">
        <w:rPr>
          <w:rFonts w:ascii="Arial" w:hAnsi="Arial" w:cs="Arial"/>
          <w:bCs/>
          <w:color w:val="262626"/>
          <w:sz w:val="18"/>
          <w:szCs w:val="18"/>
        </w:rPr>
        <w:t xml:space="preserve"> </w:t>
      </w:r>
      <w:r>
        <w:rPr>
          <w:rFonts w:ascii="Arial" w:hAnsi="Arial" w:cs="Arial"/>
          <w:bCs/>
          <w:color w:val="262626"/>
          <w:sz w:val="18"/>
          <w:szCs w:val="18"/>
        </w:rPr>
        <w:t xml:space="preserve">(sometimes referred to as personal information) </w:t>
      </w:r>
      <w:r w:rsidRPr="001D51F0">
        <w:rPr>
          <w:rFonts w:ascii="Arial" w:hAnsi="Arial" w:cs="Arial"/>
          <w:bCs/>
          <w:color w:val="262626"/>
          <w:sz w:val="18"/>
          <w:szCs w:val="18"/>
        </w:rPr>
        <w:t>means data which relate to a living in</w:t>
      </w:r>
      <w:r>
        <w:rPr>
          <w:rFonts w:ascii="Arial" w:hAnsi="Arial" w:cs="Arial"/>
          <w:bCs/>
          <w:color w:val="262626"/>
          <w:sz w:val="18"/>
          <w:szCs w:val="18"/>
        </w:rPr>
        <w:t>dividual who can be identified</w:t>
      </w:r>
      <w:r w:rsidRPr="001D51F0">
        <w:rPr>
          <w:rFonts w:ascii="Arial" w:hAnsi="Arial" w:cs="Arial"/>
          <w:bCs/>
          <w:color w:val="262626"/>
          <w:sz w:val="18"/>
          <w:szCs w:val="18"/>
        </w:rPr>
        <w:t xml:space="preserve"> from those data</w:t>
      </w:r>
      <w:r>
        <w:rPr>
          <w:rFonts w:ascii="Arial" w:hAnsi="Arial" w:cs="Arial"/>
          <w:bCs/>
          <w:color w:val="262626"/>
          <w:sz w:val="18"/>
          <w:szCs w:val="18"/>
        </w:rPr>
        <w:t xml:space="preserve"> whether in personal or family life, business or profession</w:t>
      </w:r>
      <w:r w:rsidRPr="001D51F0">
        <w:rPr>
          <w:rFonts w:ascii="Arial" w:hAnsi="Arial" w:cs="Arial"/>
          <w:bCs/>
          <w:color w:val="262626"/>
          <w:sz w:val="18"/>
          <w:szCs w:val="18"/>
        </w:rPr>
        <w:t>, or from those data and other information which is in the possession of, or is likely to come into the pos</w:t>
      </w:r>
      <w:r>
        <w:rPr>
          <w:rFonts w:ascii="Arial" w:hAnsi="Arial" w:cs="Arial"/>
          <w:bCs/>
          <w:color w:val="262626"/>
          <w:sz w:val="18"/>
          <w:szCs w:val="18"/>
        </w:rPr>
        <w:t>session of, the data controller. The data is of biographical significance to the individual and impacts an individual in a personal, family, business or professional capacity. It</w:t>
      </w:r>
      <w:r w:rsidRPr="001D51F0">
        <w:rPr>
          <w:rFonts w:ascii="Arial" w:hAnsi="Arial" w:cs="Arial"/>
          <w:bCs/>
          <w:color w:val="262626"/>
          <w:sz w:val="18"/>
          <w:szCs w:val="18"/>
        </w:rPr>
        <w:t xml:space="preserve"> includes any expression of o</w:t>
      </w:r>
      <w:r>
        <w:rPr>
          <w:rFonts w:ascii="Arial" w:hAnsi="Arial" w:cs="Arial"/>
          <w:bCs/>
          <w:color w:val="262626"/>
          <w:sz w:val="18"/>
          <w:szCs w:val="18"/>
        </w:rPr>
        <w:t xml:space="preserve">pinion about the individual and/or statements of fact. </w:t>
      </w:r>
    </w:p>
    <w:p w14:paraId="698915A2" w14:textId="77777777" w:rsidR="001703F5" w:rsidRPr="00A7492C" w:rsidRDefault="001703F5" w:rsidP="00B57C66">
      <w:pPr>
        <w:widowControl w:val="0"/>
        <w:autoSpaceDE w:val="0"/>
        <w:autoSpaceDN w:val="0"/>
        <w:adjustRightInd w:val="0"/>
        <w:spacing w:after="200"/>
        <w:contextualSpacing/>
        <w:rPr>
          <w:rFonts w:ascii="Arial" w:hAnsi="Arial" w:cs="Arial"/>
          <w:color w:val="262626"/>
          <w:sz w:val="18"/>
          <w:szCs w:val="18"/>
        </w:rPr>
      </w:pPr>
    </w:p>
  </w:endnote>
  <w:endnote w:id="5">
    <w:p w14:paraId="4B0FE941" w14:textId="6AED1FD7" w:rsidR="001703F5" w:rsidRPr="001D51F0" w:rsidRDefault="001703F5" w:rsidP="00B17405">
      <w:pPr>
        <w:widowControl w:val="0"/>
        <w:autoSpaceDE w:val="0"/>
        <w:autoSpaceDN w:val="0"/>
        <w:adjustRightInd w:val="0"/>
        <w:jc w:val="both"/>
        <w:rPr>
          <w:rFonts w:ascii="Arial" w:hAnsi="Arial" w:cs="Arial"/>
          <w:b/>
          <w:bCs/>
          <w:sz w:val="18"/>
          <w:szCs w:val="18"/>
        </w:rPr>
      </w:pPr>
      <w:r w:rsidRPr="00737B5F">
        <w:rPr>
          <w:rStyle w:val="EndnoteReference"/>
          <w:rFonts w:ascii="Arial" w:hAnsi="Arial" w:cs="Arial"/>
          <w:sz w:val="18"/>
          <w:szCs w:val="18"/>
        </w:rPr>
        <w:endnoteRef/>
      </w:r>
      <w:r w:rsidRPr="00737B5F">
        <w:rPr>
          <w:rFonts w:ascii="Arial" w:hAnsi="Arial" w:cs="Arial"/>
          <w:sz w:val="18"/>
          <w:szCs w:val="18"/>
        </w:rPr>
        <w:t xml:space="preserve"> </w:t>
      </w:r>
      <w:r>
        <w:rPr>
          <w:rFonts w:ascii="Arial" w:hAnsi="Arial" w:cs="Arial"/>
          <w:b/>
          <w:bCs/>
          <w:sz w:val="18"/>
          <w:szCs w:val="18"/>
        </w:rPr>
        <w:t>Sensitive</w:t>
      </w:r>
      <w:r w:rsidR="0057149B">
        <w:rPr>
          <w:rFonts w:ascii="Arial" w:hAnsi="Arial" w:cs="Arial"/>
          <w:b/>
          <w:bCs/>
          <w:sz w:val="18"/>
          <w:szCs w:val="18"/>
        </w:rPr>
        <w:t xml:space="preserve">/special categories of </w:t>
      </w:r>
      <w:r>
        <w:rPr>
          <w:rFonts w:ascii="Arial" w:hAnsi="Arial" w:cs="Arial"/>
          <w:b/>
          <w:bCs/>
          <w:sz w:val="18"/>
          <w:szCs w:val="18"/>
        </w:rPr>
        <w:t xml:space="preserve"> personal data </w:t>
      </w:r>
      <w:r w:rsidRPr="00DA5E8B">
        <w:rPr>
          <w:rFonts w:ascii="Arial" w:hAnsi="Arial" w:cs="Arial"/>
          <w:sz w:val="18"/>
          <w:szCs w:val="18"/>
        </w:rPr>
        <w:t xml:space="preserve">means personal data consisting of </w:t>
      </w:r>
      <w:r w:rsidRPr="00712566">
        <w:rPr>
          <w:rFonts w:ascii="Arial" w:hAnsi="Arial" w:cs="Arial"/>
          <w:sz w:val="18"/>
          <w:szCs w:val="18"/>
        </w:rPr>
        <w:t xml:space="preserve">information about the </w:t>
      </w:r>
      <w:r w:rsidRPr="00712566">
        <w:rPr>
          <w:rFonts w:ascii="Arial" w:hAnsi="Arial" w:cs="Arial"/>
          <w:b/>
          <w:sz w:val="18"/>
          <w:szCs w:val="18"/>
        </w:rPr>
        <w:t>data subject</w:t>
      </w:r>
      <w:r>
        <w:rPr>
          <w:rFonts w:ascii="Arial" w:hAnsi="Arial" w:cs="Arial"/>
          <w:b/>
          <w:sz w:val="18"/>
          <w:szCs w:val="18"/>
        </w:rPr>
        <w:t>s’</w:t>
      </w:r>
      <w:r w:rsidRPr="00712566">
        <w:rPr>
          <w:rFonts w:ascii="Arial" w:hAnsi="Arial" w:cs="Arial"/>
          <w:sz w:val="18"/>
          <w:szCs w:val="18"/>
        </w:rPr>
        <w:t>,</w:t>
      </w:r>
    </w:p>
    <w:p w14:paraId="3C7430B0" w14:textId="77777777" w:rsidR="001703F5" w:rsidRPr="00DA5E8B" w:rsidRDefault="001703F5" w:rsidP="00712566">
      <w:pPr>
        <w:pStyle w:val="ListParagraph"/>
        <w:widowControl w:val="0"/>
        <w:numPr>
          <w:ilvl w:val="0"/>
          <w:numId w:val="26"/>
        </w:numPr>
        <w:autoSpaceDE w:val="0"/>
        <w:autoSpaceDN w:val="0"/>
        <w:adjustRightInd w:val="0"/>
        <w:rPr>
          <w:rFonts w:cs="Arial"/>
          <w:sz w:val="18"/>
          <w:szCs w:val="18"/>
        </w:rPr>
      </w:pPr>
      <w:r w:rsidRPr="00DA5E8B">
        <w:rPr>
          <w:rFonts w:cs="Arial"/>
          <w:sz w:val="18"/>
          <w:szCs w:val="18"/>
        </w:rPr>
        <w:t>Racial or ethnic origin</w:t>
      </w:r>
      <w:r>
        <w:rPr>
          <w:rFonts w:cs="Arial"/>
          <w:sz w:val="18"/>
          <w:szCs w:val="18"/>
        </w:rPr>
        <w:t>,</w:t>
      </w:r>
    </w:p>
    <w:p w14:paraId="507CB41E" w14:textId="77777777" w:rsidR="001703F5" w:rsidRPr="00DA5E8B" w:rsidRDefault="001703F5" w:rsidP="00712566">
      <w:pPr>
        <w:pStyle w:val="ListParagraph"/>
        <w:widowControl w:val="0"/>
        <w:numPr>
          <w:ilvl w:val="0"/>
          <w:numId w:val="26"/>
        </w:numPr>
        <w:autoSpaceDE w:val="0"/>
        <w:autoSpaceDN w:val="0"/>
        <w:adjustRightInd w:val="0"/>
        <w:rPr>
          <w:rFonts w:cs="Arial"/>
          <w:sz w:val="18"/>
          <w:szCs w:val="18"/>
        </w:rPr>
      </w:pPr>
      <w:r w:rsidRPr="00DA5E8B">
        <w:rPr>
          <w:rFonts w:cs="Arial"/>
          <w:sz w:val="18"/>
          <w:szCs w:val="18"/>
        </w:rPr>
        <w:t>Political opinions,</w:t>
      </w:r>
    </w:p>
    <w:p w14:paraId="5B16B71E" w14:textId="77777777" w:rsidR="001703F5" w:rsidRPr="00DA5E8B" w:rsidRDefault="001703F5" w:rsidP="00712566">
      <w:pPr>
        <w:pStyle w:val="ListParagraph"/>
        <w:widowControl w:val="0"/>
        <w:numPr>
          <w:ilvl w:val="0"/>
          <w:numId w:val="26"/>
        </w:numPr>
        <w:autoSpaceDE w:val="0"/>
        <w:autoSpaceDN w:val="0"/>
        <w:adjustRightInd w:val="0"/>
        <w:rPr>
          <w:rFonts w:cs="Arial"/>
          <w:sz w:val="18"/>
          <w:szCs w:val="18"/>
        </w:rPr>
      </w:pPr>
      <w:r w:rsidRPr="00DA5E8B">
        <w:rPr>
          <w:rFonts w:cs="Arial"/>
          <w:sz w:val="18"/>
          <w:szCs w:val="18"/>
        </w:rPr>
        <w:t>Religious beliefs or other beliefs of a similar nature,</w:t>
      </w:r>
    </w:p>
    <w:p w14:paraId="117BDA09" w14:textId="77777777" w:rsidR="001703F5" w:rsidRPr="00DA5E8B" w:rsidRDefault="001703F5" w:rsidP="00712566">
      <w:pPr>
        <w:pStyle w:val="ListParagraph"/>
        <w:widowControl w:val="0"/>
        <w:numPr>
          <w:ilvl w:val="0"/>
          <w:numId w:val="26"/>
        </w:numPr>
        <w:autoSpaceDE w:val="0"/>
        <w:autoSpaceDN w:val="0"/>
        <w:adjustRightInd w:val="0"/>
        <w:rPr>
          <w:rFonts w:cs="Arial"/>
          <w:sz w:val="18"/>
          <w:szCs w:val="18"/>
        </w:rPr>
      </w:pPr>
      <w:r w:rsidRPr="00DA5E8B">
        <w:rPr>
          <w:rFonts w:cs="Arial"/>
          <w:sz w:val="18"/>
          <w:szCs w:val="18"/>
        </w:rPr>
        <w:t>Trade union membership</w:t>
      </w:r>
    </w:p>
    <w:p w14:paraId="57684078" w14:textId="77777777" w:rsidR="001703F5" w:rsidRPr="00DA5E8B" w:rsidRDefault="001703F5" w:rsidP="00712566">
      <w:pPr>
        <w:pStyle w:val="ListParagraph"/>
        <w:widowControl w:val="0"/>
        <w:numPr>
          <w:ilvl w:val="0"/>
          <w:numId w:val="26"/>
        </w:numPr>
        <w:autoSpaceDE w:val="0"/>
        <w:autoSpaceDN w:val="0"/>
        <w:adjustRightInd w:val="0"/>
        <w:rPr>
          <w:rFonts w:cs="Arial"/>
          <w:sz w:val="18"/>
          <w:szCs w:val="18"/>
        </w:rPr>
      </w:pPr>
      <w:r w:rsidRPr="00DA5E8B">
        <w:rPr>
          <w:rFonts w:cs="Arial"/>
          <w:sz w:val="18"/>
          <w:szCs w:val="18"/>
        </w:rPr>
        <w:t>Physical or mental health or condition,</w:t>
      </w:r>
    </w:p>
    <w:p w14:paraId="557E1415" w14:textId="0D9836FE" w:rsidR="001703F5" w:rsidRDefault="001703F5" w:rsidP="00712566">
      <w:pPr>
        <w:pStyle w:val="ListParagraph"/>
        <w:widowControl w:val="0"/>
        <w:numPr>
          <w:ilvl w:val="0"/>
          <w:numId w:val="26"/>
        </w:numPr>
        <w:autoSpaceDE w:val="0"/>
        <w:autoSpaceDN w:val="0"/>
        <w:adjustRightInd w:val="0"/>
        <w:rPr>
          <w:rFonts w:cs="Arial"/>
          <w:sz w:val="18"/>
          <w:szCs w:val="18"/>
        </w:rPr>
      </w:pPr>
      <w:r w:rsidRPr="00DA5E8B">
        <w:rPr>
          <w:rFonts w:cs="Arial"/>
          <w:sz w:val="18"/>
          <w:szCs w:val="18"/>
        </w:rPr>
        <w:t>Sexual life,</w:t>
      </w:r>
    </w:p>
    <w:p w14:paraId="23826EF0" w14:textId="60F28975" w:rsidR="007F093C" w:rsidRPr="00DA5E8B" w:rsidRDefault="007F093C" w:rsidP="00712566">
      <w:pPr>
        <w:pStyle w:val="ListParagraph"/>
        <w:widowControl w:val="0"/>
        <w:numPr>
          <w:ilvl w:val="0"/>
          <w:numId w:val="26"/>
        </w:numPr>
        <w:autoSpaceDE w:val="0"/>
        <w:autoSpaceDN w:val="0"/>
        <w:adjustRightInd w:val="0"/>
        <w:rPr>
          <w:rFonts w:cs="Arial"/>
          <w:sz w:val="18"/>
          <w:szCs w:val="18"/>
        </w:rPr>
      </w:pPr>
      <w:r>
        <w:rPr>
          <w:rFonts w:cs="Arial"/>
          <w:sz w:val="18"/>
          <w:szCs w:val="18"/>
        </w:rPr>
        <w:t>Genetic or biometric information</w:t>
      </w:r>
    </w:p>
    <w:p w14:paraId="60D55752" w14:textId="54607D0D" w:rsidR="001703F5" w:rsidRPr="00FC7CD3" w:rsidRDefault="001703F5" w:rsidP="00FC7CD3">
      <w:pPr>
        <w:widowControl w:val="0"/>
        <w:autoSpaceDE w:val="0"/>
        <w:autoSpaceDN w:val="0"/>
        <w:adjustRightInd w:val="0"/>
        <w:rPr>
          <w:rFonts w:cs="Arial"/>
          <w:sz w:val="18"/>
          <w:szCs w:val="18"/>
        </w:rPr>
      </w:pPr>
      <w:r w:rsidRPr="00FC7CD3">
        <w:rPr>
          <w:rFonts w:cs="Arial"/>
          <w:sz w:val="18"/>
          <w:szCs w:val="18"/>
        </w:rPr>
        <w:t>Criminal matters</w:t>
      </w:r>
      <w:r w:rsidR="007F093C">
        <w:rPr>
          <w:rFonts w:cs="Arial"/>
          <w:sz w:val="18"/>
          <w:szCs w:val="18"/>
        </w:rPr>
        <w:t xml:space="preserve"> are technically now not part of the list of special categories of data and have their own section in the legislation but for practical purposes it should be treated the same as the above. </w:t>
      </w:r>
    </w:p>
    <w:p w14:paraId="7383E1FE" w14:textId="77777777" w:rsidR="001703F5" w:rsidRDefault="001703F5" w:rsidP="00A87CAA">
      <w:pPr>
        <w:pStyle w:val="ListParagraph"/>
        <w:widowControl w:val="0"/>
        <w:autoSpaceDE w:val="0"/>
        <w:autoSpaceDN w:val="0"/>
        <w:adjustRightInd w:val="0"/>
        <w:rPr>
          <w:rFonts w:cs="Arial"/>
          <w:sz w:val="18"/>
          <w:szCs w:val="18"/>
        </w:rPr>
      </w:pPr>
      <w:r>
        <w:rPr>
          <w:rFonts w:cs="Arial"/>
          <w:sz w:val="18"/>
          <w:szCs w:val="18"/>
        </w:rPr>
        <w:t xml:space="preserve">Also personal financial details are vulnerable to identity fraud and should be handled confidentially and securely although not defined as sensitive under the Act. </w:t>
      </w:r>
    </w:p>
    <w:p w14:paraId="2581BB1F" w14:textId="77777777" w:rsidR="001703F5" w:rsidRDefault="001703F5" w:rsidP="00231293">
      <w:pPr>
        <w:pStyle w:val="EndnoteText"/>
      </w:pPr>
    </w:p>
  </w:endnote>
  <w:endnote w:id="6">
    <w:p w14:paraId="7CF452D3" w14:textId="77777777" w:rsidR="001703F5" w:rsidRDefault="001703F5">
      <w:pPr>
        <w:pStyle w:val="EndnoteText"/>
        <w:rPr>
          <w:rFonts w:ascii="Arial" w:hAnsi="Arial" w:cs="Arial"/>
          <w:sz w:val="18"/>
          <w:szCs w:val="18"/>
        </w:rPr>
      </w:pPr>
      <w:r w:rsidRPr="006E7AC0">
        <w:rPr>
          <w:rStyle w:val="EndnoteReference"/>
          <w:rFonts w:ascii="Arial" w:hAnsi="Arial" w:cs="Arial"/>
          <w:sz w:val="18"/>
          <w:szCs w:val="18"/>
        </w:rPr>
        <w:endnoteRef/>
      </w:r>
      <w:r w:rsidRPr="006E7AC0">
        <w:rPr>
          <w:rFonts w:ascii="Arial" w:hAnsi="Arial" w:cs="Arial"/>
          <w:sz w:val="18"/>
          <w:szCs w:val="18"/>
        </w:rPr>
        <w:t xml:space="preserve"> </w:t>
      </w:r>
      <w:r w:rsidRPr="006E7AC0">
        <w:rPr>
          <w:rFonts w:ascii="Arial" w:hAnsi="Arial" w:cs="Arial"/>
          <w:b/>
          <w:sz w:val="18"/>
          <w:szCs w:val="18"/>
        </w:rPr>
        <w:t>Data subject</w:t>
      </w:r>
      <w:r>
        <w:rPr>
          <w:rFonts w:ascii="Arial" w:hAnsi="Arial" w:cs="Arial"/>
          <w:b/>
          <w:sz w:val="18"/>
          <w:szCs w:val="18"/>
        </w:rPr>
        <w:t xml:space="preserve"> </w:t>
      </w:r>
      <w:r>
        <w:rPr>
          <w:rFonts w:ascii="Arial" w:hAnsi="Arial" w:cs="Arial"/>
          <w:sz w:val="18"/>
          <w:szCs w:val="18"/>
        </w:rPr>
        <w:t xml:space="preserve">is a living individual to whom the personal data relates. If an individual has died or their details have been anonymised then their data does not fall within the Act. Personal data relating to deceased individuals may still be owed a duty of confidentiality. </w:t>
      </w:r>
    </w:p>
    <w:p w14:paraId="441A5C31" w14:textId="77777777" w:rsidR="001703F5" w:rsidRPr="006E7AC0" w:rsidRDefault="001703F5">
      <w:pPr>
        <w:pStyle w:val="EndnoteText"/>
        <w:rPr>
          <w:rFonts w:ascii="Arial" w:hAnsi="Arial" w:cs="Arial"/>
          <w:sz w:val="18"/>
          <w:szCs w:val="18"/>
        </w:rPr>
      </w:pPr>
    </w:p>
  </w:endnote>
  <w:endnote w:id="7">
    <w:p w14:paraId="424FA13D" w14:textId="77777777" w:rsidR="001703F5" w:rsidRPr="00B57C66" w:rsidRDefault="001703F5">
      <w:pPr>
        <w:pStyle w:val="EndnoteText"/>
        <w:rPr>
          <w:rFonts w:ascii="Arial" w:hAnsi="Arial" w:cs="Arial"/>
          <w:sz w:val="18"/>
          <w:szCs w:val="18"/>
        </w:rPr>
      </w:pPr>
      <w:r w:rsidRPr="00B57C66">
        <w:rPr>
          <w:rStyle w:val="EndnoteReference"/>
          <w:rFonts w:ascii="Arial" w:hAnsi="Arial" w:cs="Arial"/>
          <w:sz w:val="18"/>
          <w:szCs w:val="18"/>
        </w:rPr>
        <w:endnoteRef/>
      </w:r>
      <w:r w:rsidRPr="00B57C66">
        <w:rPr>
          <w:rFonts w:ascii="Arial" w:hAnsi="Arial" w:cs="Arial"/>
          <w:sz w:val="18"/>
          <w:szCs w:val="18"/>
        </w:rPr>
        <w:t xml:space="preserve"> </w:t>
      </w:r>
      <w:r w:rsidRPr="00B57C66">
        <w:rPr>
          <w:rFonts w:ascii="Arial" w:hAnsi="Arial" w:cs="Arial"/>
          <w:b/>
          <w:sz w:val="18"/>
          <w:szCs w:val="18"/>
        </w:rPr>
        <w:t>Explicit informed consent</w:t>
      </w:r>
      <w:r w:rsidRPr="00B57C66">
        <w:rPr>
          <w:rFonts w:ascii="Arial" w:hAnsi="Arial" w:cs="Arial"/>
          <w:sz w:val="18"/>
          <w:szCs w:val="18"/>
        </w:rPr>
        <w:t xml:space="preserve"> is where an individual actively opts to participate.</w:t>
      </w:r>
    </w:p>
    <w:p w14:paraId="03E9680C" w14:textId="77777777" w:rsidR="001703F5" w:rsidRDefault="001703F5">
      <w:pPr>
        <w:pStyle w:val="EndnoteText"/>
      </w:pPr>
    </w:p>
  </w:endnote>
  <w:endnote w:id="8">
    <w:p w14:paraId="2C494165" w14:textId="77777777" w:rsidR="001703F5" w:rsidRDefault="001703F5">
      <w:pPr>
        <w:pStyle w:val="EndnoteText"/>
        <w:rPr>
          <w:rFonts w:ascii="Arial" w:hAnsi="Arial" w:cs="Arial"/>
          <w:sz w:val="18"/>
          <w:szCs w:val="18"/>
        </w:rPr>
      </w:pPr>
      <w:r w:rsidRPr="00B57C66">
        <w:rPr>
          <w:rStyle w:val="EndnoteReference"/>
          <w:rFonts w:ascii="Arial" w:hAnsi="Arial" w:cs="Arial"/>
          <w:sz w:val="18"/>
          <w:szCs w:val="18"/>
        </w:rPr>
        <w:endnoteRef/>
      </w:r>
      <w:r w:rsidRPr="00B57C66">
        <w:rPr>
          <w:rFonts w:ascii="Arial" w:hAnsi="Arial" w:cs="Arial"/>
          <w:sz w:val="18"/>
          <w:szCs w:val="18"/>
        </w:rPr>
        <w:t xml:space="preserve"> </w:t>
      </w:r>
      <w:r w:rsidRPr="00B57C66">
        <w:rPr>
          <w:rFonts w:ascii="Arial" w:hAnsi="Arial" w:cs="Arial"/>
          <w:b/>
          <w:sz w:val="18"/>
          <w:szCs w:val="18"/>
        </w:rPr>
        <w:t>Implied consent</w:t>
      </w:r>
      <w:r>
        <w:rPr>
          <w:rFonts w:ascii="Arial" w:hAnsi="Arial" w:cs="Arial"/>
          <w:sz w:val="18"/>
          <w:szCs w:val="18"/>
        </w:rPr>
        <w:t xml:space="preserve"> is where an individual must inform the researcher that they wish to opt out. </w:t>
      </w:r>
    </w:p>
    <w:p w14:paraId="115E798A" w14:textId="77777777" w:rsidR="001703F5" w:rsidRPr="00B57C66" w:rsidRDefault="001703F5">
      <w:pPr>
        <w:pStyle w:val="EndnoteText"/>
        <w:rPr>
          <w:rFonts w:ascii="Arial" w:hAnsi="Arial" w:cs="Arial"/>
          <w:sz w:val="18"/>
          <w:szCs w:val="18"/>
        </w:rPr>
      </w:pPr>
    </w:p>
  </w:endnote>
  <w:endnote w:id="9">
    <w:p w14:paraId="70695F4C" w14:textId="77777777" w:rsidR="001703F5" w:rsidRDefault="001703F5" w:rsidP="00A15E96">
      <w:pPr>
        <w:widowControl w:val="0"/>
        <w:autoSpaceDE w:val="0"/>
        <w:autoSpaceDN w:val="0"/>
        <w:adjustRightInd w:val="0"/>
        <w:spacing w:after="200"/>
        <w:contextualSpacing/>
        <w:rPr>
          <w:rFonts w:ascii="Arial" w:hAnsi="Arial" w:cs="Arial"/>
          <w:bCs/>
          <w:color w:val="262626"/>
          <w:sz w:val="18"/>
          <w:szCs w:val="18"/>
        </w:rPr>
      </w:pPr>
      <w:r w:rsidRPr="00DA5E8B">
        <w:rPr>
          <w:rStyle w:val="EndnoteReference"/>
          <w:rFonts w:ascii="Arial" w:hAnsi="Arial" w:cs="Arial"/>
          <w:sz w:val="18"/>
          <w:szCs w:val="18"/>
        </w:rPr>
        <w:endnoteRef/>
      </w:r>
      <w:r w:rsidRPr="00DA5E8B">
        <w:rPr>
          <w:rFonts w:ascii="Arial" w:hAnsi="Arial" w:cs="Arial"/>
          <w:sz w:val="18"/>
          <w:szCs w:val="18"/>
        </w:rPr>
        <w:t xml:space="preserve"> </w:t>
      </w:r>
      <w:r w:rsidRPr="00DA5E8B">
        <w:rPr>
          <w:rFonts w:ascii="Arial" w:hAnsi="Arial" w:cs="Arial"/>
          <w:b/>
          <w:bCs/>
          <w:color w:val="262626"/>
          <w:sz w:val="18"/>
          <w:szCs w:val="18"/>
        </w:rPr>
        <w:t>Processing</w:t>
      </w:r>
      <w:r>
        <w:rPr>
          <w:rFonts w:ascii="Arial" w:hAnsi="Arial" w:cs="Arial"/>
          <w:b/>
          <w:bCs/>
          <w:color w:val="262626"/>
          <w:sz w:val="18"/>
          <w:szCs w:val="18"/>
        </w:rPr>
        <w:t xml:space="preserve"> </w:t>
      </w:r>
      <w:r w:rsidRPr="00DA5E8B">
        <w:rPr>
          <w:rFonts w:ascii="Arial" w:hAnsi="Arial" w:cs="Arial"/>
          <w:bCs/>
          <w:color w:val="262626"/>
          <w:sz w:val="18"/>
          <w:szCs w:val="18"/>
        </w:rPr>
        <w:t>of personal information includes collecting, using, storing, destroying and disclosing information.</w:t>
      </w:r>
    </w:p>
    <w:p w14:paraId="1579E158" w14:textId="77777777" w:rsidR="001703F5" w:rsidRPr="007B1510" w:rsidRDefault="001703F5" w:rsidP="000A2966">
      <w:pPr>
        <w:widowControl w:val="0"/>
        <w:tabs>
          <w:tab w:val="left" w:pos="220"/>
          <w:tab w:val="left" w:pos="720"/>
        </w:tabs>
        <w:autoSpaceDE w:val="0"/>
        <w:autoSpaceDN w:val="0"/>
        <w:adjustRightInd w:val="0"/>
        <w:rPr>
          <w:rFonts w:ascii="Arial" w:hAnsi="Arial" w:cs="Arial"/>
          <w:sz w:val="18"/>
          <w:szCs w:val="18"/>
        </w:rPr>
      </w:pPr>
    </w:p>
  </w:endnote>
  <w:endnote w:id="10">
    <w:p w14:paraId="7FC6B4D2" w14:textId="77777777" w:rsidR="001703F5" w:rsidRPr="002956E0" w:rsidRDefault="001703F5" w:rsidP="00812350">
      <w:pPr>
        <w:pStyle w:val="EndnoteText"/>
        <w:rPr>
          <w:rFonts w:ascii="Arial" w:hAnsi="Arial" w:cs="Arial"/>
          <w:sz w:val="18"/>
          <w:szCs w:val="18"/>
        </w:rPr>
      </w:pPr>
      <w:r w:rsidRPr="002956E0">
        <w:rPr>
          <w:rStyle w:val="EndnoteReference"/>
          <w:rFonts w:ascii="Arial" w:hAnsi="Arial" w:cs="Arial"/>
          <w:sz w:val="18"/>
          <w:szCs w:val="18"/>
        </w:rPr>
        <w:endnoteRef/>
      </w:r>
      <w:r w:rsidRPr="002956E0">
        <w:rPr>
          <w:rFonts w:ascii="Arial" w:hAnsi="Arial" w:cs="Arial"/>
          <w:sz w:val="18"/>
          <w:szCs w:val="18"/>
        </w:rPr>
        <w:t xml:space="preserve"> </w:t>
      </w:r>
      <w:r w:rsidRPr="002956E0">
        <w:rPr>
          <w:rFonts w:ascii="Arial" w:hAnsi="Arial" w:cs="Arial"/>
          <w:b/>
          <w:sz w:val="18"/>
          <w:szCs w:val="18"/>
        </w:rPr>
        <w:t>Data controller</w:t>
      </w:r>
      <w:r w:rsidRPr="002956E0">
        <w:rPr>
          <w:rFonts w:ascii="Arial" w:hAnsi="Arial" w:cs="Arial"/>
          <w:sz w:val="18"/>
          <w:szCs w:val="18"/>
        </w:rPr>
        <w:t xml:space="preserve"> is the person who either alone or jointly on in common with other persons determines the purposes for which, and the manner in which, any personal data are or are to be, processed. The fact that an individual or institution holds or processes personal data does not make them a Data Controller if they do not determine the purpose and manner of that holding or processing. (This is probably one of the most widely misunderstood definitions of the Act.) </w:t>
      </w:r>
      <w:r>
        <w:rPr>
          <w:rFonts w:ascii="Arial" w:hAnsi="Arial" w:cs="Arial"/>
          <w:sz w:val="18"/>
          <w:szCs w:val="18"/>
        </w:rPr>
        <w:t xml:space="preserve">In most cases the Data Controller will be Middlesex University, however further guidance and clarification can be sought from the Middlesex University Data Protection Officer. </w:t>
      </w:r>
    </w:p>
    <w:p w14:paraId="0513E3EA" w14:textId="77777777" w:rsidR="001703F5" w:rsidRDefault="001703F5" w:rsidP="00812350">
      <w:pPr>
        <w:pStyle w:val="EndnoteText"/>
      </w:pPr>
    </w:p>
  </w:endnote>
  <w:endnote w:id="11">
    <w:p w14:paraId="645C522B" w14:textId="72BDE62D" w:rsidR="00AF4C12" w:rsidRPr="00AF4C12" w:rsidRDefault="001703F5" w:rsidP="00AF4C12">
      <w:pPr>
        <w:pStyle w:val="EndnoteText"/>
        <w:rPr>
          <w:rFonts w:ascii="Arial" w:hAnsi="Arial" w:cs="Arial"/>
          <w:sz w:val="18"/>
          <w:szCs w:val="18"/>
        </w:rPr>
      </w:pPr>
      <w:r w:rsidRPr="00A03333">
        <w:rPr>
          <w:rStyle w:val="EndnoteReference"/>
          <w:rFonts w:ascii="Arial" w:hAnsi="Arial" w:cs="Arial"/>
          <w:sz w:val="18"/>
          <w:szCs w:val="18"/>
        </w:rPr>
        <w:endnoteRef/>
      </w:r>
      <w:r w:rsidRPr="00A03333">
        <w:rPr>
          <w:rFonts w:ascii="Arial" w:hAnsi="Arial" w:cs="Arial"/>
          <w:sz w:val="18"/>
          <w:szCs w:val="18"/>
        </w:rPr>
        <w:t xml:space="preserve"> </w:t>
      </w:r>
      <w:r w:rsidRPr="00712566">
        <w:rPr>
          <w:rFonts w:ascii="Arial" w:hAnsi="Arial" w:cs="Arial"/>
          <w:b/>
          <w:sz w:val="18"/>
          <w:szCs w:val="18"/>
        </w:rPr>
        <w:t>Data subject rights</w:t>
      </w:r>
      <w:r w:rsidRPr="00A03333">
        <w:rPr>
          <w:rFonts w:ascii="Arial" w:hAnsi="Arial" w:cs="Arial"/>
          <w:sz w:val="18"/>
          <w:szCs w:val="18"/>
        </w:rPr>
        <w:t xml:space="preserve"> include</w:t>
      </w:r>
      <w:r w:rsidR="00AF4C12">
        <w:rPr>
          <w:rFonts w:ascii="Arial" w:hAnsi="Arial" w:cs="Arial"/>
          <w:sz w:val="18"/>
          <w:szCs w:val="18"/>
        </w:rPr>
        <w:t>:</w:t>
      </w:r>
    </w:p>
    <w:p w14:paraId="7B360595" w14:textId="77777777" w:rsidR="00AF4C12" w:rsidRPr="00AF4C12" w:rsidRDefault="00AF4C12" w:rsidP="00AF4C12">
      <w:pPr>
        <w:pStyle w:val="EndnoteText"/>
        <w:rPr>
          <w:rFonts w:ascii="Arial" w:hAnsi="Arial" w:cs="Arial"/>
          <w:sz w:val="18"/>
          <w:szCs w:val="18"/>
        </w:rPr>
      </w:pPr>
      <w:r w:rsidRPr="00AF4C12">
        <w:rPr>
          <w:rFonts w:ascii="Arial" w:hAnsi="Arial" w:cs="Arial"/>
          <w:sz w:val="18"/>
          <w:szCs w:val="18"/>
        </w:rPr>
        <w:t>The GDPR provides the following rights for individuals:</w:t>
      </w:r>
    </w:p>
    <w:p w14:paraId="62811F8F" w14:textId="77777777" w:rsidR="00AF4C12" w:rsidRPr="00AF4C12" w:rsidRDefault="00AF4C12" w:rsidP="00AF4C12">
      <w:pPr>
        <w:pStyle w:val="EndnoteText"/>
        <w:rPr>
          <w:rFonts w:ascii="Arial" w:hAnsi="Arial" w:cs="Arial"/>
          <w:sz w:val="18"/>
          <w:szCs w:val="18"/>
        </w:rPr>
      </w:pPr>
    </w:p>
    <w:p w14:paraId="0EA4A9A9" w14:textId="77777777" w:rsidR="00AF4C12" w:rsidRPr="00AF4C12" w:rsidRDefault="00AF4C12" w:rsidP="00AF4C12">
      <w:pPr>
        <w:pStyle w:val="EndnoteText"/>
        <w:rPr>
          <w:rFonts w:ascii="Arial" w:hAnsi="Arial" w:cs="Arial"/>
          <w:sz w:val="18"/>
          <w:szCs w:val="18"/>
        </w:rPr>
      </w:pPr>
      <w:r w:rsidRPr="00AF4C12">
        <w:rPr>
          <w:rFonts w:ascii="Arial" w:hAnsi="Arial" w:cs="Arial"/>
          <w:sz w:val="18"/>
          <w:szCs w:val="18"/>
        </w:rPr>
        <w:t>The right to be informed</w:t>
      </w:r>
    </w:p>
    <w:p w14:paraId="5E0D83C5" w14:textId="77777777" w:rsidR="00AF4C12" w:rsidRPr="00AF4C12" w:rsidRDefault="00AF4C12" w:rsidP="00AF4C12">
      <w:pPr>
        <w:pStyle w:val="EndnoteText"/>
        <w:rPr>
          <w:rFonts w:ascii="Arial" w:hAnsi="Arial" w:cs="Arial"/>
          <w:sz w:val="18"/>
          <w:szCs w:val="18"/>
        </w:rPr>
      </w:pPr>
      <w:r w:rsidRPr="00AF4C12">
        <w:rPr>
          <w:rFonts w:ascii="Arial" w:hAnsi="Arial" w:cs="Arial"/>
          <w:sz w:val="18"/>
          <w:szCs w:val="18"/>
        </w:rPr>
        <w:t>The right of access</w:t>
      </w:r>
    </w:p>
    <w:p w14:paraId="4785126E" w14:textId="77777777" w:rsidR="00AF4C12" w:rsidRPr="00AF4C12" w:rsidRDefault="00AF4C12" w:rsidP="00AF4C12">
      <w:pPr>
        <w:pStyle w:val="EndnoteText"/>
        <w:rPr>
          <w:rFonts w:ascii="Arial" w:hAnsi="Arial" w:cs="Arial"/>
          <w:sz w:val="18"/>
          <w:szCs w:val="18"/>
        </w:rPr>
      </w:pPr>
      <w:r w:rsidRPr="00AF4C12">
        <w:rPr>
          <w:rFonts w:ascii="Arial" w:hAnsi="Arial" w:cs="Arial"/>
          <w:sz w:val="18"/>
          <w:szCs w:val="18"/>
        </w:rPr>
        <w:t>The right to rectification</w:t>
      </w:r>
    </w:p>
    <w:p w14:paraId="5720D516" w14:textId="77777777" w:rsidR="00AF4C12" w:rsidRPr="00AF4C12" w:rsidRDefault="00AF4C12" w:rsidP="00AF4C12">
      <w:pPr>
        <w:pStyle w:val="EndnoteText"/>
        <w:rPr>
          <w:rFonts w:ascii="Arial" w:hAnsi="Arial" w:cs="Arial"/>
          <w:sz w:val="18"/>
          <w:szCs w:val="18"/>
        </w:rPr>
      </w:pPr>
      <w:r w:rsidRPr="00AF4C12">
        <w:rPr>
          <w:rFonts w:ascii="Arial" w:hAnsi="Arial" w:cs="Arial"/>
          <w:sz w:val="18"/>
          <w:szCs w:val="18"/>
        </w:rPr>
        <w:t>The right to erasure</w:t>
      </w:r>
    </w:p>
    <w:p w14:paraId="219B7FA4" w14:textId="77777777" w:rsidR="00AF4C12" w:rsidRPr="00AF4C12" w:rsidRDefault="00AF4C12" w:rsidP="00AF4C12">
      <w:pPr>
        <w:pStyle w:val="EndnoteText"/>
        <w:rPr>
          <w:rFonts w:ascii="Arial" w:hAnsi="Arial" w:cs="Arial"/>
          <w:sz w:val="18"/>
          <w:szCs w:val="18"/>
        </w:rPr>
      </w:pPr>
      <w:r w:rsidRPr="00AF4C12">
        <w:rPr>
          <w:rFonts w:ascii="Arial" w:hAnsi="Arial" w:cs="Arial"/>
          <w:sz w:val="18"/>
          <w:szCs w:val="18"/>
        </w:rPr>
        <w:t>The right to restrict processing</w:t>
      </w:r>
    </w:p>
    <w:p w14:paraId="657C7777" w14:textId="77777777" w:rsidR="00AF4C12" w:rsidRPr="00AF4C12" w:rsidRDefault="00AF4C12" w:rsidP="00AF4C12">
      <w:pPr>
        <w:pStyle w:val="EndnoteText"/>
        <w:rPr>
          <w:rFonts w:ascii="Arial" w:hAnsi="Arial" w:cs="Arial"/>
          <w:sz w:val="18"/>
          <w:szCs w:val="18"/>
        </w:rPr>
      </w:pPr>
      <w:r w:rsidRPr="00AF4C12">
        <w:rPr>
          <w:rFonts w:ascii="Arial" w:hAnsi="Arial" w:cs="Arial"/>
          <w:sz w:val="18"/>
          <w:szCs w:val="18"/>
        </w:rPr>
        <w:t>The right to data portability</w:t>
      </w:r>
    </w:p>
    <w:p w14:paraId="72FFF59B" w14:textId="77777777" w:rsidR="00AF4C12" w:rsidRPr="00AF4C12" w:rsidRDefault="00AF4C12" w:rsidP="00AF4C12">
      <w:pPr>
        <w:pStyle w:val="EndnoteText"/>
        <w:rPr>
          <w:rFonts w:ascii="Arial" w:hAnsi="Arial" w:cs="Arial"/>
          <w:sz w:val="18"/>
          <w:szCs w:val="18"/>
        </w:rPr>
      </w:pPr>
      <w:r w:rsidRPr="00AF4C12">
        <w:rPr>
          <w:rFonts w:ascii="Arial" w:hAnsi="Arial" w:cs="Arial"/>
          <w:sz w:val="18"/>
          <w:szCs w:val="18"/>
        </w:rPr>
        <w:t>The right to object</w:t>
      </w:r>
    </w:p>
    <w:p w14:paraId="03F68C5F" w14:textId="77777777" w:rsidR="00AF4C12" w:rsidRDefault="00AF4C12" w:rsidP="00AF4C12">
      <w:pPr>
        <w:pStyle w:val="EndnoteText"/>
        <w:rPr>
          <w:rFonts w:ascii="Arial" w:hAnsi="Arial" w:cs="Arial"/>
          <w:sz w:val="18"/>
          <w:szCs w:val="18"/>
        </w:rPr>
      </w:pPr>
      <w:r w:rsidRPr="00AF4C12">
        <w:rPr>
          <w:rFonts w:ascii="Arial" w:hAnsi="Arial" w:cs="Arial"/>
          <w:sz w:val="18"/>
          <w:szCs w:val="18"/>
        </w:rPr>
        <w:t>Rights in relation to automated decision making and profiling.</w:t>
      </w:r>
    </w:p>
    <w:p w14:paraId="7EF39511" w14:textId="77777777" w:rsidR="00AF4C12" w:rsidRDefault="00AF4C12" w:rsidP="00AF4C12">
      <w:pPr>
        <w:pStyle w:val="EndnoteText"/>
        <w:rPr>
          <w:rFonts w:ascii="Arial" w:hAnsi="Arial" w:cs="Arial"/>
          <w:sz w:val="18"/>
          <w:szCs w:val="18"/>
        </w:rPr>
      </w:pPr>
    </w:p>
    <w:p w14:paraId="671B32CA" w14:textId="442186B1" w:rsidR="001703F5" w:rsidRDefault="001703F5" w:rsidP="00AF4C12">
      <w:pPr>
        <w:pStyle w:val="EndnoteText"/>
        <w:rPr>
          <w:rFonts w:ascii="Arial" w:hAnsi="Arial" w:cs="Arial"/>
          <w:sz w:val="18"/>
          <w:szCs w:val="18"/>
        </w:rPr>
      </w:pPr>
      <w:r>
        <w:rPr>
          <w:rFonts w:ascii="Arial" w:hAnsi="Arial" w:cs="Arial"/>
          <w:sz w:val="18"/>
          <w:szCs w:val="18"/>
        </w:rPr>
        <w:t xml:space="preserve">. </w:t>
      </w:r>
      <w:r w:rsidRPr="00A03333">
        <w:rPr>
          <w:rFonts w:ascii="Arial" w:hAnsi="Arial" w:cs="Arial"/>
          <w:sz w:val="18"/>
          <w:szCs w:val="18"/>
        </w:rPr>
        <w:t xml:space="preserve">Access means an individual can make a subject access request for all copies of all personal data held about them and ask to whom it has been disclosed. An individual potentially has access to personal comments written about them. It is an offence to deliberately edit or destroy data once a subject access request has been received. Third parties do not generally have access to subject data unless an exemption applies or there is overriding public interest. There may be limited third party access to ordinary personal data relating to a business or professional capacity in the public interest through the Freedom of Information Act.  </w:t>
      </w:r>
    </w:p>
    <w:p w14:paraId="197864B9" w14:textId="77777777" w:rsidR="001703F5" w:rsidRDefault="001703F5">
      <w:pPr>
        <w:pStyle w:val="EndnoteText"/>
        <w:rPr>
          <w:rFonts w:ascii="Arial" w:hAnsi="Arial" w:cs="Arial"/>
          <w:sz w:val="18"/>
          <w:szCs w:val="18"/>
        </w:rPr>
      </w:pPr>
    </w:p>
    <w:p w14:paraId="3ABCD1EB" w14:textId="77777777" w:rsidR="001703F5" w:rsidRDefault="001703F5">
      <w:pPr>
        <w:pStyle w:val="EndnoteText"/>
        <w:rPr>
          <w:rFonts w:ascii="Arial" w:hAnsi="Arial" w:cs="Arial"/>
          <w:sz w:val="18"/>
          <w:szCs w:val="18"/>
        </w:rPr>
      </w:pPr>
    </w:p>
    <w:p w14:paraId="78CDED7F" w14:textId="77777777" w:rsidR="001703F5" w:rsidRPr="002956E0" w:rsidRDefault="001703F5">
      <w:pPr>
        <w:pStyle w:val="EndnoteText"/>
        <w:rPr>
          <w:rFonts w:ascii="Arial" w:hAnsi="Arial" w:cs="Arial"/>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819062"/>
      <w:docPartObj>
        <w:docPartGallery w:val="Page Numbers (Bottom of Page)"/>
        <w:docPartUnique/>
      </w:docPartObj>
    </w:sdtPr>
    <w:sdtEndPr>
      <w:rPr>
        <w:rFonts w:asciiTheme="minorBidi" w:hAnsiTheme="minorBidi"/>
        <w:noProof/>
        <w:sz w:val="20"/>
        <w:szCs w:val="20"/>
      </w:rPr>
    </w:sdtEndPr>
    <w:sdtContent>
      <w:p w14:paraId="4AAE041D" w14:textId="08078D39" w:rsidR="00202A55" w:rsidRPr="00202A55" w:rsidRDefault="00202A55">
        <w:pPr>
          <w:pStyle w:val="Footer"/>
          <w:jc w:val="right"/>
          <w:rPr>
            <w:rFonts w:asciiTheme="minorBidi" w:hAnsiTheme="minorBidi"/>
            <w:sz w:val="20"/>
            <w:szCs w:val="20"/>
          </w:rPr>
        </w:pPr>
        <w:r w:rsidRPr="00202A55">
          <w:rPr>
            <w:rFonts w:asciiTheme="minorBidi" w:hAnsiTheme="minorBidi"/>
            <w:sz w:val="20"/>
            <w:szCs w:val="20"/>
          </w:rPr>
          <w:fldChar w:fldCharType="begin"/>
        </w:r>
        <w:r w:rsidRPr="00202A55">
          <w:rPr>
            <w:rFonts w:asciiTheme="minorBidi" w:hAnsiTheme="minorBidi"/>
            <w:sz w:val="20"/>
            <w:szCs w:val="20"/>
          </w:rPr>
          <w:instrText xml:space="preserve"> PAGE   \* MERGEFORMAT </w:instrText>
        </w:r>
        <w:r w:rsidRPr="00202A55">
          <w:rPr>
            <w:rFonts w:asciiTheme="minorBidi" w:hAnsiTheme="minorBidi"/>
            <w:sz w:val="20"/>
            <w:szCs w:val="20"/>
          </w:rPr>
          <w:fldChar w:fldCharType="separate"/>
        </w:r>
        <w:r w:rsidR="00AF4C12">
          <w:rPr>
            <w:rFonts w:asciiTheme="minorBidi" w:hAnsiTheme="minorBidi"/>
            <w:noProof/>
            <w:sz w:val="20"/>
            <w:szCs w:val="20"/>
          </w:rPr>
          <w:t>5</w:t>
        </w:r>
        <w:r w:rsidRPr="00202A55">
          <w:rPr>
            <w:rFonts w:asciiTheme="minorBidi" w:hAnsiTheme="minorBidi"/>
            <w:noProof/>
            <w:sz w:val="20"/>
            <w:szCs w:val="20"/>
          </w:rPr>
          <w:fldChar w:fldCharType="end"/>
        </w:r>
      </w:p>
    </w:sdtContent>
  </w:sdt>
  <w:p w14:paraId="10E0A507" w14:textId="77777777" w:rsidR="00202A55" w:rsidRDefault="00202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8807E" w14:textId="77777777" w:rsidR="00A418DD" w:rsidRDefault="00A418DD" w:rsidP="000A0E58">
      <w:r>
        <w:separator/>
      </w:r>
    </w:p>
  </w:footnote>
  <w:footnote w:type="continuationSeparator" w:id="0">
    <w:p w14:paraId="056B22D7" w14:textId="77777777" w:rsidR="00A418DD" w:rsidRDefault="00A418DD" w:rsidP="000A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C15A" w14:textId="77777777" w:rsidR="001703F5" w:rsidRDefault="00C61CA7" w:rsidP="00C61CA7">
    <w:pPr>
      <w:pStyle w:val="Header"/>
      <w:jc w:val="right"/>
      <w:rPr>
        <w:rFonts w:ascii="Arial" w:hAnsi="Arial" w:cs="Arial"/>
        <w:b/>
        <w:sz w:val="20"/>
        <w:szCs w:val="20"/>
      </w:rPr>
    </w:pPr>
    <w:r w:rsidRPr="00C61CA7">
      <w:rPr>
        <w:rFonts w:ascii="Calibri" w:eastAsia="Calibri" w:hAnsi="Calibri" w:cs="Times New Roman"/>
        <w:noProof/>
        <w:sz w:val="22"/>
        <w:szCs w:val="22"/>
        <w:lang w:val="en-GB" w:eastAsia="en-GB"/>
      </w:rPr>
      <w:drawing>
        <wp:inline distT="0" distB="0" distL="0" distR="0" wp14:anchorId="124DD7D4" wp14:editId="4F5D9E6E">
          <wp:extent cx="1534795" cy="643738"/>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345" cy="652357"/>
                  </a:xfrm>
                  <a:prstGeom prst="rect">
                    <a:avLst/>
                  </a:prstGeom>
                  <a:noFill/>
                </pic:spPr>
              </pic:pic>
            </a:graphicData>
          </a:graphic>
        </wp:inline>
      </w:drawing>
    </w:r>
  </w:p>
  <w:p w14:paraId="6324569C" w14:textId="77777777" w:rsidR="00C61CA7" w:rsidRDefault="00C61CA7">
    <w:pPr>
      <w:pStyle w:val="Header"/>
      <w:rPr>
        <w:rFonts w:ascii="Arial" w:hAnsi="Arial" w:cs="Arial"/>
        <w:b/>
        <w:sz w:val="20"/>
        <w:szCs w:val="20"/>
      </w:rPr>
    </w:pPr>
    <w:r w:rsidRPr="000A0E58">
      <w:rPr>
        <w:rFonts w:ascii="Arial" w:hAnsi="Arial" w:cs="Arial"/>
        <w:b/>
        <w:sz w:val="20"/>
        <w:szCs w:val="20"/>
      </w:rPr>
      <w:t>Middlesex University Data Protection Checklist for Researchers</w:t>
    </w:r>
  </w:p>
  <w:p w14:paraId="041B925D" w14:textId="77777777" w:rsidR="00C61CA7" w:rsidRPr="000A0E58" w:rsidRDefault="00C61CA7">
    <w:pPr>
      <w:pStyle w:val="Header"/>
      <w:rPr>
        <w:rFonts w:ascii="Arial" w:hAnsi="Arial" w:cs="Arial"/>
        <w:b/>
        <w:sz w:val="20"/>
        <w:szCs w:val="20"/>
      </w:rPr>
    </w:pPr>
  </w:p>
  <w:p w14:paraId="30CABEA5" w14:textId="77777777" w:rsidR="001703F5" w:rsidRPr="000A0E58" w:rsidRDefault="001703F5" w:rsidP="000A0E58">
    <w:pPr>
      <w:pStyle w:val="Header"/>
      <w:jc w:val="right"/>
      <w:rPr>
        <w:rFonts w:ascii="Arial" w:hAnsi="Arial" w:cs="Arial"/>
        <w:b/>
        <w:sz w:val="20"/>
        <w:szCs w:val="20"/>
      </w:rPr>
    </w:pPr>
    <w:r w:rsidRPr="000A0E58">
      <w:rPr>
        <w:rFonts w:ascii="Arial" w:hAnsi="Arial" w:cs="Arial"/>
        <w:b/>
        <w:sz w:val="20"/>
        <w:szCs w:val="20"/>
      </w:rPr>
      <w:t>REC no:______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67D50"/>
    <w:multiLevelType w:val="hybridMultilevel"/>
    <w:tmpl w:val="F362A442"/>
    <w:lvl w:ilvl="0" w:tplc="791C8A9E">
      <w:start w:val="1"/>
      <w:numFmt w:val="decimal"/>
      <w:lvlText w:val="%1."/>
      <w:lvlJc w:val="left"/>
      <w:pPr>
        <w:ind w:left="720" w:hanging="360"/>
      </w:pPr>
      <w:rPr>
        <w:b w:val="0"/>
      </w:rPr>
    </w:lvl>
    <w:lvl w:ilvl="1" w:tplc="8DF8CC6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C1791"/>
    <w:multiLevelType w:val="hybridMultilevel"/>
    <w:tmpl w:val="F362A442"/>
    <w:lvl w:ilvl="0" w:tplc="791C8A9E">
      <w:start w:val="1"/>
      <w:numFmt w:val="decimal"/>
      <w:lvlText w:val="%1."/>
      <w:lvlJc w:val="left"/>
      <w:pPr>
        <w:ind w:left="720" w:hanging="360"/>
      </w:pPr>
      <w:rPr>
        <w:b w:val="0"/>
      </w:rPr>
    </w:lvl>
    <w:lvl w:ilvl="1" w:tplc="8DF8CC6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1834"/>
    <w:multiLevelType w:val="hybridMultilevel"/>
    <w:tmpl w:val="619C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F4E7E"/>
    <w:multiLevelType w:val="multilevel"/>
    <w:tmpl w:val="85A6C55E"/>
    <w:lvl w:ilvl="0">
      <w:start w:val="1"/>
      <w:numFmt w:val="decimal"/>
      <w:lvlText w:val="%1."/>
      <w:lvlJc w:val="left"/>
      <w:pPr>
        <w:ind w:left="720" w:hanging="360"/>
      </w:pPr>
      <w:rPr>
        <w:b w:val="0"/>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FE2F43"/>
    <w:multiLevelType w:val="hybridMultilevel"/>
    <w:tmpl w:val="77E63026"/>
    <w:lvl w:ilvl="0" w:tplc="EF6CB8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87DE3"/>
    <w:multiLevelType w:val="hybridMultilevel"/>
    <w:tmpl w:val="85A6C55E"/>
    <w:lvl w:ilvl="0" w:tplc="791C8A9E">
      <w:start w:val="1"/>
      <w:numFmt w:val="decimal"/>
      <w:lvlText w:val="%1."/>
      <w:lvlJc w:val="left"/>
      <w:pPr>
        <w:ind w:left="720" w:hanging="360"/>
      </w:pPr>
      <w:rPr>
        <w:b w:val="0"/>
      </w:rPr>
    </w:lvl>
    <w:lvl w:ilvl="1" w:tplc="8DF8CC6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E4986"/>
    <w:multiLevelType w:val="hybridMultilevel"/>
    <w:tmpl w:val="CA84D5DE"/>
    <w:lvl w:ilvl="0" w:tplc="FD8218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135E6"/>
    <w:multiLevelType w:val="hybridMultilevel"/>
    <w:tmpl w:val="DEFE3EE6"/>
    <w:lvl w:ilvl="0" w:tplc="296C76AA">
      <w:start w:val="1"/>
      <w:numFmt w:val="decimal"/>
      <w:lvlText w:val="%1."/>
      <w:lvlJc w:val="left"/>
      <w:pPr>
        <w:ind w:left="720" w:hanging="360"/>
      </w:pPr>
      <w:rPr>
        <w:b w:val="0"/>
        <w:i w:val="0"/>
      </w:rPr>
    </w:lvl>
    <w:lvl w:ilvl="1" w:tplc="8DF8CC6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24E5B"/>
    <w:multiLevelType w:val="hybridMultilevel"/>
    <w:tmpl w:val="A3AEB1C0"/>
    <w:lvl w:ilvl="0" w:tplc="AC82894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CA518C0"/>
    <w:multiLevelType w:val="hybridMultilevel"/>
    <w:tmpl w:val="5A2E289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003E0C"/>
    <w:multiLevelType w:val="hybridMultilevel"/>
    <w:tmpl w:val="16C87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72C0B"/>
    <w:multiLevelType w:val="hybridMultilevel"/>
    <w:tmpl w:val="F362A442"/>
    <w:lvl w:ilvl="0" w:tplc="791C8A9E">
      <w:start w:val="1"/>
      <w:numFmt w:val="decimal"/>
      <w:lvlText w:val="%1."/>
      <w:lvlJc w:val="left"/>
      <w:pPr>
        <w:ind w:left="720" w:hanging="360"/>
      </w:pPr>
      <w:rPr>
        <w:b w:val="0"/>
      </w:rPr>
    </w:lvl>
    <w:lvl w:ilvl="1" w:tplc="8DF8CC6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B0EB6"/>
    <w:multiLevelType w:val="multilevel"/>
    <w:tmpl w:val="F362A442"/>
    <w:lvl w:ilvl="0">
      <w:start w:val="1"/>
      <w:numFmt w:val="decimal"/>
      <w:lvlText w:val="%1."/>
      <w:lvlJc w:val="left"/>
      <w:pPr>
        <w:ind w:left="720" w:hanging="360"/>
      </w:pPr>
      <w:rPr>
        <w:b w:val="0"/>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D746D6"/>
    <w:multiLevelType w:val="multilevel"/>
    <w:tmpl w:val="F362A442"/>
    <w:lvl w:ilvl="0">
      <w:start w:val="1"/>
      <w:numFmt w:val="decimal"/>
      <w:lvlText w:val="%1."/>
      <w:lvlJc w:val="left"/>
      <w:pPr>
        <w:ind w:left="720" w:hanging="360"/>
      </w:pPr>
      <w:rPr>
        <w:b w:val="0"/>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2A5945"/>
    <w:multiLevelType w:val="hybridMultilevel"/>
    <w:tmpl w:val="B040F862"/>
    <w:lvl w:ilvl="0" w:tplc="791C8A9E">
      <w:start w:val="1"/>
      <w:numFmt w:val="decimal"/>
      <w:lvlText w:val="%1."/>
      <w:lvlJc w:val="left"/>
      <w:pPr>
        <w:ind w:left="720" w:hanging="360"/>
      </w:pPr>
      <w:rPr>
        <w:b w:val="0"/>
      </w:rPr>
    </w:lvl>
    <w:lvl w:ilvl="1" w:tplc="8DF8CC6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56447"/>
    <w:multiLevelType w:val="multilevel"/>
    <w:tmpl w:val="B040F862"/>
    <w:lvl w:ilvl="0">
      <w:start w:val="1"/>
      <w:numFmt w:val="decimal"/>
      <w:lvlText w:val="%1."/>
      <w:lvlJc w:val="left"/>
      <w:pPr>
        <w:ind w:left="720" w:hanging="360"/>
      </w:pPr>
      <w:rPr>
        <w:b w:val="0"/>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70307C"/>
    <w:multiLevelType w:val="multilevel"/>
    <w:tmpl w:val="5DF264BC"/>
    <w:lvl w:ilvl="0">
      <w:start w:val="1"/>
      <w:numFmt w:val="decimal"/>
      <w:lvlText w:val="%1."/>
      <w:lvlJc w:val="left"/>
      <w:pPr>
        <w:ind w:left="720" w:hanging="360"/>
      </w:pPr>
      <w:rPr>
        <w:b w:val="0"/>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4A61BC"/>
    <w:multiLevelType w:val="hybridMultilevel"/>
    <w:tmpl w:val="ED3CCD6E"/>
    <w:lvl w:ilvl="0" w:tplc="D63C44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875AFA"/>
    <w:multiLevelType w:val="hybridMultilevel"/>
    <w:tmpl w:val="C5DC23E2"/>
    <w:lvl w:ilvl="0" w:tplc="0409000F">
      <w:start w:val="1"/>
      <w:numFmt w:val="decimal"/>
      <w:lvlText w:val="%1."/>
      <w:lvlJc w:val="left"/>
      <w:pPr>
        <w:ind w:left="580" w:hanging="360"/>
      </w:p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0" w15:restartNumberingAfterBreak="0">
    <w:nsid w:val="46E15B66"/>
    <w:multiLevelType w:val="hybridMultilevel"/>
    <w:tmpl w:val="5DF264BC"/>
    <w:lvl w:ilvl="0" w:tplc="791C8A9E">
      <w:start w:val="1"/>
      <w:numFmt w:val="decimal"/>
      <w:lvlText w:val="%1."/>
      <w:lvlJc w:val="left"/>
      <w:pPr>
        <w:ind w:left="720" w:hanging="360"/>
      </w:pPr>
      <w:rPr>
        <w:b w:val="0"/>
      </w:rPr>
    </w:lvl>
    <w:lvl w:ilvl="1" w:tplc="8DF8CC6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1422F"/>
    <w:multiLevelType w:val="hybridMultilevel"/>
    <w:tmpl w:val="F362A442"/>
    <w:lvl w:ilvl="0" w:tplc="791C8A9E">
      <w:start w:val="1"/>
      <w:numFmt w:val="decimal"/>
      <w:lvlText w:val="%1."/>
      <w:lvlJc w:val="left"/>
      <w:pPr>
        <w:ind w:left="720" w:hanging="360"/>
      </w:pPr>
      <w:rPr>
        <w:b w:val="0"/>
      </w:rPr>
    </w:lvl>
    <w:lvl w:ilvl="1" w:tplc="8DF8CC6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274C3"/>
    <w:multiLevelType w:val="multilevel"/>
    <w:tmpl w:val="F362A442"/>
    <w:lvl w:ilvl="0">
      <w:start w:val="1"/>
      <w:numFmt w:val="decimal"/>
      <w:lvlText w:val="%1."/>
      <w:lvlJc w:val="left"/>
      <w:pPr>
        <w:ind w:left="720" w:hanging="360"/>
      </w:pPr>
      <w:rPr>
        <w:b w:val="0"/>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671573"/>
    <w:multiLevelType w:val="multilevel"/>
    <w:tmpl w:val="F362A442"/>
    <w:lvl w:ilvl="0">
      <w:start w:val="1"/>
      <w:numFmt w:val="decimal"/>
      <w:lvlText w:val="%1."/>
      <w:lvlJc w:val="left"/>
      <w:pPr>
        <w:ind w:left="720" w:hanging="360"/>
      </w:pPr>
      <w:rPr>
        <w:b w:val="0"/>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2B6648"/>
    <w:multiLevelType w:val="multilevel"/>
    <w:tmpl w:val="F362A442"/>
    <w:lvl w:ilvl="0">
      <w:start w:val="1"/>
      <w:numFmt w:val="decimal"/>
      <w:lvlText w:val="%1."/>
      <w:lvlJc w:val="left"/>
      <w:pPr>
        <w:ind w:left="720" w:hanging="360"/>
      </w:pPr>
      <w:rPr>
        <w:b w:val="0"/>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FE148A"/>
    <w:multiLevelType w:val="multilevel"/>
    <w:tmpl w:val="61D478D6"/>
    <w:lvl w:ilvl="0">
      <w:start w:val="1"/>
      <w:numFmt w:val="decimal"/>
      <w:lvlText w:val="%1."/>
      <w:lvlJc w:val="left"/>
      <w:pPr>
        <w:ind w:left="720" w:hanging="360"/>
      </w:pPr>
      <w:rPr>
        <w:b w:val="0"/>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061CD5"/>
    <w:multiLevelType w:val="hybridMultilevel"/>
    <w:tmpl w:val="56766BFE"/>
    <w:lvl w:ilvl="0" w:tplc="FD821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F2AAA"/>
    <w:multiLevelType w:val="hybridMultilevel"/>
    <w:tmpl w:val="F362A442"/>
    <w:lvl w:ilvl="0" w:tplc="791C8A9E">
      <w:start w:val="1"/>
      <w:numFmt w:val="decimal"/>
      <w:lvlText w:val="%1."/>
      <w:lvlJc w:val="left"/>
      <w:pPr>
        <w:ind w:left="720" w:hanging="360"/>
      </w:pPr>
      <w:rPr>
        <w:b w:val="0"/>
      </w:rPr>
    </w:lvl>
    <w:lvl w:ilvl="1" w:tplc="8DF8CC6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26"/>
  </w:num>
  <w:num w:numId="5">
    <w:abstractNumId w:val="0"/>
  </w:num>
  <w:num w:numId="6">
    <w:abstractNumId w:val="7"/>
  </w:num>
  <w:num w:numId="7">
    <w:abstractNumId w:val="19"/>
  </w:num>
  <w:num w:numId="8">
    <w:abstractNumId w:val="9"/>
  </w:num>
  <w:num w:numId="9">
    <w:abstractNumId w:val="15"/>
  </w:num>
  <w:num w:numId="10">
    <w:abstractNumId w:val="16"/>
  </w:num>
  <w:num w:numId="11">
    <w:abstractNumId w:val="25"/>
  </w:num>
  <w:num w:numId="12">
    <w:abstractNumId w:val="20"/>
  </w:num>
  <w:num w:numId="13">
    <w:abstractNumId w:val="17"/>
  </w:num>
  <w:num w:numId="14">
    <w:abstractNumId w:val="6"/>
  </w:num>
  <w:num w:numId="15">
    <w:abstractNumId w:val="4"/>
  </w:num>
  <w:num w:numId="16">
    <w:abstractNumId w:val="2"/>
  </w:num>
  <w:num w:numId="17">
    <w:abstractNumId w:val="21"/>
  </w:num>
  <w:num w:numId="18">
    <w:abstractNumId w:val="12"/>
  </w:num>
  <w:num w:numId="19">
    <w:abstractNumId w:val="1"/>
  </w:num>
  <w:num w:numId="20">
    <w:abstractNumId w:val="27"/>
  </w:num>
  <w:num w:numId="21">
    <w:abstractNumId w:val="24"/>
  </w:num>
  <w:num w:numId="22">
    <w:abstractNumId w:val="13"/>
  </w:num>
  <w:num w:numId="23">
    <w:abstractNumId w:val="23"/>
  </w:num>
  <w:num w:numId="24">
    <w:abstractNumId w:val="14"/>
  </w:num>
  <w:num w:numId="25">
    <w:abstractNumId w:val="22"/>
  </w:num>
  <w:num w:numId="26">
    <w:abstractNumId w:val="3"/>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10"/>
    <w:rsid w:val="00015C1E"/>
    <w:rsid w:val="00030E07"/>
    <w:rsid w:val="00031879"/>
    <w:rsid w:val="0003663D"/>
    <w:rsid w:val="000453DD"/>
    <w:rsid w:val="00045654"/>
    <w:rsid w:val="00063A46"/>
    <w:rsid w:val="000A0E58"/>
    <w:rsid w:val="000A2966"/>
    <w:rsid w:val="000B7145"/>
    <w:rsid w:val="000D44C8"/>
    <w:rsid w:val="00107906"/>
    <w:rsid w:val="00125C05"/>
    <w:rsid w:val="0013755B"/>
    <w:rsid w:val="001456EF"/>
    <w:rsid w:val="00145769"/>
    <w:rsid w:val="001703F5"/>
    <w:rsid w:val="001705A2"/>
    <w:rsid w:val="00173EAD"/>
    <w:rsid w:val="00182898"/>
    <w:rsid w:val="00183A07"/>
    <w:rsid w:val="00190686"/>
    <w:rsid w:val="00190C1F"/>
    <w:rsid w:val="001C4150"/>
    <w:rsid w:val="001D4C85"/>
    <w:rsid w:val="001D51F0"/>
    <w:rsid w:val="001E580D"/>
    <w:rsid w:val="001F5515"/>
    <w:rsid w:val="00202A55"/>
    <w:rsid w:val="002078B2"/>
    <w:rsid w:val="00231293"/>
    <w:rsid w:val="00234D1F"/>
    <w:rsid w:val="0025460E"/>
    <w:rsid w:val="002569C2"/>
    <w:rsid w:val="00264C18"/>
    <w:rsid w:val="00293A77"/>
    <w:rsid w:val="002956E0"/>
    <w:rsid w:val="002A24C9"/>
    <w:rsid w:val="002B31F9"/>
    <w:rsid w:val="002C104B"/>
    <w:rsid w:val="002C270B"/>
    <w:rsid w:val="002C7369"/>
    <w:rsid w:val="002D02CB"/>
    <w:rsid w:val="003045CB"/>
    <w:rsid w:val="00345B43"/>
    <w:rsid w:val="00365534"/>
    <w:rsid w:val="00375479"/>
    <w:rsid w:val="003836FF"/>
    <w:rsid w:val="003D305F"/>
    <w:rsid w:val="003D3D2C"/>
    <w:rsid w:val="003E3200"/>
    <w:rsid w:val="00403F45"/>
    <w:rsid w:val="00407D0F"/>
    <w:rsid w:val="00423E22"/>
    <w:rsid w:val="00426678"/>
    <w:rsid w:val="00484B7D"/>
    <w:rsid w:val="0049141B"/>
    <w:rsid w:val="0049643F"/>
    <w:rsid w:val="00497B80"/>
    <w:rsid w:val="004B0C68"/>
    <w:rsid w:val="004B44B5"/>
    <w:rsid w:val="004F357A"/>
    <w:rsid w:val="00520541"/>
    <w:rsid w:val="00550E5F"/>
    <w:rsid w:val="0057149B"/>
    <w:rsid w:val="0057288B"/>
    <w:rsid w:val="005936B0"/>
    <w:rsid w:val="005975B4"/>
    <w:rsid w:val="005D10FE"/>
    <w:rsid w:val="005E52F2"/>
    <w:rsid w:val="00632DC1"/>
    <w:rsid w:val="00640065"/>
    <w:rsid w:val="00680B98"/>
    <w:rsid w:val="006B7304"/>
    <w:rsid w:val="006C0017"/>
    <w:rsid w:val="006E7AC0"/>
    <w:rsid w:val="00712566"/>
    <w:rsid w:val="0073209D"/>
    <w:rsid w:val="00737B5F"/>
    <w:rsid w:val="00744BB2"/>
    <w:rsid w:val="00745393"/>
    <w:rsid w:val="00776595"/>
    <w:rsid w:val="00787300"/>
    <w:rsid w:val="007B1510"/>
    <w:rsid w:val="007B2E23"/>
    <w:rsid w:val="007E302B"/>
    <w:rsid w:val="007F093C"/>
    <w:rsid w:val="007F24A8"/>
    <w:rsid w:val="00812350"/>
    <w:rsid w:val="008876F9"/>
    <w:rsid w:val="0089246D"/>
    <w:rsid w:val="008B3334"/>
    <w:rsid w:val="008D5B31"/>
    <w:rsid w:val="008F54E1"/>
    <w:rsid w:val="008F6681"/>
    <w:rsid w:val="00902CAD"/>
    <w:rsid w:val="00904018"/>
    <w:rsid w:val="00921010"/>
    <w:rsid w:val="009923EC"/>
    <w:rsid w:val="009E3E78"/>
    <w:rsid w:val="009F3AB0"/>
    <w:rsid w:val="00A03333"/>
    <w:rsid w:val="00A038B0"/>
    <w:rsid w:val="00A15E96"/>
    <w:rsid w:val="00A418DD"/>
    <w:rsid w:val="00A5453F"/>
    <w:rsid w:val="00A7492C"/>
    <w:rsid w:val="00A819B5"/>
    <w:rsid w:val="00A87CAA"/>
    <w:rsid w:val="00AA4557"/>
    <w:rsid w:val="00AA6BAD"/>
    <w:rsid w:val="00AB62FC"/>
    <w:rsid w:val="00AE032A"/>
    <w:rsid w:val="00AF3A8A"/>
    <w:rsid w:val="00AF4C12"/>
    <w:rsid w:val="00B11FC9"/>
    <w:rsid w:val="00B14F19"/>
    <w:rsid w:val="00B17405"/>
    <w:rsid w:val="00B27B7B"/>
    <w:rsid w:val="00B3592E"/>
    <w:rsid w:val="00B45F6B"/>
    <w:rsid w:val="00B51F84"/>
    <w:rsid w:val="00B525E1"/>
    <w:rsid w:val="00B57C66"/>
    <w:rsid w:val="00B756BE"/>
    <w:rsid w:val="00B76C92"/>
    <w:rsid w:val="00B80D29"/>
    <w:rsid w:val="00B8276C"/>
    <w:rsid w:val="00B85644"/>
    <w:rsid w:val="00B90C67"/>
    <w:rsid w:val="00BA7EB3"/>
    <w:rsid w:val="00BF712F"/>
    <w:rsid w:val="00C10B8F"/>
    <w:rsid w:val="00C15F2B"/>
    <w:rsid w:val="00C17FC2"/>
    <w:rsid w:val="00C3777C"/>
    <w:rsid w:val="00C41CB8"/>
    <w:rsid w:val="00C61CA7"/>
    <w:rsid w:val="00C82E90"/>
    <w:rsid w:val="00C92A4F"/>
    <w:rsid w:val="00CB6844"/>
    <w:rsid w:val="00CF0C58"/>
    <w:rsid w:val="00D03E30"/>
    <w:rsid w:val="00D109C2"/>
    <w:rsid w:val="00D11AE8"/>
    <w:rsid w:val="00D12AF0"/>
    <w:rsid w:val="00D37AC2"/>
    <w:rsid w:val="00D5696D"/>
    <w:rsid w:val="00D61EB2"/>
    <w:rsid w:val="00DA5E8B"/>
    <w:rsid w:val="00DB5AAD"/>
    <w:rsid w:val="00DC37C3"/>
    <w:rsid w:val="00DD5087"/>
    <w:rsid w:val="00E03D33"/>
    <w:rsid w:val="00E34AB7"/>
    <w:rsid w:val="00E756AD"/>
    <w:rsid w:val="00E76361"/>
    <w:rsid w:val="00EA01FF"/>
    <w:rsid w:val="00EA060F"/>
    <w:rsid w:val="00EB0355"/>
    <w:rsid w:val="00EC193E"/>
    <w:rsid w:val="00EE00D3"/>
    <w:rsid w:val="00F06EE3"/>
    <w:rsid w:val="00F13A66"/>
    <w:rsid w:val="00F4636B"/>
    <w:rsid w:val="00FA2F82"/>
    <w:rsid w:val="00FB14D3"/>
    <w:rsid w:val="00FB38C8"/>
    <w:rsid w:val="00FB6785"/>
    <w:rsid w:val="00FC72F9"/>
    <w:rsid w:val="00FC7CD3"/>
    <w:rsid w:val="00FF2C2E"/>
    <w:rsid w:val="00FF661C"/>
    <w:rsid w:val="00FF67DC"/>
    <w:rsid w:val="00FF7A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8563B"/>
  <w15:docId w15:val="{6DD03E69-B620-4665-8AA6-DD620079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21010"/>
    <w:pPr>
      <w:keepNext/>
      <w:keepLines/>
      <w:spacing w:before="200" w:line="276" w:lineRule="auto"/>
      <w:jc w:val="both"/>
      <w:outlineLvl w:val="1"/>
    </w:pPr>
    <w:rPr>
      <w:rFonts w:ascii="Arial" w:eastAsia="Times New Roman" w:hAnsi="Arial" w:cs="Times New Roman"/>
      <w:b/>
      <w:bCs/>
      <w:color w:val="4F81BD"/>
      <w:szCs w:val="26"/>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1010"/>
    <w:rPr>
      <w:rFonts w:ascii="Arial" w:eastAsia="Times New Roman" w:hAnsi="Arial" w:cs="Times New Roman"/>
      <w:b/>
      <w:bCs/>
      <w:color w:val="4F81BD"/>
      <w:szCs w:val="26"/>
      <w:lang w:val="en-GB" w:bidi="en-US"/>
    </w:rPr>
  </w:style>
  <w:style w:type="paragraph" w:styleId="ListParagraph">
    <w:name w:val="List Paragraph"/>
    <w:basedOn w:val="Normal"/>
    <w:uiPriority w:val="34"/>
    <w:qFormat/>
    <w:rsid w:val="00921010"/>
    <w:pPr>
      <w:spacing w:line="276" w:lineRule="auto"/>
      <w:ind w:left="720"/>
      <w:contextualSpacing/>
      <w:jc w:val="both"/>
    </w:pPr>
    <w:rPr>
      <w:rFonts w:ascii="Arial" w:eastAsia="Times New Roman" w:hAnsi="Arial" w:cs="Times New Roman"/>
      <w:sz w:val="22"/>
      <w:szCs w:val="22"/>
      <w:lang w:val="en-GB" w:bidi="en-US"/>
    </w:rPr>
  </w:style>
  <w:style w:type="paragraph" w:styleId="Header">
    <w:name w:val="header"/>
    <w:basedOn w:val="Normal"/>
    <w:link w:val="HeaderChar"/>
    <w:uiPriority w:val="99"/>
    <w:unhideWhenUsed/>
    <w:rsid w:val="000A0E58"/>
    <w:pPr>
      <w:tabs>
        <w:tab w:val="center" w:pos="4320"/>
        <w:tab w:val="right" w:pos="8640"/>
      </w:tabs>
    </w:pPr>
  </w:style>
  <w:style w:type="character" w:customStyle="1" w:styleId="HeaderChar">
    <w:name w:val="Header Char"/>
    <w:basedOn w:val="DefaultParagraphFont"/>
    <w:link w:val="Header"/>
    <w:uiPriority w:val="99"/>
    <w:rsid w:val="000A0E58"/>
  </w:style>
  <w:style w:type="paragraph" w:styleId="Footer">
    <w:name w:val="footer"/>
    <w:basedOn w:val="Normal"/>
    <w:link w:val="FooterChar"/>
    <w:uiPriority w:val="99"/>
    <w:unhideWhenUsed/>
    <w:rsid w:val="000A0E58"/>
    <w:pPr>
      <w:tabs>
        <w:tab w:val="center" w:pos="4320"/>
        <w:tab w:val="right" w:pos="8640"/>
      </w:tabs>
    </w:pPr>
  </w:style>
  <w:style w:type="character" w:customStyle="1" w:styleId="FooterChar">
    <w:name w:val="Footer Char"/>
    <w:basedOn w:val="DefaultParagraphFont"/>
    <w:link w:val="Footer"/>
    <w:uiPriority w:val="99"/>
    <w:rsid w:val="000A0E58"/>
  </w:style>
  <w:style w:type="paragraph" w:styleId="BalloonText">
    <w:name w:val="Balloon Text"/>
    <w:basedOn w:val="Normal"/>
    <w:link w:val="BalloonTextChar"/>
    <w:uiPriority w:val="99"/>
    <w:semiHidden/>
    <w:unhideWhenUsed/>
    <w:rsid w:val="000453DD"/>
    <w:rPr>
      <w:rFonts w:ascii="Tahoma" w:hAnsi="Tahoma" w:cs="Tahoma"/>
      <w:sz w:val="16"/>
      <w:szCs w:val="16"/>
    </w:rPr>
  </w:style>
  <w:style w:type="character" w:customStyle="1" w:styleId="BalloonTextChar">
    <w:name w:val="Balloon Text Char"/>
    <w:basedOn w:val="DefaultParagraphFont"/>
    <w:link w:val="BalloonText"/>
    <w:uiPriority w:val="99"/>
    <w:semiHidden/>
    <w:rsid w:val="000453DD"/>
    <w:rPr>
      <w:rFonts w:ascii="Tahoma" w:hAnsi="Tahoma" w:cs="Tahoma"/>
      <w:sz w:val="16"/>
      <w:szCs w:val="16"/>
    </w:rPr>
  </w:style>
  <w:style w:type="paragraph" w:styleId="EndnoteText">
    <w:name w:val="endnote text"/>
    <w:basedOn w:val="Normal"/>
    <w:link w:val="EndnoteTextChar"/>
    <w:uiPriority w:val="99"/>
    <w:unhideWhenUsed/>
    <w:rsid w:val="00423E22"/>
  </w:style>
  <w:style w:type="character" w:customStyle="1" w:styleId="EndnoteTextChar">
    <w:name w:val="Endnote Text Char"/>
    <w:basedOn w:val="DefaultParagraphFont"/>
    <w:link w:val="EndnoteText"/>
    <w:uiPriority w:val="99"/>
    <w:rsid w:val="00423E22"/>
  </w:style>
  <w:style w:type="character" w:styleId="EndnoteReference">
    <w:name w:val="endnote reference"/>
    <w:basedOn w:val="DefaultParagraphFont"/>
    <w:uiPriority w:val="99"/>
    <w:unhideWhenUsed/>
    <w:rsid w:val="00423E22"/>
    <w:rPr>
      <w:vertAlign w:val="superscript"/>
    </w:rPr>
  </w:style>
  <w:style w:type="character" w:styleId="Hyperlink">
    <w:name w:val="Hyperlink"/>
    <w:basedOn w:val="DefaultParagraphFont"/>
    <w:uiPriority w:val="99"/>
    <w:unhideWhenUsed/>
    <w:rsid w:val="00234D1F"/>
    <w:rPr>
      <w:color w:val="0000FF" w:themeColor="hyperlink"/>
      <w:u w:val="single"/>
    </w:rPr>
  </w:style>
  <w:style w:type="character" w:styleId="CommentReference">
    <w:name w:val="annotation reference"/>
    <w:basedOn w:val="DefaultParagraphFont"/>
    <w:uiPriority w:val="99"/>
    <w:semiHidden/>
    <w:unhideWhenUsed/>
    <w:rsid w:val="00B14F19"/>
    <w:rPr>
      <w:sz w:val="16"/>
      <w:szCs w:val="16"/>
    </w:rPr>
  </w:style>
  <w:style w:type="paragraph" w:styleId="CommentText">
    <w:name w:val="annotation text"/>
    <w:basedOn w:val="Normal"/>
    <w:link w:val="CommentTextChar"/>
    <w:uiPriority w:val="99"/>
    <w:semiHidden/>
    <w:unhideWhenUsed/>
    <w:rsid w:val="00B14F19"/>
    <w:rPr>
      <w:sz w:val="20"/>
      <w:szCs w:val="20"/>
    </w:rPr>
  </w:style>
  <w:style w:type="character" w:customStyle="1" w:styleId="CommentTextChar">
    <w:name w:val="Comment Text Char"/>
    <w:basedOn w:val="DefaultParagraphFont"/>
    <w:link w:val="CommentText"/>
    <w:uiPriority w:val="99"/>
    <w:semiHidden/>
    <w:rsid w:val="00B14F19"/>
    <w:rPr>
      <w:sz w:val="20"/>
      <w:szCs w:val="20"/>
    </w:rPr>
  </w:style>
  <w:style w:type="paragraph" w:styleId="CommentSubject">
    <w:name w:val="annotation subject"/>
    <w:basedOn w:val="CommentText"/>
    <w:next w:val="CommentText"/>
    <w:link w:val="CommentSubjectChar"/>
    <w:uiPriority w:val="99"/>
    <w:semiHidden/>
    <w:unhideWhenUsed/>
    <w:rsid w:val="00B14F19"/>
    <w:rPr>
      <w:b/>
      <w:bCs/>
    </w:rPr>
  </w:style>
  <w:style w:type="character" w:customStyle="1" w:styleId="CommentSubjectChar">
    <w:name w:val="Comment Subject Char"/>
    <w:basedOn w:val="CommentTextChar"/>
    <w:link w:val="CommentSubject"/>
    <w:uiPriority w:val="99"/>
    <w:semiHidden/>
    <w:rsid w:val="00B14F19"/>
    <w:rPr>
      <w:b/>
      <w:bCs/>
      <w:sz w:val="20"/>
      <w:szCs w:val="20"/>
    </w:rPr>
  </w:style>
  <w:style w:type="character" w:styleId="FollowedHyperlink">
    <w:name w:val="FollowedHyperlink"/>
    <w:basedOn w:val="DefaultParagraphFont"/>
    <w:uiPriority w:val="99"/>
    <w:semiHidden/>
    <w:unhideWhenUsed/>
    <w:rsid w:val="000B71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s.org.uk/standards/legislation/tab/data_prote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media/for-organisations/documents/2013559/big-data-ai-ml-and-data-protec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0DD7-B0AA-7244-82C3-485DC3E9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7679</Characters>
  <Application>Microsoft Office Word</Application>
  <DocSecurity>0</DocSecurity>
  <Lines>7679</Lines>
  <Paragraphs>169</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Tattersall</dc:creator>
  <cp:lastModifiedBy>Tracey Cockerton</cp:lastModifiedBy>
  <cp:revision>2</cp:revision>
  <cp:lastPrinted>2018-09-21T14:21:00Z</cp:lastPrinted>
  <dcterms:created xsi:type="dcterms:W3CDTF">2018-12-07T10:38:00Z</dcterms:created>
  <dcterms:modified xsi:type="dcterms:W3CDTF">2018-12-07T10:38:00Z</dcterms:modified>
</cp:coreProperties>
</file>