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6BCDB" w14:textId="0289A77F" w:rsidR="006A6072" w:rsidRDefault="001B76CF" w:rsidP="006A6072">
      <w:pPr>
        <w:rPr>
          <w:rFonts w:asciiTheme="minorHAnsi" w:eastAsia="SimSun" w:hAnsiTheme="minorHAnsi"/>
          <w:b/>
          <w:color w:val="000000"/>
          <w:sz w:val="24"/>
          <w:szCs w:val="24"/>
          <w:lang w:eastAsia="zh-CN"/>
        </w:rPr>
      </w:pPr>
      <w:r>
        <w:rPr>
          <w:rFonts w:asciiTheme="minorHAnsi" w:eastAsia="SimSun" w:hAnsiTheme="minorHAnsi"/>
          <w:b/>
          <w:color w:val="000000"/>
          <w:sz w:val="24"/>
          <w:szCs w:val="24"/>
          <w:lang w:eastAsia="zh-CN"/>
        </w:rPr>
        <w:t xml:space="preserve">                                                                                                    </w:t>
      </w:r>
      <w:r w:rsidR="001965D8">
        <w:rPr>
          <w:noProof/>
          <w:lang w:eastAsia="en-GB"/>
        </w:rPr>
        <w:drawing>
          <wp:inline distT="0" distB="0" distL="0" distR="0" wp14:anchorId="6CE384E1" wp14:editId="6F6D953C">
            <wp:extent cx="1647825" cy="601453"/>
            <wp:effectExtent l="0" t="0" r="0" b="8255"/>
            <wp:docPr id="1" name="Picture 3" descr="MD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MDX LOGO"/>
                    <pic:cNvPicPr>
                      <a:picLocks noChangeAspect="1" noChangeArrowheads="1"/>
                    </pic:cNvPicPr>
                  </pic:nvPicPr>
                  <pic:blipFill>
                    <a:blip r:embed="rId8" cstate="print"/>
                    <a:srcRect/>
                    <a:stretch>
                      <a:fillRect/>
                    </a:stretch>
                  </pic:blipFill>
                  <pic:spPr bwMode="auto">
                    <a:xfrm>
                      <a:off x="0" y="0"/>
                      <a:ext cx="1647825" cy="601453"/>
                    </a:xfrm>
                    <a:prstGeom prst="rect">
                      <a:avLst/>
                    </a:prstGeom>
                    <a:noFill/>
                    <a:ln w="9525">
                      <a:noFill/>
                      <a:miter lim="800000"/>
                      <a:headEnd/>
                      <a:tailEnd/>
                    </a:ln>
                  </pic:spPr>
                </pic:pic>
              </a:graphicData>
            </a:graphic>
          </wp:inline>
        </w:drawing>
      </w:r>
    </w:p>
    <w:p w14:paraId="6A780A34" w14:textId="77777777" w:rsidR="006A6072" w:rsidRDefault="006A6072" w:rsidP="006A6072">
      <w:pPr>
        <w:rPr>
          <w:rFonts w:asciiTheme="minorHAnsi" w:eastAsia="SimSun" w:hAnsiTheme="minorHAnsi"/>
          <w:b/>
          <w:color w:val="000000"/>
          <w:sz w:val="24"/>
          <w:szCs w:val="24"/>
          <w:lang w:eastAsia="zh-CN"/>
        </w:rPr>
      </w:pPr>
    </w:p>
    <w:p w14:paraId="1A2C5545" w14:textId="77777777" w:rsidR="001B76CF" w:rsidRDefault="006A6072" w:rsidP="001B76CF">
      <w:pPr>
        <w:rPr>
          <w:rFonts w:asciiTheme="minorHAnsi" w:eastAsia="SimSun" w:hAnsiTheme="minorHAnsi"/>
          <w:b/>
          <w:color w:val="000000"/>
          <w:sz w:val="24"/>
          <w:szCs w:val="24"/>
          <w:lang w:eastAsia="zh-CN"/>
        </w:rPr>
      </w:pPr>
      <w:r>
        <w:rPr>
          <w:rFonts w:asciiTheme="minorHAnsi" w:eastAsia="SimSun" w:hAnsiTheme="minorHAnsi"/>
          <w:b/>
          <w:color w:val="000000"/>
          <w:sz w:val="24"/>
          <w:szCs w:val="24"/>
          <w:lang w:eastAsia="zh-CN"/>
        </w:rPr>
        <w:tab/>
      </w:r>
    </w:p>
    <w:p w14:paraId="31CFEC84" w14:textId="77777777" w:rsidR="003C5D7C" w:rsidRPr="003C5D7C" w:rsidRDefault="001B76CF" w:rsidP="003C5D7C">
      <w:pPr>
        <w:jc w:val="center"/>
        <w:rPr>
          <w:rFonts w:ascii="Calibri" w:eastAsia="SimSun" w:hAnsi="Calibri" w:cs="Arial"/>
          <w:b/>
          <w:color w:val="000000"/>
          <w:sz w:val="32"/>
          <w:szCs w:val="32"/>
          <w:lang w:eastAsia="zh-CN"/>
        </w:rPr>
      </w:pPr>
      <w:r>
        <w:rPr>
          <w:rFonts w:asciiTheme="minorHAnsi" w:eastAsia="SimSun" w:hAnsiTheme="minorHAnsi"/>
          <w:sz w:val="24"/>
          <w:szCs w:val="24"/>
          <w:lang w:eastAsia="zh-CN"/>
        </w:rPr>
        <w:t xml:space="preserve"> </w:t>
      </w:r>
      <w:r w:rsidR="003C5D7C" w:rsidRPr="003C5D7C">
        <w:rPr>
          <w:rFonts w:ascii="Calibri" w:eastAsia="SimSun" w:hAnsi="Calibri" w:cs="Arial"/>
          <w:b/>
          <w:color w:val="000000"/>
          <w:sz w:val="32"/>
          <w:szCs w:val="32"/>
          <w:lang w:eastAsia="zh-CN"/>
        </w:rPr>
        <w:t xml:space="preserve">Student Financial Regulations  </w:t>
      </w:r>
    </w:p>
    <w:p w14:paraId="10B1637D" w14:textId="77777777" w:rsidR="003C5D7C" w:rsidRPr="003C5D7C" w:rsidRDefault="003C5D7C" w:rsidP="003C5D7C">
      <w:pPr>
        <w:rPr>
          <w:rFonts w:ascii="Calibri" w:eastAsia="SimSun" w:hAnsi="Calibri" w:cs="Arial"/>
          <w:color w:val="000000"/>
          <w:sz w:val="24"/>
          <w:szCs w:val="24"/>
          <w:lang w:eastAsia="zh-CN"/>
        </w:rPr>
      </w:pPr>
    </w:p>
    <w:p w14:paraId="00427C98" w14:textId="77777777" w:rsidR="003C5D7C" w:rsidRPr="003C5D7C" w:rsidRDefault="003C5D7C" w:rsidP="003C5D7C">
      <w:pPr>
        <w:rPr>
          <w:rFonts w:ascii="Calibri" w:eastAsia="SimSun" w:hAnsi="Calibri" w:cs="Arial"/>
          <w:color w:val="000000"/>
          <w:sz w:val="24"/>
          <w:szCs w:val="24"/>
          <w:lang w:eastAsia="zh-CN"/>
        </w:rPr>
      </w:pPr>
    </w:p>
    <w:p w14:paraId="11B27FF4" w14:textId="77777777" w:rsidR="003C5D7C" w:rsidRPr="003C5D7C" w:rsidRDefault="003C5D7C" w:rsidP="003C5D7C">
      <w:pPr>
        <w:rPr>
          <w:rFonts w:ascii="Calibri" w:eastAsia="SimSun" w:hAnsi="Calibri" w:cs="Arial"/>
          <w:color w:val="000000"/>
          <w:sz w:val="24"/>
          <w:szCs w:val="24"/>
          <w:lang w:eastAsia="zh-CN"/>
        </w:rPr>
      </w:pPr>
      <w:r w:rsidRPr="003C5D7C">
        <w:rPr>
          <w:rFonts w:ascii="Calibri" w:eastAsia="SimSun" w:hAnsi="Calibri" w:cs="Arial"/>
          <w:color w:val="000000"/>
          <w:sz w:val="24"/>
          <w:szCs w:val="24"/>
          <w:lang w:eastAsia="zh-CN"/>
        </w:rPr>
        <w:t>This document relates to students studying in the UK only.  Students studying at an overseas campus will be advised of their local payment arrangements.</w:t>
      </w:r>
    </w:p>
    <w:p w14:paraId="07E377FB" w14:textId="77777777" w:rsidR="003C5D7C" w:rsidRPr="003C5D7C" w:rsidRDefault="003C5D7C" w:rsidP="003C5D7C">
      <w:pPr>
        <w:rPr>
          <w:rFonts w:ascii="Calibri" w:eastAsia="SimSun" w:hAnsi="Calibri" w:cs="Arial"/>
          <w:color w:val="000000"/>
          <w:sz w:val="24"/>
          <w:szCs w:val="24"/>
          <w:lang w:eastAsia="zh-CN"/>
        </w:rPr>
      </w:pPr>
    </w:p>
    <w:p w14:paraId="3C7E8CD7" w14:textId="77777777" w:rsidR="003C5D7C" w:rsidRPr="003C5D7C" w:rsidRDefault="003C5D7C" w:rsidP="003C5D7C">
      <w:pPr>
        <w:ind w:left="709" w:hanging="709"/>
        <w:rPr>
          <w:rFonts w:ascii="Calibri" w:eastAsia="Times New Roman" w:hAnsi="Calibri"/>
          <w:b/>
          <w:color w:val="000000" w:themeColor="text1"/>
          <w:sz w:val="32"/>
          <w:szCs w:val="32"/>
          <w:lang w:eastAsia="zh-CN"/>
        </w:rPr>
      </w:pPr>
      <w:r w:rsidRPr="003C5D7C">
        <w:rPr>
          <w:rFonts w:ascii="Calibri" w:eastAsia="Times New Roman" w:hAnsi="Calibri"/>
          <w:b/>
          <w:color w:val="000000" w:themeColor="text1"/>
          <w:sz w:val="32"/>
          <w:szCs w:val="32"/>
          <w:lang w:eastAsia="zh-CN"/>
        </w:rPr>
        <w:t>Contents</w:t>
      </w:r>
    </w:p>
    <w:p w14:paraId="5DEDEA07" w14:textId="77777777" w:rsidR="003C5D7C" w:rsidRPr="003C5D7C" w:rsidRDefault="003C5D7C" w:rsidP="003C5D7C">
      <w:pPr>
        <w:ind w:left="709" w:hanging="709"/>
        <w:rPr>
          <w:rFonts w:ascii="Calibri" w:eastAsia="Times New Roman" w:hAnsi="Calibri"/>
          <w:color w:val="000000" w:themeColor="text1"/>
          <w:sz w:val="32"/>
          <w:szCs w:val="32"/>
          <w:lang w:eastAsia="zh-CN"/>
        </w:rPr>
      </w:pPr>
    </w:p>
    <w:p w14:paraId="0B37FD5E" w14:textId="77777777" w:rsidR="003C5D7C" w:rsidRPr="003C5D7C" w:rsidRDefault="003C5D7C" w:rsidP="003C5D7C">
      <w:pPr>
        <w:ind w:left="709" w:hanging="709"/>
        <w:rPr>
          <w:rFonts w:asciiTheme="minorHAnsi" w:eastAsia="Times New Roman" w:hAnsiTheme="minorHAnsi"/>
          <w:sz w:val="24"/>
          <w:szCs w:val="24"/>
          <w:lang w:eastAsia="zh-CN"/>
        </w:rPr>
      </w:pPr>
      <w:r w:rsidRPr="003C5D7C">
        <w:rPr>
          <w:rFonts w:asciiTheme="minorHAnsi" w:eastAsia="Times New Roman" w:hAnsiTheme="minorHAnsi"/>
          <w:sz w:val="24"/>
          <w:szCs w:val="24"/>
          <w:lang w:eastAsia="zh-CN"/>
        </w:rPr>
        <w:t xml:space="preserve">Student Financial Regulations Introduction </w:t>
      </w:r>
      <w:r w:rsidRPr="003C5D7C">
        <w:rPr>
          <w:rFonts w:asciiTheme="minorHAnsi" w:eastAsia="Times New Roman" w:hAnsiTheme="minorHAnsi"/>
          <w:sz w:val="24"/>
          <w:szCs w:val="24"/>
          <w:lang w:eastAsia="zh-CN"/>
        </w:rPr>
        <w:tab/>
      </w:r>
      <w:r w:rsidRPr="003C5D7C">
        <w:rPr>
          <w:rFonts w:asciiTheme="minorHAnsi" w:eastAsia="Times New Roman" w:hAnsiTheme="minorHAnsi"/>
          <w:sz w:val="24"/>
          <w:szCs w:val="24"/>
          <w:lang w:eastAsia="zh-CN"/>
        </w:rPr>
        <w:tab/>
        <w:t xml:space="preserve">Page 1 </w:t>
      </w:r>
    </w:p>
    <w:p w14:paraId="7DFFA50F" w14:textId="75EB5C7F" w:rsidR="003C5D7C" w:rsidRPr="003C5D7C" w:rsidRDefault="003C5D7C" w:rsidP="003C5D7C">
      <w:pPr>
        <w:ind w:left="709" w:hanging="709"/>
        <w:rPr>
          <w:rFonts w:asciiTheme="minorHAnsi" w:eastAsia="Times New Roman" w:hAnsiTheme="minorHAnsi"/>
          <w:sz w:val="24"/>
          <w:szCs w:val="24"/>
          <w:lang w:eastAsia="zh-CN"/>
        </w:rPr>
      </w:pPr>
      <w:r w:rsidRPr="003C5D7C">
        <w:rPr>
          <w:rFonts w:asciiTheme="minorHAnsi" w:eastAsia="Times New Roman" w:hAnsiTheme="minorHAnsi"/>
          <w:sz w:val="24"/>
          <w:szCs w:val="24"/>
          <w:lang w:eastAsia="zh-CN"/>
        </w:rPr>
        <w:t xml:space="preserve">Tuition Fee Charges </w:t>
      </w:r>
      <w:r w:rsidRPr="003C5D7C">
        <w:rPr>
          <w:rFonts w:asciiTheme="minorHAnsi" w:eastAsia="Times New Roman" w:hAnsiTheme="minorHAnsi"/>
          <w:sz w:val="24"/>
          <w:szCs w:val="24"/>
          <w:lang w:eastAsia="zh-CN"/>
        </w:rPr>
        <w:tab/>
      </w:r>
      <w:r w:rsidRPr="003C5D7C">
        <w:rPr>
          <w:rFonts w:asciiTheme="minorHAnsi" w:eastAsia="Times New Roman" w:hAnsiTheme="minorHAnsi"/>
          <w:sz w:val="24"/>
          <w:szCs w:val="24"/>
          <w:lang w:eastAsia="zh-CN"/>
        </w:rPr>
        <w:tab/>
      </w:r>
      <w:r w:rsidRPr="003C5D7C">
        <w:rPr>
          <w:rFonts w:asciiTheme="minorHAnsi" w:eastAsia="Times New Roman" w:hAnsiTheme="minorHAnsi"/>
          <w:sz w:val="24"/>
          <w:szCs w:val="24"/>
          <w:lang w:eastAsia="zh-CN"/>
        </w:rPr>
        <w:tab/>
      </w:r>
      <w:r w:rsidRPr="003C5D7C">
        <w:rPr>
          <w:rFonts w:asciiTheme="minorHAnsi" w:eastAsia="Times New Roman" w:hAnsiTheme="minorHAnsi"/>
          <w:sz w:val="24"/>
          <w:szCs w:val="24"/>
          <w:lang w:eastAsia="zh-CN"/>
        </w:rPr>
        <w:tab/>
      </w:r>
      <w:r w:rsidRPr="003C5D7C">
        <w:rPr>
          <w:rFonts w:asciiTheme="minorHAnsi" w:eastAsia="Times New Roman" w:hAnsiTheme="minorHAnsi"/>
          <w:sz w:val="24"/>
          <w:szCs w:val="24"/>
          <w:lang w:eastAsia="zh-CN"/>
        </w:rPr>
        <w:tab/>
        <w:t xml:space="preserve">Page </w:t>
      </w:r>
      <w:r w:rsidR="00986E48">
        <w:rPr>
          <w:rFonts w:asciiTheme="minorHAnsi" w:eastAsia="Times New Roman" w:hAnsiTheme="minorHAnsi"/>
          <w:sz w:val="24"/>
          <w:szCs w:val="24"/>
          <w:lang w:eastAsia="zh-CN"/>
        </w:rPr>
        <w:t>2</w:t>
      </w:r>
      <w:r w:rsidRPr="003C5D7C">
        <w:rPr>
          <w:rFonts w:asciiTheme="minorHAnsi" w:eastAsia="Times New Roman" w:hAnsiTheme="minorHAnsi"/>
          <w:sz w:val="24"/>
          <w:szCs w:val="24"/>
          <w:lang w:eastAsia="zh-CN"/>
        </w:rPr>
        <w:t xml:space="preserve"> </w:t>
      </w:r>
    </w:p>
    <w:p w14:paraId="536C2D34" w14:textId="6148582B" w:rsidR="003C5D7C" w:rsidRPr="003C5D7C" w:rsidRDefault="003C5D7C" w:rsidP="003C5D7C">
      <w:pPr>
        <w:ind w:left="709" w:hanging="709"/>
        <w:rPr>
          <w:rFonts w:asciiTheme="minorHAnsi" w:eastAsia="Times New Roman" w:hAnsiTheme="minorHAnsi"/>
          <w:sz w:val="24"/>
          <w:szCs w:val="24"/>
          <w:lang w:eastAsia="zh-CN"/>
        </w:rPr>
      </w:pPr>
      <w:r w:rsidRPr="003C5D7C">
        <w:rPr>
          <w:rFonts w:asciiTheme="minorHAnsi" w:eastAsia="Times New Roman" w:hAnsiTheme="minorHAnsi"/>
          <w:sz w:val="24"/>
          <w:szCs w:val="24"/>
          <w:lang w:eastAsia="zh-CN"/>
        </w:rPr>
        <w:t xml:space="preserve">Equivalent or Lower qualifications </w:t>
      </w:r>
      <w:r w:rsidRPr="003C5D7C">
        <w:rPr>
          <w:rFonts w:asciiTheme="minorHAnsi" w:eastAsia="Times New Roman" w:hAnsiTheme="minorHAnsi"/>
          <w:sz w:val="24"/>
          <w:szCs w:val="24"/>
          <w:lang w:eastAsia="zh-CN"/>
        </w:rPr>
        <w:tab/>
      </w:r>
      <w:r w:rsidRPr="003C5D7C">
        <w:rPr>
          <w:rFonts w:asciiTheme="minorHAnsi" w:eastAsia="Times New Roman" w:hAnsiTheme="minorHAnsi"/>
          <w:sz w:val="24"/>
          <w:szCs w:val="24"/>
          <w:lang w:eastAsia="zh-CN"/>
        </w:rPr>
        <w:tab/>
      </w:r>
      <w:r w:rsidRPr="003C5D7C">
        <w:rPr>
          <w:rFonts w:asciiTheme="minorHAnsi" w:eastAsia="Times New Roman" w:hAnsiTheme="minorHAnsi"/>
          <w:sz w:val="24"/>
          <w:szCs w:val="24"/>
          <w:lang w:eastAsia="zh-CN"/>
        </w:rPr>
        <w:tab/>
        <w:t xml:space="preserve">Page </w:t>
      </w:r>
      <w:r w:rsidR="00986E48">
        <w:rPr>
          <w:rFonts w:asciiTheme="minorHAnsi" w:eastAsia="Times New Roman" w:hAnsiTheme="minorHAnsi"/>
          <w:sz w:val="24"/>
          <w:szCs w:val="24"/>
          <w:lang w:eastAsia="zh-CN"/>
        </w:rPr>
        <w:t>3</w:t>
      </w:r>
      <w:r w:rsidRPr="003C5D7C">
        <w:rPr>
          <w:rFonts w:asciiTheme="minorHAnsi" w:eastAsia="Times New Roman" w:hAnsiTheme="minorHAnsi"/>
          <w:sz w:val="24"/>
          <w:szCs w:val="24"/>
          <w:lang w:eastAsia="zh-CN"/>
        </w:rPr>
        <w:t xml:space="preserve"> </w:t>
      </w:r>
    </w:p>
    <w:p w14:paraId="780F0E5C" w14:textId="2F6B46E8" w:rsidR="003C5D7C" w:rsidRPr="003C5D7C" w:rsidRDefault="003C5D7C" w:rsidP="003C5D7C">
      <w:pPr>
        <w:ind w:left="709" w:hanging="709"/>
        <w:rPr>
          <w:rFonts w:asciiTheme="minorHAnsi" w:eastAsia="Times New Roman" w:hAnsiTheme="minorHAnsi"/>
          <w:sz w:val="24"/>
          <w:szCs w:val="24"/>
          <w:lang w:eastAsia="zh-CN"/>
        </w:rPr>
      </w:pPr>
      <w:r w:rsidRPr="003C5D7C">
        <w:rPr>
          <w:rFonts w:asciiTheme="minorHAnsi" w:eastAsia="Times New Roman" w:hAnsiTheme="minorHAnsi"/>
          <w:sz w:val="24"/>
          <w:szCs w:val="24"/>
          <w:lang w:eastAsia="zh-CN"/>
        </w:rPr>
        <w:t xml:space="preserve">When to Pay Tuition Fees </w:t>
      </w:r>
      <w:r w:rsidRPr="003C5D7C">
        <w:rPr>
          <w:rFonts w:asciiTheme="minorHAnsi" w:eastAsia="Times New Roman" w:hAnsiTheme="minorHAnsi"/>
          <w:sz w:val="24"/>
          <w:szCs w:val="24"/>
          <w:lang w:eastAsia="zh-CN"/>
        </w:rPr>
        <w:tab/>
      </w:r>
      <w:r w:rsidRPr="003C5D7C">
        <w:rPr>
          <w:rFonts w:asciiTheme="minorHAnsi" w:eastAsia="Times New Roman" w:hAnsiTheme="minorHAnsi"/>
          <w:sz w:val="24"/>
          <w:szCs w:val="24"/>
          <w:lang w:eastAsia="zh-CN"/>
        </w:rPr>
        <w:tab/>
      </w:r>
      <w:r w:rsidRPr="003C5D7C">
        <w:rPr>
          <w:rFonts w:asciiTheme="minorHAnsi" w:eastAsia="Times New Roman" w:hAnsiTheme="minorHAnsi"/>
          <w:sz w:val="24"/>
          <w:szCs w:val="24"/>
          <w:lang w:eastAsia="zh-CN"/>
        </w:rPr>
        <w:tab/>
      </w:r>
      <w:r w:rsidRPr="003C5D7C">
        <w:rPr>
          <w:rFonts w:asciiTheme="minorHAnsi" w:eastAsia="Times New Roman" w:hAnsiTheme="minorHAnsi"/>
          <w:sz w:val="24"/>
          <w:szCs w:val="24"/>
          <w:lang w:eastAsia="zh-CN"/>
        </w:rPr>
        <w:tab/>
        <w:t xml:space="preserve">Page </w:t>
      </w:r>
      <w:r w:rsidR="00986E48">
        <w:rPr>
          <w:rFonts w:asciiTheme="minorHAnsi" w:eastAsia="Times New Roman" w:hAnsiTheme="minorHAnsi"/>
          <w:sz w:val="24"/>
          <w:szCs w:val="24"/>
          <w:lang w:eastAsia="zh-CN"/>
        </w:rPr>
        <w:t>3</w:t>
      </w:r>
      <w:r w:rsidRPr="003C5D7C">
        <w:rPr>
          <w:rFonts w:asciiTheme="minorHAnsi" w:eastAsia="Times New Roman" w:hAnsiTheme="minorHAnsi"/>
          <w:sz w:val="24"/>
          <w:szCs w:val="24"/>
          <w:lang w:eastAsia="zh-CN"/>
        </w:rPr>
        <w:t xml:space="preserve"> </w:t>
      </w:r>
    </w:p>
    <w:p w14:paraId="74A6E3E4" w14:textId="77777777" w:rsidR="003C5D7C" w:rsidRPr="003C5D7C" w:rsidRDefault="003C5D7C" w:rsidP="003C5D7C">
      <w:pPr>
        <w:ind w:left="709" w:hanging="709"/>
        <w:rPr>
          <w:rFonts w:asciiTheme="minorHAnsi" w:eastAsia="Times New Roman" w:hAnsiTheme="minorHAnsi"/>
          <w:sz w:val="24"/>
          <w:szCs w:val="24"/>
          <w:lang w:eastAsia="zh-CN"/>
        </w:rPr>
      </w:pPr>
      <w:r w:rsidRPr="003C5D7C">
        <w:rPr>
          <w:rFonts w:asciiTheme="minorHAnsi" w:eastAsia="Times New Roman" w:hAnsiTheme="minorHAnsi"/>
          <w:sz w:val="24"/>
          <w:szCs w:val="24"/>
          <w:lang w:eastAsia="zh-CN"/>
        </w:rPr>
        <w:t xml:space="preserve">Sponsorship </w:t>
      </w:r>
      <w:r w:rsidRPr="003C5D7C">
        <w:rPr>
          <w:rFonts w:asciiTheme="minorHAnsi" w:eastAsia="Times New Roman" w:hAnsiTheme="minorHAnsi"/>
          <w:sz w:val="24"/>
          <w:szCs w:val="24"/>
          <w:lang w:eastAsia="zh-CN"/>
        </w:rPr>
        <w:tab/>
      </w:r>
      <w:r w:rsidRPr="003C5D7C">
        <w:rPr>
          <w:rFonts w:asciiTheme="minorHAnsi" w:eastAsia="Times New Roman" w:hAnsiTheme="minorHAnsi"/>
          <w:sz w:val="24"/>
          <w:szCs w:val="24"/>
          <w:lang w:eastAsia="zh-CN"/>
        </w:rPr>
        <w:tab/>
      </w:r>
      <w:r w:rsidRPr="003C5D7C">
        <w:rPr>
          <w:rFonts w:asciiTheme="minorHAnsi" w:eastAsia="Times New Roman" w:hAnsiTheme="minorHAnsi"/>
          <w:sz w:val="24"/>
          <w:szCs w:val="24"/>
          <w:lang w:eastAsia="zh-CN"/>
        </w:rPr>
        <w:tab/>
      </w:r>
      <w:r w:rsidRPr="003C5D7C">
        <w:rPr>
          <w:rFonts w:asciiTheme="minorHAnsi" w:eastAsia="Times New Roman" w:hAnsiTheme="minorHAnsi"/>
          <w:sz w:val="24"/>
          <w:szCs w:val="24"/>
          <w:lang w:eastAsia="zh-CN"/>
        </w:rPr>
        <w:tab/>
      </w:r>
      <w:r w:rsidRPr="003C5D7C">
        <w:rPr>
          <w:rFonts w:asciiTheme="minorHAnsi" w:eastAsia="Times New Roman" w:hAnsiTheme="minorHAnsi"/>
          <w:sz w:val="24"/>
          <w:szCs w:val="24"/>
          <w:lang w:eastAsia="zh-CN"/>
        </w:rPr>
        <w:tab/>
      </w:r>
      <w:r w:rsidRPr="003C5D7C">
        <w:rPr>
          <w:rFonts w:asciiTheme="minorHAnsi" w:eastAsia="Times New Roman" w:hAnsiTheme="minorHAnsi"/>
          <w:sz w:val="24"/>
          <w:szCs w:val="24"/>
          <w:lang w:eastAsia="zh-CN"/>
        </w:rPr>
        <w:tab/>
        <w:t>Page 4</w:t>
      </w:r>
    </w:p>
    <w:p w14:paraId="4181A76D" w14:textId="77777777" w:rsidR="003C5D7C" w:rsidRPr="003C5D7C" w:rsidRDefault="003C5D7C" w:rsidP="003C5D7C">
      <w:pPr>
        <w:ind w:left="709" w:hanging="709"/>
        <w:rPr>
          <w:rFonts w:asciiTheme="minorHAnsi" w:eastAsia="Times New Roman" w:hAnsiTheme="minorHAnsi"/>
          <w:sz w:val="24"/>
          <w:szCs w:val="24"/>
          <w:lang w:eastAsia="zh-CN"/>
        </w:rPr>
      </w:pPr>
      <w:r w:rsidRPr="003C5D7C">
        <w:rPr>
          <w:rFonts w:asciiTheme="minorHAnsi" w:eastAsia="Times New Roman" w:hAnsiTheme="minorHAnsi"/>
          <w:sz w:val="24"/>
          <w:szCs w:val="24"/>
          <w:lang w:eastAsia="zh-CN"/>
        </w:rPr>
        <w:t>Post Graduate Students</w:t>
      </w:r>
      <w:r w:rsidRPr="003C5D7C">
        <w:rPr>
          <w:rFonts w:asciiTheme="minorHAnsi" w:eastAsia="Times New Roman" w:hAnsiTheme="minorHAnsi"/>
          <w:sz w:val="24"/>
          <w:szCs w:val="24"/>
          <w:lang w:eastAsia="zh-CN"/>
        </w:rPr>
        <w:tab/>
      </w:r>
      <w:r w:rsidRPr="003C5D7C">
        <w:rPr>
          <w:rFonts w:asciiTheme="minorHAnsi" w:eastAsia="Times New Roman" w:hAnsiTheme="minorHAnsi"/>
          <w:sz w:val="24"/>
          <w:szCs w:val="24"/>
          <w:lang w:eastAsia="zh-CN"/>
        </w:rPr>
        <w:tab/>
      </w:r>
      <w:r w:rsidRPr="003C5D7C">
        <w:rPr>
          <w:rFonts w:asciiTheme="minorHAnsi" w:eastAsia="Times New Roman" w:hAnsiTheme="minorHAnsi"/>
          <w:sz w:val="24"/>
          <w:szCs w:val="24"/>
          <w:lang w:eastAsia="zh-CN"/>
        </w:rPr>
        <w:tab/>
        <w:t xml:space="preserve"> </w:t>
      </w:r>
      <w:r w:rsidRPr="003C5D7C">
        <w:rPr>
          <w:rFonts w:asciiTheme="minorHAnsi" w:eastAsia="Times New Roman" w:hAnsiTheme="minorHAnsi"/>
          <w:sz w:val="24"/>
          <w:szCs w:val="24"/>
          <w:lang w:eastAsia="zh-CN"/>
        </w:rPr>
        <w:tab/>
      </w:r>
      <w:r w:rsidR="00A54DF6">
        <w:rPr>
          <w:rFonts w:asciiTheme="minorHAnsi" w:eastAsia="Times New Roman" w:hAnsiTheme="minorHAnsi"/>
          <w:sz w:val="24"/>
          <w:szCs w:val="24"/>
          <w:lang w:eastAsia="zh-CN"/>
        </w:rPr>
        <w:t>Page 5</w:t>
      </w:r>
    </w:p>
    <w:p w14:paraId="2600D558" w14:textId="77777777" w:rsidR="003C5D7C" w:rsidRPr="003C5D7C" w:rsidRDefault="003C5D7C" w:rsidP="003C5D7C">
      <w:pPr>
        <w:ind w:left="709" w:hanging="709"/>
        <w:rPr>
          <w:rFonts w:asciiTheme="minorHAnsi" w:eastAsia="Times New Roman" w:hAnsiTheme="minorHAnsi"/>
          <w:sz w:val="24"/>
          <w:szCs w:val="24"/>
          <w:lang w:eastAsia="zh-CN"/>
        </w:rPr>
      </w:pPr>
      <w:r w:rsidRPr="003C5D7C">
        <w:rPr>
          <w:rFonts w:asciiTheme="minorHAnsi" w:eastAsia="Times New Roman" w:hAnsiTheme="minorHAnsi"/>
          <w:sz w:val="24"/>
          <w:szCs w:val="24"/>
          <w:lang w:eastAsia="zh-CN"/>
        </w:rPr>
        <w:t xml:space="preserve">Discounts and Bursaries </w:t>
      </w:r>
      <w:r w:rsidRPr="003C5D7C">
        <w:rPr>
          <w:rFonts w:asciiTheme="minorHAnsi" w:eastAsia="Times New Roman" w:hAnsiTheme="minorHAnsi"/>
          <w:sz w:val="24"/>
          <w:szCs w:val="24"/>
          <w:lang w:eastAsia="zh-CN"/>
        </w:rPr>
        <w:tab/>
      </w:r>
      <w:r w:rsidRPr="003C5D7C">
        <w:rPr>
          <w:rFonts w:asciiTheme="minorHAnsi" w:eastAsia="Times New Roman" w:hAnsiTheme="minorHAnsi"/>
          <w:sz w:val="24"/>
          <w:szCs w:val="24"/>
          <w:lang w:eastAsia="zh-CN"/>
        </w:rPr>
        <w:tab/>
      </w:r>
      <w:r w:rsidRPr="003C5D7C">
        <w:rPr>
          <w:rFonts w:asciiTheme="minorHAnsi" w:eastAsia="Times New Roman" w:hAnsiTheme="minorHAnsi"/>
          <w:sz w:val="24"/>
          <w:szCs w:val="24"/>
          <w:lang w:eastAsia="zh-CN"/>
        </w:rPr>
        <w:tab/>
      </w:r>
      <w:r w:rsidRPr="003C5D7C">
        <w:rPr>
          <w:rFonts w:asciiTheme="minorHAnsi" w:eastAsia="Times New Roman" w:hAnsiTheme="minorHAnsi"/>
          <w:sz w:val="24"/>
          <w:szCs w:val="24"/>
          <w:lang w:eastAsia="zh-CN"/>
        </w:rPr>
        <w:tab/>
      </w:r>
      <w:r w:rsidR="00AA305F">
        <w:rPr>
          <w:rFonts w:asciiTheme="minorHAnsi" w:eastAsia="Times New Roman" w:hAnsiTheme="minorHAnsi"/>
          <w:sz w:val="24"/>
          <w:szCs w:val="24"/>
          <w:lang w:eastAsia="zh-CN"/>
        </w:rPr>
        <w:t>Page 6</w:t>
      </w:r>
    </w:p>
    <w:p w14:paraId="09055528" w14:textId="77777777" w:rsidR="003C5D7C" w:rsidRPr="003C5D7C" w:rsidRDefault="003C5D7C" w:rsidP="003C5D7C">
      <w:pPr>
        <w:ind w:left="709" w:hanging="709"/>
        <w:rPr>
          <w:rFonts w:asciiTheme="minorHAnsi" w:eastAsia="Times New Roman" w:hAnsiTheme="minorHAnsi"/>
          <w:sz w:val="24"/>
          <w:szCs w:val="24"/>
          <w:lang w:eastAsia="zh-CN"/>
        </w:rPr>
      </w:pPr>
      <w:r w:rsidRPr="003C5D7C">
        <w:rPr>
          <w:rFonts w:asciiTheme="minorHAnsi" w:eastAsia="Times New Roman" w:hAnsiTheme="minorHAnsi"/>
          <w:sz w:val="24"/>
          <w:szCs w:val="24"/>
          <w:lang w:eastAsia="zh-CN"/>
        </w:rPr>
        <w:t xml:space="preserve">How to Make a Payment </w:t>
      </w:r>
      <w:r w:rsidRPr="003C5D7C">
        <w:rPr>
          <w:rFonts w:asciiTheme="minorHAnsi" w:eastAsia="Times New Roman" w:hAnsiTheme="minorHAnsi"/>
          <w:sz w:val="24"/>
          <w:szCs w:val="24"/>
          <w:lang w:eastAsia="zh-CN"/>
        </w:rPr>
        <w:tab/>
      </w:r>
      <w:r w:rsidRPr="003C5D7C">
        <w:rPr>
          <w:rFonts w:asciiTheme="minorHAnsi" w:eastAsia="Times New Roman" w:hAnsiTheme="minorHAnsi"/>
          <w:sz w:val="24"/>
          <w:szCs w:val="24"/>
          <w:lang w:eastAsia="zh-CN"/>
        </w:rPr>
        <w:tab/>
      </w:r>
      <w:r w:rsidRPr="003C5D7C">
        <w:rPr>
          <w:rFonts w:asciiTheme="minorHAnsi" w:eastAsia="Times New Roman" w:hAnsiTheme="minorHAnsi"/>
          <w:sz w:val="24"/>
          <w:szCs w:val="24"/>
          <w:lang w:eastAsia="zh-CN"/>
        </w:rPr>
        <w:tab/>
      </w:r>
      <w:r w:rsidRPr="003C5D7C">
        <w:rPr>
          <w:rFonts w:asciiTheme="minorHAnsi" w:eastAsia="Times New Roman" w:hAnsiTheme="minorHAnsi"/>
          <w:sz w:val="24"/>
          <w:szCs w:val="24"/>
          <w:lang w:eastAsia="zh-CN"/>
        </w:rPr>
        <w:tab/>
      </w:r>
      <w:r w:rsidR="00AA305F">
        <w:rPr>
          <w:rFonts w:asciiTheme="minorHAnsi" w:eastAsia="Times New Roman" w:hAnsiTheme="minorHAnsi"/>
          <w:sz w:val="24"/>
          <w:szCs w:val="24"/>
          <w:lang w:eastAsia="zh-CN"/>
        </w:rPr>
        <w:t>Page 7</w:t>
      </w:r>
    </w:p>
    <w:p w14:paraId="2CA09E3F" w14:textId="77777777" w:rsidR="003C5D7C" w:rsidRPr="003C5D7C" w:rsidRDefault="003C5D7C" w:rsidP="003C5D7C">
      <w:pPr>
        <w:ind w:left="709" w:hanging="709"/>
        <w:rPr>
          <w:rFonts w:asciiTheme="minorHAnsi" w:eastAsia="Times New Roman" w:hAnsiTheme="minorHAnsi"/>
          <w:sz w:val="24"/>
          <w:szCs w:val="24"/>
          <w:lang w:eastAsia="zh-CN"/>
        </w:rPr>
      </w:pPr>
      <w:r w:rsidRPr="003C5D7C">
        <w:rPr>
          <w:rFonts w:asciiTheme="minorHAnsi" w:eastAsia="Times New Roman" w:hAnsiTheme="minorHAnsi"/>
          <w:sz w:val="24"/>
          <w:szCs w:val="24"/>
          <w:lang w:eastAsia="zh-CN"/>
        </w:rPr>
        <w:t xml:space="preserve">Debt Policy and Procedures </w:t>
      </w:r>
      <w:r w:rsidRPr="003C5D7C">
        <w:rPr>
          <w:rFonts w:asciiTheme="minorHAnsi" w:eastAsia="Times New Roman" w:hAnsiTheme="minorHAnsi"/>
          <w:sz w:val="24"/>
          <w:szCs w:val="24"/>
          <w:lang w:eastAsia="zh-CN"/>
        </w:rPr>
        <w:tab/>
      </w:r>
      <w:r w:rsidRPr="003C5D7C">
        <w:rPr>
          <w:rFonts w:asciiTheme="minorHAnsi" w:eastAsia="Times New Roman" w:hAnsiTheme="minorHAnsi"/>
          <w:sz w:val="24"/>
          <w:szCs w:val="24"/>
          <w:lang w:eastAsia="zh-CN"/>
        </w:rPr>
        <w:tab/>
      </w:r>
      <w:r w:rsidRPr="003C5D7C">
        <w:rPr>
          <w:rFonts w:asciiTheme="minorHAnsi" w:eastAsia="Times New Roman" w:hAnsiTheme="minorHAnsi"/>
          <w:sz w:val="24"/>
          <w:szCs w:val="24"/>
          <w:lang w:eastAsia="zh-CN"/>
        </w:rPr>
        <w:tab/>
      </w:r>
      <w:r w:rsidRPr="003C5D7C">
        <w:rPr>
          <w:rFonts w:asciiTheme="minorHAnsi" w:eastAsia="Times New Roman" w:hAnsiTheme="minorHAnsi"/>
          <w:sz w:val="24"/>
          <w:szCs w:val="24"/>
          <w:lang w:eastAsia="zh-CN"/>
        </w:rPr>
        <w:tab/>
      </w:r>
      <w:r w:rsidR="00AA305F">
        <w:rPr>
          <w:rFonts w:asciiTheme="minorHAnsi" w:eastAsia="Times New Roman" w:hAnsiTheme="minorHAnsi"/>
          <w:sz w:val="24"/>
          <w:szCs w:val="24"/>
          <w:lang w:eastAsia="zh-CN"/>
        </w:rPr>
        <w:t>Page 8</w:t>
      </w:r>
    </w:p>
    <w:p w14:paraId="28E3B200" w14:textId="46235C7E" w:rsidR="003C5D7C" w:rsidRPr="003C5D7C" w:rsidRDefault="003C5D7C" w:rsidP="003C5D7C">
      <w:pPr>
        <w:ind w:left="709" w:hanging="709"/>
        <w:rPr>
          <w:rFonts w:asciiTheme="minorHAnsi" w:eastAsia="Times New Roman" w:hAnsiTheme="minorHAnsi"/>
          <w:sz w:val="24"/>
          <w:szCs w:val="24"/>
          <w:lang w:eastAsia="zh-CN"/>
        </w:rPr>
      </w:pPr>
      <w:r w:rsidRPr="003C5D7C">
        <w:rPr>
          <w:rFonts w:asciiTheme="minorHAnsi" w:eastAsia="Times New Roman" w:hAnsiTheme="minorHAnsi"/>
          <w:sz w:val="24"/>
          <w:szCs w:val="24"/>
          <w:lang w:eastAsia="zh-CN"/>
        </w:rPr>
        <w:t xml:space="preserve">Withdrawal </w:t>
      </w:r>
      <w:r w:rsidRPr="003C5D7C">
        <w:rPr>
          <w:rFonts w:asciiTheme="minorHAnsi" w:eastAsia="Times New Roman" w:hAnsiTheme="minorHAnsi"/>
          <w:sz w:val="24"/>
          <w:szCs w:val="24"/>
          <w:lang w:eastAsia="zh-CN"/>
        </w:rPr>
        <w:tab/>
      </w:r>
      <w:r w:rsidRPr="003C5D7C">
        <w:rPr>
          <w:rFonts w:asciiTheme="minorHAnsi" w:eastAsia="Times New Roman" w:hAnsiTheme="minorHAnsi"/>
          <w:sz w:val="24"/>
          <w:szCs w:val="24"/>
          <w:lang w:eastAsia="zh-CN"/>
        </w:rPr>
        <w:tab/>
      </w:r>
      <w:r w:rsidRPr="003C5D7C">
        <w:rPr>
          <w:rFonts w:asciiTheme="minorHAnsi" w:eastAsia="Times New Roman" w:hAnsiTheme="minorHAnsi"/>
          <w:sz w:val="24"/>
          <w:szCs w:val="24"/>
          <w:lang w:eastAsia="zh-CN"/>
        </w:rPr>
        <w:tab/>
      </w:r>
      <w:r w:rsidRPr="003C5D7C">
        <w:rPr>
          <w:rFonts w:asciiTheme="minorHAnsi" w:eastAsia="Times New Roman" w:hAnsiTheme="minorHAnsi"/>
          <w:sz w:val="24"/>
          <w:szCs w:val="24"/>
          <w:lang w:eastAsia="zh-CN"/>
        </w:rPr>
        <w:tab/>
      </w:r>
      <w:r w:rsidRPr="003C5D7C">
        <w:rPr>
          <w:rFonts w:asciiTheme="minorHAnsi" w:eastAsia="Times New Roman" w:hAnsiTheme="minorHAnsi"/>
          <w:sz w:val="24"/>
          <w:szCs w:val="24"/>
          <w:lang w:eastAsia="zh-CN"/>
        </w:rPr>
        <w:tab/>
      </w:r>
      <w:r w:rsidRPr="003C5D7C">
        <w:rPr>
          <w:rFonts w:asciiTheme="minorHAnsi" w:eastAsia="Times New Roman" w:hAnsiTheme="minorHAnsi"/>
          <w:sz w:val="24"/>
          <w:szCs w:val="24"/>
          <w:lang w:eastAsia="zh-CN"/>
        </w:rPr>
        <w:tab/>
      </w:r>
      <w:r w:rsidR="00AA305F">
        <w:rPr>
          <w:rFonts w:asciiTheme="minorHAnsi" w:eastAsia="Times New Roman" w:hAnsiTheme="minorHAnsi"/>
          <w:sz w:val="24"/>
          <w:szCs w:val="24"/>
          <w:lang w:eastAsia="zh-CN"/>
        </w:rPr>
        <w:t xml:space="preserve">Page </w:t>
      </w:r>
      <w:r w:rsidR="006B31EF">
        <w:rPr>
          <w:rFonts w:asciiTheme="minorHAnsi" w:eastAsia="Times New Roman" w:hAnsiTheme="minorHAnsi"/>
          <w:sz w:val="24"/>
          <w:szCs w:val="24"/>
          <w:lang w:eastAsia="zh-CN"/>
        </w:rPr>
        <w:t>10</w:t>
      </w:r>
    </w:p>
    <w:p w14:paraId="42307F0B" w14:textId="358BA97E" w:rsidR="003C5D7C" w:rsidRPr="003C5D7C" w:rsidRDefault="003C5D7C" w:rsidP="003C5D7C">
      <w:pPr>
        <w:ind w:left="709" w:hanging="709"/>
        <w:rPr>
          <w:rFonts w:asciiTheme="minorHAnsi" w:eastAsia="Times New Roman" w:hAnsiTheme="minorHAnsi"/>
          <w:sz w:val="24"/>
          <w:szCs w:val="24"/>
          <w:lang w:eastAsia="zh-CN"/>
        </w:rPr>
      </w:pPr>
      <w:r w:rsidRPr="003C5D7C">
        <w:rPr>
          <w:rFonts w:asciiTheme="minorHAnsi" w:eastAsia="Times New Roman" w:hAnsiTheme="minorHAnsi"/>
          <w:sz w:val="24"/>
          <w:szCs w:val="24"/>
          <w:lang w:eastAsia="zh-CN"/>
        </w:rPr>
        <w:t xml:space="preserve">Refunds </w:t>
      </w:r>
      <w:r w:rsidRPr="003C5D7C">
        <w:rPr>
          <w:rFonts w:asciiTheme="minorHAnsi" w:eastAsia="Times New Roman" w:hAnsiTheme="minorHAnsi"/>
          <w:sz w:val="24"/>
          <w:szCs w:val="24"/>
          <w:lang w:eastAsia="zh-CN"/>
        </w:rPr>
        <w:tab/>
      </w:r>
      <w:r w:rsidRPr="003C5D7C">
        <w:rPr>
          <w:rFonts w:asciiTheme="minorHAnsi" w:eastAsia="Times New Roman" w:hAnsiTheme="minorHAnsi"/>
          <w:sz w:val="24"/>
          <w:szCs w:val="24"/>
          <w:lang w:eastAsia="zh-CN"/>
        </w:rPr>
        <w:tab/>
      </w:r>
      <w:r w:rsidRPr="003C5D7C">
        <w:rPr>
          <w:rFonts w:asciiTheme="minorHAnsi" w:eastAsia="Times New Roman" w:hAnsiTheme="minorHAnsi"/>
          <w:sz w:val="24"/>
          <w:szCs w:val="24"/>
          <w:lang w:eastAsia="zh-CN"/>
        </w:rPr>
        <w:tab/>
      </w:r>
      <w:r w:rsidRPr="003C5D7C">
        <w:rPr>
          <w:rFonts w:asciiTheme="minorHAnsi" w:eastAsia="Times New Roman" w:hAnsiTheme="minorHAnsi"/>
          <w:sz w:val="24"/>
          <w:szCs w:val="24"/>
          <w:lang w:eastAsia="zh-CN"/>
        </w:rPr>
        <w:tab/>
      </w:r>
      <w:r w:rsidRPr="003C5D7C">
        <w:rPr>
          <w:rFonts w:asciiTheme="minorHAnsi" w:eastAsia="Times New Roman" w:hAnsiTheme="minorHAnsi"/>
          <w:sz w:val="24"/>
          <w:szCs w:val="24"/>
          <w:lang w:eastAsia="zh-CN"/>
        </w:rPr>
        <w:tab/>
      </w:r>
      <w:r w:rsidRPr="003C5D7C">
        <w:rPr>
          <w:rFonts w:asciiTheme="minorHAnsi" w:eastAsia="Times New Roman" w:hAnsiTheme="minorHAnsi"/>
          <w:sz w:val="24"/>
          <w:szCs w:val="24"/>
          <w:lang w:eastAsia="zh-CN"/>
        </w:rPr>
        <w:tab/>
      </w:r>
      <w:r w:rsidR="0024054F">
        <w:rPr>
          <w:rFonts w:asciiTheme="minorHAnsi" w:eastAsia="Times New Roman" w:hAnsiTheme="minorHAnsi"/>
          <w:sz w:val="24"/>
          <w:szCs w:val="24"/>
          <w:lang w:eastAsia="zh-CN"/>
        </w:rPr>
        <w:t>Page 1</w:t>
      </w:r>
      <w:r w:rsidR="00F2517D">
        <w:rPr>
          <w:rFonts w:asciiTheme="minorHAnsi" w:eastAsia="Times New Roman" w:hAnsiTheme="minorHAnsi"/>
          <w:sz w:val="24"/>
          <w:szCs w:val="24"/>
          <w:lang w:eastAsia="zh-CN"/>
        </w:rPr>
        <w:t>3</w:t>
      </w:r>
    </w:p>
    <w:p w14:paraId="5986A90E" w14:textId="77777777" w:rsidR="003C5D7C" w:rsidRPr="003C5D7C" w:rsidRDefault="003C5D7C" w:rsidP="003C5D7C">
      <w:pPr>
        <w:ind w:left="709" w:hanging="709"/>
        <w:rPr>
          <w:rFonts w:asciiTheme="minorHAnsi" w:eastAsia="Times New Roman" w:hAnsiTheme="minorHAnsi"/>
          <w:sz w:val="24"/>
          <w:szCs w:val="24"/>
          <w:lang w:eastAsia="zh-CN"/>
        </w:rPr>
      </w:pPr>
      <w:r w:rsidRPr="003C5D7C">
        <w:rPr>
          <w:rFonts w:asciiTheme="minorHAnsi" w:eastAsia="Times New Roman" w:hAnsiTheme="minorHAnsi"/>
          <w:sz w:val="24"/>
          <w:szCs w:val="24"/>
          <w:lang w:eastAsia="zh-CN"/>
        </w:rPr>
        <w:t xml:space="preserve">Understanding </w:t>
      </w:r>
      <w:r w:rsidR="00AA305F">
        <w:rPr>
          <w:rFonts w:asciiTheme="minorHAnsi" w:eastAsia="Times New Roman" w:hAnsiTheme="minorHAnsi"/>
          <w:sz w:val="24"/>
          <w:szCs w:val="24"/>
          <w:lang w:eastAsia="zh-CN"/>
        </w:rPr>
        <w:t xml:space="preserve">Your Financial Account </w:t>
      </w:r>
      <w:r w:rsidR="00AA305F">
        <w:rPr>
          <w:rFonts w:asciiTheme="minorHAnsi" w:eastAsia="Times New Roman" w:hAnsiTheme="minorHAnsi"/>
          <w:sz w:val="24"/>
          <w:szCs w:val="24"/>
          <w:lang w:eastAsia="zh-CN"/>
        </w:rPr>
        <w:tab/>
      </w:r>
      <w:r w:rsidR="00AA305F">
        <w:rPr>
          <w:rFonts w:asciiTheme="minorHAnsi" w:eastAsia="Times New Roman" w:hAnsiTheme="minorHAnsi"/>
          <w:sz w:val="24"/>
          <w:szCs w:val="24"/>
          <w:lang w:eastAsia="zh-CN"/>
        </w:rPr>
        <w:tab/>
        <w:t>Page 14</w:t>
      </w:r>
    </w:p>
    <w:p w14:paraId="1E1052AF" w14:textId="77777777" w:rsidR="003C5D7C" w:rsidRPr="003C5D7C" w:rsidRDefault="003C5D7C" w:rsidP="003C5D7C">
      <w:pPr>
        <w:ind w:left="709" w:hanging="709"/>
        <w:rPr>
          <w:rFonts w:asciiTheme="minorHAnsi" w:eastAsia="Times New Roman" w:hAnsiTheme="minorHAnsi"/>
          <w:sz w:val="24"/>
          <w:szCs w:val="24"/>
          <w:lang w:eastAsia="zh-CN"/>
        </w:rPr>
      </w:pPr>
      <w:r w:rsidRPr="003C5D7C">
        <w:rPr>
          <w:rFonts w:asciiTheme="minorHAnsi" w:eastAsia="Times New Roman" w:hAnsiTheme="minorHAnsi"/>
          <w:sz w:val="24"/>
          <w:szCs w:val="24"/>
          <w:lang w:eastAsia="zh-CN"/>
        </w:rPr>
        <w:t xml:space="preserve">Contact Financial Services </w:t>
      </w:r>
      <w:r w:rsidRPr="003C5D7C">
        <w:rPr>
          <w:rFonts w:asciiTheme="minorHAnsi" w:eastAsia="Times New Roman" w:hAnsiTheme="minorHAnsi"/>
          <w:sz w:val="24"/>
          <w:szCs w:val="24"/>
          <w:lang w:eastAsia="zh-CN"/>
        </w:rPr>
        <w:tab/>
      </w:r>
      <w:r w:rsidRPr="003C5D7C">
        <w:rPr>
          <w:rFonts w:asciiTheme="minorHAnsi" w:eastAsia="Times New Roman" w:hAnsiTheme="minorHAnsi"/>
          <w:sz w:val="24"/>
          <w:szCs w:val="24"/>
          <w:lang w:eastAsia="zh-CN"/>
        </w:rPr>
        <w:tab/>
      </w:r>
      <w:r w:rsidRPr="003C5D7C">
        <w:rPr>
          <w:rFonts w:asciiTheme="minorHAnsi" w:eastAsia="Times New Roman" w:hAnsiTheme="minorHAnsi"/>
          <w:sz w:val="24"/>
          <w:szCs w:val="24"/>
          <w:lang w:eastAsia="zh-CN"/>
        </w:rPr>
        <w:tab/>
      </w:r>
      <w:r w:rsidRPr="003C5D7C">
        <w:rPr>
          <w:rFonts w:asciiTheme="minorHAnsi" w:eastAsia="Times New Roman" w:hAnsiTheme="minorHAnsi"/>
          <w:sz w:val="24"/>
          <w:szCs w:val="24"/>
          <w:lang w:eastAsia="zh-CN"/>
        </w:rPr>
        <w:tab/>
        <w:t>Pag</w:t>
      </w:r>
      <w:r w:rsidR="00AA305F">
        <w:rPr>
          <w:rFonts w:asciiTheme="minorHAnsi" w:eastAsia="Times New Roman" w:hAnsiTheme="minorHAnsi"/>
          <w:sz w:val="24"/>
          <w:szCs w:val="24"/>
          <w:lang w:eastAsia="zh-CN"/>
        </w:rPr>
        <w:t>e 16</w:t>
      </w:r>
    </w:p>
    <w:p w14:paraId="7340B9D2" w14:textId="77777777" w:rsidR="003C5D7C" w:rsidRPr="003C5D7C" w:rsidRDefault="003C5D7C" w:rsidP="003C5D7C">
      <w:pPr>
        <w:ind w:left="709" w:hanging="709"/>
        <w:rPr>
          <w:rFonts w:asciiTheme="minorHAnsi" w:eastAsia="Times New Roman" w:hAnsiTheme="minorHAnsi"/>
          <w:sz w:val="24"/>
          <w:szCs w:val="24"/>
          <w:lang w:eastAsia="zh-CN"/>
        </w:rPr>
      </w:pPr>
    </w:p>
    <w:p w14:paraId="15259A9D" w14:textId="77777777" w:rsidR="003C5D7C" w:rsidRPr="003C5D7C" w:rsidRDefault="003C5D7C" w:rsidP="003C5D7C">
      <w:pPr>
        <w:ind w:left="709"/>
        <w:rPr>
          <w:rFonts w:asciiTheme="minorHAnsi" w:eastAsia="Times New Roman" w:hAnsiTheme="minorHAnsi"/>
          <w:sz w:val="24"/>
          <w:szCs w:val="24"/>
          <w:lang w:eastAsia="zh-CN"/>
        </w:rPr>
      </w:pPr>
    </w:p>
    <w:p w14:paraId="5EA92D1C" w14:textId="77777777" w:rsidR="003C5D7C" w:rsidRPr="003C5D7C" w:rsidRDefault="003B2AEF" w:rsidP="003C5D7C">
      <w:pPr>
        <w:rPr>
          <w:rFonts w:ascii="Calibri" w:eastAsia="SimSun" w:hAnsi="Calibri"/>
          <w:b/>
          <w:color w:val="000000"/>
          <w:sz w:val="32"/>
          <w:szCs w:val="32"/>
          <w:lang w:eastAsia="zh-CN"/>
        </w:rPr>
      </w:pPr>
      <w:r>
        <w:rPr>
          <w:rFonts w:ascii="Calibri" w:eastAsia="SimSun" w:hAnsi="Calibri"/>
          <w:b/>
          <w:color w:val="000000"/>
          <w:sz w:val="32"/>
          <w:szCs w:val="32"/>
          <w:lang w:eastAsia="zh-CN"/>
        </w:rPr>
        <w:t>1.1</w:t>
      </w:r>
      <w:r>
        <w:rPr>
          <w:rFonts w:ascii="Calibri" w:eastAsia="SimSun" w:hAnsi="Calibri"/>
          <w:b/>
          <w:color w:val="000000"/>
          <w:sz w:val="32"/>
          <w:szCs w:val="32"/>
          <w:lang w:eastAsia="zh-CN"/>
        </w:rPr>
        <w:tab/>
      </w:r>
      <w:r w:rsidR="003C5D7C" w:rsidRPr="003C5D7C">
        <w:rPr>
          <w:rFonts w:ascii="Calibri" w:eastAsia="SimSun" w:hAnsi="Calibri"/>
          <w:b/>
          <w:color w:val="000000"/>
          <w:sz w:val="32"/>
          <w:szCs w:val="32"/>
          <w:lang w:eastAsia="zh-CN"/>
        </w:rPr>
        <w:t>Student Financial Regulations</w:t>
      </w:r>
    </w:p>
    <w:p w14:paraId="1B346E3B" w14:textId="77777777" w:rsidR="003C5D7C" w:rsidRPr="003C5D7C" w:rsidRDefault="003C5D7C" w:rsidP="003C5D7C">
      <w:pPr>
        <w:rPr>
          <w:rFonts w:ascii="Calibri" w:eastAsia="SimSun" w:hAnsi="Calibri"/>
          <w:b/>
          <w:color w:val="000000"/>
          <w:sz w:val="32"/>
          <w:szCs w:val="32"/>
          <w:lang w:eastAsia="zh-CN"/>
        </w:rPr>
      </w:pPr>
    </w:p>
    <w:p w14:paraId="457585DB" w14:textId="535383DC" w:rsidR="0024054F" w:rsidRDefault="003B2AEF" w:rsidP="0024054F">
      <w:pPr>
        <w:ind w:left="720" w:hanging="720"/>
        <w:rPr>
          <w:rFonts w:cs="Arial"/>
          <w:szCs w:val="24"/>
        </w:rPr>
      </w:pPr>
      <w:r>
        <w:rPr>
          <w:rFonts w:ascii="Calibri" w:eastAsia="SimSun" w:hAnsi="Calibri" w:cs="Arial"/>
          <w:color w:val="000000"/>
          <w:sz w:val="24"/>
          <w:szCs w:val="24"/>
          <w:lang w:eastAsia="zh-CN"/>
        </w:rPr>
        <w:t>1.</w:t>
      </w:r>
      <w:r w:rsidR="00F90F4B">
        <w:rPr>
          <w:rFonts w:ascii="Calibri" w:eastAsia="SimSun" w:hAnsi="Calibri" w:cs="Arial"/>
          <w:color w:val="000000"/>
          <w:sz w:val="24"/>
          <w:szCs w:val="24"/>
          <w:lang w:eastAsia="zh-CN"/>
        </w:rPr>
        <w:t xml:space="preserve">1 </w:t>
      </w:r>
      <w:r>
        <w:rPr>
          <w:rFonts w:ascii="Calibri" w:eastAsia="SimSun" w:hAnsi="Calibri" w:cs="Arial"/>
          <w:color w:val="000000"/>
          <w:sz w:val="24"/>
          <w:szCs w:val="24"/>
          <w:lang w:eastAsia="zh-CN"/>
        </w:rPr>
        <w:tab/>
      </w:r>
      <w:r w:rsidR="003C5D7C" w:rsidRPr="003C5D7C">
        <w:rPr>
          <w:rFonts w:ascii="Calibri" w:eastAsia="SimSun" w:hAnsi="Calibri" w:cs="Arial"/>
          <w:color w:val="000000"/>
          <w:sz w:val="24"/>
          <w:szCs w:val="24"/>
          <w:lang w:eastAsia="zh-CN"/>
        </w:rPr>
        <w:t xml:space="preserve">Students enrolling on a programme of study are required to comply with the University’s </w:t>
      </w:r>
      <w:r w:rsidR="00F90F4B">
        <w:rPr>
          <w:rFonts w:ascii="Calibri" w:eastAsia="SimSun" w:hAnsi="Calibri" w:cs="Arial"/>
          <w:color w:val="000000"/>
          <w:sz w:val="24"/>
          <w:szCs w:val="24"/>
          <w:lang w:eastAsia="zh-CN"/>
        </w:rPr>
        <w:t xml:space="preserve">Regulations [ </w:t>
      </w:r>
      <w:hyperlink r:id="rId9" w:history="1">
        <w:r w:rsidR="00F90F4B" w:rsidRPr="00AB1ED0">
          <w:rPr>
            <w:rStyle w:val="Hyperlink"/>
            <w:rFonts w:ascii="Calibri" w:eastAsia="SimSun" w:hAnsi="Calibri"/>
            <w:b/>
            <w:sz w:val="24"/>
            <w:szCs w:val="20"/>
            <w:lang w:eastAsia="zh-CN"/>
          </w:rPr>
          <w:t>https://www.mdx.ac.uk/about-us/policies/university-regulations</w:t>
        </w:r>
      </w:hyperlink>
      <w:r w:rsidR="00F90F4B">
        <w:rPr>
          <w:rFonts w:ascii="Calibri" w:eastAsia="SimSun" w:hAnsi="Calibri" w:cs="Arial"/>
          <w:color w:val="000000"/>
          <w:sz w:val="24"/>
          <w:szCs w:val="24"/>
          <w:lang w:eastAsia="zh-CN"/>
        </w:rPr>
        <w:t xml:space="preserve">] </w:t>
      </w:r>
      <w:r w:rsidR="003C5D7C" w:rsidRPr="003C5D7C">
        <w:rPr>
          <w:rFonts w:ascii="Calibri" w:eastAsia="SimSun" w:hAnsi="Calibri" w:cs="Arial"/>
          <w:color w:val="000000"/>
          <w:sz w:val="24"/>
          <w:szCs w:val="24"/>
          <w:lang w:eastAsia="zh-CN"/>
        </w:rPr>
        <w:t xml:space="preserve"> and</w:t>
      </w:r>
      <w:r w:rsidR="00F90F4B">
        <w:rPr>
          <w:rFonts w:ascii="Calibri" w:eastAsia="SimSun" w:hAnsi="Calibri" w:cs="Arial"/>
          <w:color w:val="000000"/>
          <w:sz w:val="24"/>
          <w:szCs w:val="24"/>
          <w:lang w:eastAsia="zh-CN"/>
        </w:rPr>
        <w:t xml:space="preserve"> the </w:t>
      </w:r>
      <w:r w:rsidR="003C5D7C" w:rsidRPr="003C5D7C">
        <w:rPr>
          <w:rFonts w:ascii="Calibri" w:eastAsia="SimSun" w:hAnsi="Calibri" w:cs="Arial"/>
          <w:color w:val="000000"/>
          <w:sz w:val="24"/>
          <w:szCs w:val="24"/>
          <w:lang w:eastAsia="zh-CN"/>
        </w:rPr>
        <w:t xml:space="preserve"> financial regulations</w:t>
      </w:r>
      <w:r w:rsidR="00F90F4B">
        <w:rPr>
          <w:rFonts w:ascii="Calibri" w:eastAsia="SimSun" w:hAnsi="Calibri" w:cs="Arial"/>
          <w:color w:val="000000"/>
          <w:sz w:val="24"/>
          <w:szCs w:val="24"/>
          <w:lang w:eastAsia="zh-CN"/>
        </w:rPr>
        <w:t xml:space="preserve"> set out in this document</w:t>
      </w:r>
      <w:r w:rsidR="003C5D7C" w:rsidRPr="003C5D7C">
        <w:rPr>
          <w:rFonts w:ascii="Calibri" w:eastAsia="SimSun" w:hAnsi="Calibri" w:cs="Arial"/>
          <w:color w:val="000000"/>
          <w:sz w:val="24"/>
          <w:szCs w:val="24"/>
          <w:lang w:eastAsia="zh-CN"/>
        </w:rPr>
        <w:t xml:space="preserve">.  </w:t>
      </w:r>
    </w:p>
    <w:p w14:paraId="489CF3C8" w14:textId="77777777" w:rsidR="003C5D7C" w:rsidRPr="003C5D7C" w:rsidRDefault="003C5D7C" w:rsidP="003C5D7C">
      <w:pPr>
        <w:rPr>
          <w:rFonts w:ascii="Calibri" w:eastAsia="SimSun" w:hAnsi="Calibri" w:cs="Arial"/>
          <w:color w:val="000000"/>
          <w:sz w:val="24"/>
          <w:szCs w:val="24"/>
          <w:lang w:eastAsia="zh-CN"/>
        </w:rPr>
      </w:pPr>
    </w:p>
    <w:p w14:paraId="48411599" w14:textId="0F57967B" w:rsidR="003C5D7C" w:rsidRPr="003C5D7C" w:rsidRDefault="003B2AEF" w:rsidP="003B2AEF">
      <w:pPr>
        <w:ind w:left="720" w:hanging="720"/>
        <w:rPr>
          <w:rFonts w:asciiTheme="minorHAnsi" w:eastAsia="Times New Roman" w:hAnsiTheme="minorHAnsi"/>
          <w:sz w:val="24"/>
          <w:szCs w:val="24"/>
          <w:lang w:eastAsia="zh-CN"/>
        </w:rPr>
      </w:pPr>
      <w:r>
        <w:rPr>
          <w:rFonts w:asciiTheme="minorHAnsi" w:eastAsia="Times New Roman" w:hAnsiTheme="minorHAnsi"/>
          <w:sz w:val="24"/>
          <w:szCs w:val="24"/>
          <w:lang w:eastAsia="zh-CN"/>
        </w:rPr>
        <w:t>1.</w:t>
      </w:r>
      <w:r w:rsidR="00F90F4B">
        <w:rPr>
          <w:rFonts w:asciiTheme="minorHAnsi" w:eastAsia="Times New Roman" w:hAnsiTheme="minorHAnsi"/>
          <w:sz w:val="24"/>
          <w:szCs w:val="24"/>
          <w:lang w:eastAsia="zh-CN"/>
        </w:rPr>
        <w:t>2</w:t>
      </w:r>
      <w:r>
        <w:rPr>
          <w:rFonts w:asciiTheme="minorHAnsi" w:eastAsia="Times New Roman" w:hAnsiTheme="minorHAnsi"/>
          <w:sz w:val="24"/>
          <w:szCs w:val="24"/>
          <w:lang w:eastAsia="zh-CN"/>
        </w:rPr>
        <w:tab/>
      </w:r>
      <w:r w:rsidR="003C5D7C" w:rsidRPr="003C5D7C">
        <w:rPr>
          <w:rFonts w:asciiTheme="minorHAnsi" w:eastAsia="Times New Roman" w:hAnsiTheme="minorHAnsi"/>
          <w:sz w:val="24"/>
          <w:szCs w:val="24"/>
          <w:lang w:eastAsia="zh-CN"/>
        </w:rPr>
        <w:t xml:space="preserve">You should understand that by enrolling online at Middlesex University MyUniHub, </w:t>
      </w:r>
      <w:hyperlink r:id="rId10" w:history="1">
        <w:r w:rsidR="0024054F" w:rsidRPr="00A06328">
          <w:rPr>
            <w:rStyle w:val="Hyperlink"/>
            <w:rFonts w:ascii="Calibri" w:eastAsia="SimSun" w:hAnsi="Calibri"/>
            <w:sz w:val="24"/>
            <w:szCs w:val="20"/>
            <w:lang w:eastAsia="zh-CN"/>
          </w:rPr>
          <w:t>https://myunihub.mdx.ac.uk</w:t>
        </w:r>
      </w:hyperlink>
      <w:r w:rsidR="003C5D7C" w:rsidRPr="003C5D7C">
        <w:rPr>
          <w:rFonts w:ascii="Calibri" w:eastAsia="SimSun" w:hAnsi="Calibri"/>
          <w:color w:val="000000"/>
          <w:sz w:val="24"/>
          <w:szCs w:val="20"/>
          <w:lang w:eastAsia="zh-CN"/>
        </w:rPr>
        <w:t xml:space="preserve">, </w:t>
      </w:r>
      <w:r w:rsidR="003C5D7C" w:rsidRPr="003C5D7C">
        <w:rPr>
          <w:rFonts w:asciiTheme="minorHAnsi" w:eastAsia="Times New Roman" w:hAnsiTheme="minorHAnsi"/>
          <w:sz w:val="24"/>
          <w:szCs w:val="24"/>
          <w:lang w:eastAsia="zh-CN"/>
        </w:rPr>
        <w:t xml:space="preserve">you agree to be bound by these terms and conditions. </w:t>
      </w:r>
    </w:p>
    <w:p w14:paraId="03E6758A" w14:textId="27953F0A" w:rsidR="003C5D7C" w:rsidRDefault="003C5D7C" w:rsidP="003C5D7C">
      <w:pPr>
        <w:rPr>
          <w:rFonts w:ascii="Calibri" w:eastAsia="SimSun" w:hAnsi="Calibri"/>
          <w:b/>
          <w:color w:val="000000"/>
          <w:sz w:val="24"/>
          <w:szCs w:val="20"/>
          <w:lang w:eastAsia="zh-CN"/>
        </w:rPr>
      </w:pPr>
    </w:p>
    <w:p w14:paraId="0759EF5A" w14:textId="77777777" w:rsidR="00E51387" w:rsidRPr="003C5D7C" w:rsidRDefault="00E51387" w:rsidP="004F00E1">
      <w:pPr>
        <w:ind w:left="720" w:hanging="720"/>
        <w:rPr>
          <w:rFonts w:ascii="Calibri" w:eastAsia="SimSun" w:hAnsi="Calibri"/>
          <w:b/>
          <w:color w:val="000000"/>
          <w:sz w:val="24"/>
          <w:szCs w:val="20"/>
          <w:lang w:eastAsia="zh-CN"/>
        </w:rPr>
      </w:pPr>
    </w:p>
    <w:p w14:paraId="3B37D246" w14:textId="77777777" w:rsidR="003C5D7C" w:rsidRPr="003C5D7C" w:rsidRDefault="003B2AEF" w:rsidP="003C5D7C">
      <w:pPr>
        <w:rPr>
          <w:rFonts w:ascii="Calibri" w:eastAsia="SimSun" w:hAnsi="Calibri"/>
          <w:b/>
          <w:color w:val="000000"/>
          <w:sz w:val="32"/>
          <w:szCs w:val="32"/>
          <w:lang w:eastAsia="zh-CN"/>
        </w:rPr>
      </w:pPr>
      <w:r>
        <w:rPr>
          <w:rFonts w:ascii="Calibri" w:eastAsia="SimSun" w:hAnsi="Calibri"/>
          <w:b/>
          <w:color w:val="000000"/>
          <w:sz w:val="32"/>
          <w:szCs w:val="32"/>
          <w:lang w:eastAsia="zh-CN"/>
        </w:rPr>
        <w:t>2.0</w:t>
      </w:r>
      <w:r>
        <w:rPr>
          <w:rFonts w:ascii="Calibri" w:eastAsia="SimSun" w:hAnsi="Calibri"/>
          <w:b/>
          <w:color w:val="000000"/>
          <w:sz w:val="32"/>
          <w:szCs w:val="32"/>
          <w:lang w:eastAsia="zh-CN"/>
        </w:rPr>
        <w:tab/>
      </w:r>
      <w:r w:rsidR="003C5D7C" w:rsidRPr="003C5D7C">
        <w:rPr>
          <w:rFonts w:ascii="Calibri" w:eastAsia="SimSun" w:hAnsi="Calibri"/>
          <w:b/>
          <w:color w:val="000000"/>
          <w:sz w:val="32"/>
          <w:szCs w:val="32"/>
          <w:lang w:eastAsia="zh-CN"/>
        </w:rPr>
        <w:t>Tuition fee charges</w:t>
      </w:r>
    </w:p>
    <w:p w14:paraId="678AA889" w14:textId="77777777" w:rsidR="003C5D7C" w:rsidRPr="003C5D7C" w:rsidRDefault="003C5D7C" w:rsidP="003C5D7C">
      <w:pPr>
        <w:rPr>
          <w:rFonts w:ascii="Calibri" w:eastAsia="SimSun" w:hAnsi="Calibri"/>
          <w:b/>
          <w:color w:val="000000"/>
          <w:sz w:val="32"/>
          <w:szCs w:val="32"/>
          <w:lang w:eastAsia="zh-CN"/>
        </w:rPr>
      </w:pPr>
    </w:p>
    <w:p w14:paraId="4D707931" w14:textId="77777777" w:rsidR="003C5D7C" w:rsidRPr="003C5D7C" w:rsidRDefault="009E285B" w:rsidP="009E285B">
      <w:pPr>
        <w:ind w:left="660" w:hanging="660"/>
        <w:rPr>
          <w:rFonts w:asciiTheme="minorHAnsi" w:eastAsia="SimSun" w:hAnsiTheme="minorHAnsi"/>
          <w:color w:val="000000"/>
          <w:sz w:val="24"/>
          <w:szCs w:val="24"/>
          <w:lang w:eastAsia="zh-CN"/>
        </w:rPr>
      </w:pPr>
      <w:r>
        <w:rPr>
          <w:rFonts w:asciiTheme="minorHAnsi" w:eastAsia="SimSun" w:hAnsiTheme="minorHAnsi"/>
          <w:color w:val="000000"/>
          <w:sz w:val="24"/>
          <w:szCs w:val="24"/>
          <w:lang w:eastAsia="zh-CN"/>
        </w:rPr>
        <w:t>2.1</w:t>
      </w:r>
      <w:r>
        <w:rPr>
          <w:rFonts w:asciiTheme="minorHAnsi" w:eastAsia="SimSun" w:hAnsiTheme="minorHAnsi"/>
          <w:color w:val="000000"/>
          <w:sz w:val="24"/>
          <w:szCs w:val="24"/>
          <w:lang w:eastAsia="zh-CN"/>
        </w:rPr>
        <w:tab/>
      </w:r>
      <w:r w:rsidR="003C5D7C" w:rsidRPr="003C5D7C">
        <w:rPr>
          <w:rFonts w:asciiTheme="minorHAnsi" w:eastAsia="SimSun" w:hAnsiTheme="minorHAnsi"/>
          <w:color w:val="000000"/>
          <w:sz w:val="24"/>
          <w:szCs w:val="24"/>
          <w:lang w:eastAsia="zh-CN"/>
        </w:rPr>
        <w:t xml:space="preserve">The amount that you will pay in respect of tuition fees is dependent on the course that you wish to study and whether you wish to study on a part time or full time basis.  Full time degrees are charged a flat rate which covers up 120 credits per annum, and </w:t>
      </w:r>
      <w:r w:rsidR="003C5D7C" w:rsidRPr="003C5D7C">
        <w:rPr>
          <w:rFonts w:ascii="Calibri" w:eastAsia="Times New Roman" w:hAnsi="Calibri"/>
          <w:sz w:val="24"/>
          <w:szCs w:val="24"/>
          <w:lang w:eastAsia="zh-CN"/>
        </w:rPr>
        <w:t>any credit taken above this level will incur additional charges at the prevailing credit point rate.</w:t>
      </w:r>
      <w:r w:rsidR="003C5D7C" w:rsidRPr="003C5D7C">
        <w:rPr>
          <w:rFonts w:asciiTheme="minorHAnsi" w:eastAsia="SimSun" w:hAnsiTheme="minorHAnsi"/>
          <w:color w:val="000000"/>
          <w:sz w:val="24"/>
          <w:szCs w:val="24"/>
          <w:lang w:eastAsia="zh-CN"/>
        </w:rPr>
        <w:t xml:space="preserve">  Part time study is usually charged on a credit point basis.  </w:t>
      </w:r>
    </w:p>
    <w:p w14:paraId="6EE63C71" w14:textId="77777777" w:rsidR="003C5D7C" w:rsidRPr="003C5D7C" w:rsidRDefault="003C5D7C" w:rsidP="003C5D7C">
      <w:pPr>
        <w:rPr>
          <w:rFonts w:ascii="Calibri" w:eastAsia="SimSun" w:hAnsi="Calibri"/>
          <w:b/>
          <w:color w:val="000000"/>
          <w:sz w:val="24"/>
          <w:szCs w:val="20"/>
          <w:lang w:eastAsia="zh-CN"/>
        </w:rPr>
      </w:pPr>
    </w:p>
    <w:p w14:paraId="416110DB" w14:textId="046E6EE4" w:rsidR="003C5D7C" w:rsidRPr="005E54D4" w:rsidRDefault="00946A26" w:rsidP="005E54D4">
      <w:pPr>
        <w:ind w:left="720" w:hanging="720"/>
        <w:rPr>
          <w:rFonts w:eastAsia="Times New Roman"/>
          <w:szCs w:val="24"/>
        </w:rPr>
      </w:pPr>
      <w:r w:rsidRPr="005E54D4">
        <w:rPr>
          <w:rFonts w:eastAsia="Times New Roman"/>
          <w:szCs w:val="24"/>
        </w:rPr>
        <w:t>2.2</w:t>
      </w:r>
      <w:r w:rsidRPr="005E54D4">
        <w:rPr>
          <w:rFonts w:eastAsia="Times New Roman"/>
          <w:szCs w:val="24"/>
        </w:rPr>
        <w:tab/>
      </w:r>
      <w:r w:rsidR="003C5D7C" w:rsidRPr="005E54D4">
        <w:rPr>
          <w:rFonts w:eastAsia="Times New Roman"/>
          <w:szCs w:val="24"/>
        </w:rPr>
        <w:t>Tuition fees may be subject to annual inflationary increases in subsequent years of study.</w:t>
      </w:r>
      <w:r w:rsidR="00BA71CB" w:rsidRPr="005E54D4">
        <w:rPr>
          <w:rFonts w:eastAsia="Times New Roman"/>
          <w:szCs w:val="24"/>
        </w:rPr>
        <w:t xml:space="preserve"> </w:t>
      </w:r>
      <w:r w:rsidR="00BE4906" w:rsidRPr="005E54D4">
        <w:rPr>
          <w:rFonts w:eastAsia="Times New Roman"/>
          <w:szCs w:val="24"/>
        </w:rPr>
        <w:t xml:space="preserve">You will receive notification of the tuition fees in your offer letter. </w:t>
      </w:r>
      <w:r w:rsidR="00BA71CB" w:rsidRPr="005E54D4">
        <w:rPr>
          <w:rFonts w:eastAsia="Times New Roman"/>
          <w:szCs w:val="24"/>
        </w:rPr>
        <w:t xml:space="preserve"> </w:t>
      </w:r>
    </w:p>
    <w:p w14:paraId="43D088CF" w14:textId="77777777" w:rsidR="003C5D7C" w:rsidRPr="003C5D7C" w:rsidRDefault="003C5D7C" w:rsidP="003C5D7C">
      <w:pPr>
        <w:tabs>
          <w:tab w:val="left" w:pos="567"/>
          <w:tab w:val="left" w:pos="709"/>
        </w:tabs>
        <w:rPr>
          <w:rFonts w:ascii="Calibri" w:eastAsia="Times New Roman" w:hAnsi="Calibri"/>
          <w:sz w:val="24"/>
          <w:szCs w:val="24"/>
          <w:lang w:eastAsia="zh-CN"/>
        </w:rPr>
      </w:pPr>
    </w:p>
    <w:p w14:paraId="321D5294" w14:textId="57CDA97E" w:rsidR="003C5D7C" w:rsidRPr="003C5D7C" w:rsidRDefault="00946A26" w:rsidP="00946A26">
      <w:pPr>
        <w:ind w:left="567" w:hanging="567"/>
        <w:rPr>
          <w:rFonts w:ascii="Calibri" w:eastAsia="Times New Roman" w:hAnsi="Calibri"/>
          <w:bCs/>
          <w:sz w:val="24"/>
          <w:szCs w:val="24"/>
          <w:lang w:eastAsia="zh-CN"/>
        </w:rPr>
      </w:pPr>
      <w:r>
        <w:rPr>
          <w:rFonts w:ascii="Calibri" w:eastAsia="SimSun" w:hAnsi="Calibri" w:cs="Arial"/>
          <w:color w:val="000000"/>
          <w:sz w:val="24"/>
          <w:szCs w:val="24"/>
          <w:lang w:eastAsia="zh-CN"/>
        </w:rPr>
        <w:t>2.3</w:t>
      </w:r>
      <w:r>
        <w:rPr>
          <w:rFonts w:ascii="Calibri" w:eastAsia="SimSun" w:hAnsi="Calibri" w:cs="Arial"/>
          <w:color w:val="000000"/>
          <w:sz w:val="24"/>
          <w:szCs w:val="24"/>
          <w:lang w:eastAsia="zh-CN"/>
        </w:rPr>
        <w:tab/>
      </w:r>
      <w:r w:rsidR="003C5D7C" w:rsidRPr="003C5D7C">
        <w:rPr>
          <w:rFonts w:ascii="Calibri" w:eastAsia="SimSun" w:hAnsi="Calibri" w:cs="Arial"/>
          <w:color w:val="000000"/>
          <w:sz w:val="24"/>
          <w:szCs w:val="24"/>
          <w:lang w:eastAsia="zh-CN"/>
        </w:rPr>
        <w:t xml:space="preserve">Once you have enrolled you are </w:t>
      </w:r>
      <w:r w:rsidR="003C5D7C" w:rsidRPr="003C5D7C">
        <w:rPr>
          <w:rFonts w:ascii="Calibri" w:eastAsia="Times New Roman" w:hAnsi="Calibri"/>
          <w:bCs/>
          <w:sz w:val="24"/>
          <w:szCs w:val="24"/>
          <w:lang w:eastAsia="zh-CN"/>
        </w:rPr>
        <w:t xml:space="preserve">responsible for the payment of your tuition fees and any other associated charges, including any amounts due from third parties which are not paid.  </w:t>
      </w:r>
      <w:r w:rsidR="007C6E4E">
        <w:rPr>
          <w:rFonts w:ascii="Calibri" w:eastAsia="Times New Roman" w:hAnsi="Calibri"/>
          <w:bCs/>
          <w:sz w:val="24"/>
          <w:szCs w:val="24"/>
          <w:lang w:eastAsia="zh-CN"/>
        </w:rPr>
        <w:t>Failure to settle tuition and pre-sess</w:t>
      </w:r>
      <w:r w:rsidR="00EB3BE5">
        <w:rPr>
          <w:rFonts w:ascii="Calibri" w:eastAsia="Times New Roman" w:hAnsi="Calibri"/>
          <w:bCs/>
          <w:sz w:val="24"/>
          <w:szCs w:val="24"/>
          <w:lang w:eastAsia="zh-CN"/>
        </w:rPr>
        <w:t>i</w:t>
      </w:r>
      <w:r w:rsidR="007C6E4E">
        <w:rPr>
          <w:rFonts w:ascii="Calibri" w:eastAsia="Times New Roman" w:hAnsi="Calibri"/>
          <w:bCs/>
          <w:sz w:val="24"/>
          <w:szCs w:val="24"/>
          <w:lang w:eastAsia="zh-CN"/>
        </w:rPr>
        <w:t>onal fees on time will entitle the Univers</w:t>
      </w:r>
      <w:r w:rsidR="00EB3BE5">
        <w:rPr>
          <w:rFonts w:ascii="Calibri" w:eastAsia="Times New Roman" w:hAnsi="Calibri"/>
          <w:bCs/>
          <w:sz w:val="24"/>
          <w:szCs w:val="24"/>
          <w:lang w:eastAsia="zh-CN"/>
        </w:rPr>
        <w:t>i</w:t>
      </w:r>
      <w:r w:rsidR="007C6E4E">
        <w:rPr>
          <w:rFonts w:ascii="Calibri" w:eastAsia="Times New Roman" w:hAnsi="Calibri"/>
          <w:bCs/>
          <w:sz w:val="24"/>
          <w:szCs w:val="24"/>
          <w:lang w:eastAsia="zh-CN"/>
        </w:rPr>
        <w:t>ty to enforce</w:t>
      </w:r>
      <w:r w:rsidR="005D2A4E">
        <w:rPr>
          <w:rFonts w:ascii="Calibri" w:eastAsia="Times New Roman" w:hAnsi="Calibri"/>
          <w:bCs/>
          <w:sz w:val="24"/>
          <w:szCs w:val="24"/>
          <w:lang w:eastAsia="zh-CN"/>
        </w:rPr>
        <w:t xml:space="preserve"> </w:t>
      </w:r>
      <w:r w:rsidR="007C6E4E">
        <w:rPr>
          <w:rFonts w:ascii="Calibri" w:eastAsia="Times New Roman" w:hAnsi="Calibri"/>
          <w:bCs/>
          <w:sz w:val="24"/>
          <w:szCs w:val="24"/>
          <w:lang w:eastAsia="zh-CN"/>
        </w:rPr>
        <w:t xml:space="preserve"> </w:t>
      </w:r>
      <w:r w:rsidR="005D2A4E">
        <w:rPr>
          <w:rFonts w:ascii="Calibri" w:eastAsia="Times New Roman" w:hAnsi="Calibri"/>
          <w:bCs/>
          <w:sz w:val="24"/>
          <w:szCs w:val="24"/>
          <w:lang w:eastAsia="zh-CN"/>
        </w:rPr>
        <w:t>financial holds</w:t>
      </w:r>
      <w:r w:rsidR="007C6E4E">
        <w:rPr>
          <w:rFonts w:ascii="Calibri" w:eastAsia="Times New Roman" w:hAnsi="Calibri"/>
          <w:bCs/>
          <w:sz w:val="24"/>
          <w:szCs w:val="24"/>
          <w:lang w:eastAsia="zh-CN"/>
        </w:rPr>
        <w:t xml:space="preserve"> as </w:t>
      </w:r>
      <w:r w:rsidR="005D2A4E">
        <w:rPr>
          <w:rFonts w:ascii="Calibri" w:eastAsia="Times New Roman" w:hAnsi="Calibri"/>
          <w:bCs/>
          <w:sz w:val="24"/>
          <w:szCs w:val="24"/>
          <w:lang w:eastAsia="zh-CN"/>
        </w:rPr>
        <w:t>specified</w:t>
      </w:r>
      <w:r w:rsidR="007C6E4E">
        <w:rPr>
          <w:rFonts w:ascii="Calibri" w:eastAsia="Times New Roman" w:hAnsi="Calibri"/>
          <w:bCs/>
          <w:sz w:val="24"/>
          <w:szCs w:val="24"/>
          <w:lang w:eastAsia="zh-CN"/>
        </w:rPr>
        <w:t xml:space="preserve"> in </w:t>
      </w:r>
      <w:r w:rsidR="007C6E4E" w:rsidRPr="00986E48">
        <w:rPr>
          <w:rFonts w:ascii="Calibri" w:eastAsia="Times New Roman" w:hAnsi="Calibri"/>
          <w:bCs/>
          <w:sz w:val="24"/>
          <w:szCs w:val="24"/>
          <w:lang w:eastAsia="zh-CN"/>
        </w:rPr>
        <w:t xml:space="preserve">section </w:t>
      </w:r>
      <w:r w:rsidR="008F1114" w:rsidRPr="004F00E1">
        <w:rPr>
          <w:rFonts w:ascii="Calibri" w:eastAsia="Times New Roman" w:hAnsi="Calibri"/>
          <w:bCs/>
          <w:sz w:val="24"/>
          <w:szCs w:val="24"/>
          <w:lang w:eastAsia="zh-CN"/>
        </w:rPr>
        <w:t>13</w:t>
      </w:r>
      <w:r w:rsidR="007C6E4E" w:rsidRPr="004F00E1">
        <w:rPr>
          <w:rFonts w:ascii="Calibri" w:eastAsia="Times New Roman" w:hAnsi="Calibri"/>
          <w:bCs/>
          <w:sz w:val="24"/>
          <w:szCs w:val="24"/>
          <w:lang w:eastAsia="zh-CN"/>
        </w:rPr>
        <w:t xml:space="preserve"> </w:t>
      </w:r>
      <w:r w:rsidR="004F00E1">
        <w:rPr>
          <w:rFonts w:ascii="Calibri" w:eastAsia="Times New Roman" w:hAnsi="Calibri"/>
          <w:bCs/>
          <w:sz w:val="24"/>
          <w:szCs w:val="24"/>
          <w:lang w:eastAsia="zh-CN"/>
        </w:rPr>
        <w:t>(Financial Holds) below.</w:t>
      </w:r>
    </w:p>
    <w:p w14:paraId="29F5C864" w14:textId="77777777" w:rsidR="003C5D7C" w:rsidRPr="003C5D7C" w:rsidRDefault="003C5D7C" w:rsidP="003C5D7C">
      <w:pPr>
        <w:rPr>
          <w:rFonts w:ascii="Calibri" w:eastAsia="SimSun" w:hAnsi="Calibri" w:cs="Arial"/>
          <w:b/>
          <w:color w:val="000000"/>
          <w:sz w:val="24"/>
          <w:szCs w:val="24"/>
          <w:lang w:eastAsia="zh-CN"/>
        </w:rPr>
      </w:pPr>
    </w:p>
    <w:p w14:paraId="551568E3" w14:textId="0773C8AD" w:rsidR="003C5D7C" w:rsidRPr="003C5D7C" w:rsidRDefault="00946A26" w:rsidP="00946A26">
      <w:pPr>
        <w:ind w:left="567" w:hanging="567"/>
        <w:rPr>
          <w:rFonts w:ascii="Calibri" w:eastAsia="SimSun" w:hAnsi="Calibri" w:cs="Arial"/>
          <w:color w:val="000000"/>
          <w:sz w:val="24"/>
          <w:szCs w:val="24"/>
          <w:lang w:eastAsia="zh-CN"/>
        </w:rPr>
      </w:pPr>
      <w:r>
        <w:rPr>
          <w:rFonts w:ascii="Calibri" w:eastAsia="SimSun" w:hAnsi="Calibri" w:cs="Arial"/>
          <w:color w:val="000000"/>
          <w:sz w:val="24"/>
          <w:szCs w:val="24"/>
          <w:lang w:eastAsia="zh-CN"/>
        </w:rPr>
        <w:t>2.4</w:t>
      </w:r>
      <w:r>
        <w:rPr>
          <w:rFonts w:ascii="Calibri" w:eastAsia="SimSun" w:hAnsi="Calibri" w:cs="Arial"/>
          <w:color w:val="000000"/>
          <w:sz w:val="24"/>
          <w:szCs w:val="24"/>
          <w:lang w:eastAsia="zh-CN"/>
        </w:rPr>
        <w:tab/>
      </w:r>
      <w:r w:rsidR="003C5D7C" w:rsidRPr="003C5D7C">
        <w:rPr>
          <w:rFonts w:ascii="Calibri" w:eastAsia="SimSun" w:hAnsi="Calibri" w:cs="Arial"/>
          <w:color w:val="000000"/>
          <w:sz w:val="24"/>
          <w:szCs w:val="24"/>
          <w:lang w:eastAsia="zh-CN"/>
        </w:rPr>
        <w:t>Middlesex University reserves the right to reassess any student’s tuition fee liability should new information come to light that may affect the original assessment</w:t>
      </w:r>
      <w:r w:rsidR="008F1114">
        <w:rPr>
          <w:rFonts w:ascii="Calibri" w:eastAsia="SimSun" w:hAnsi="Calibri" w:cs="Arial"/>
          <w:color w:val="000000"/>
          <w:sz w:val="24"/>
          <w:szCs w:val="24"/>
          <w:lang w:eastAsia="zh-CN"/>
        </w:rPr>
        <w:t xml:space="preserve"> e.g. </w:t>
      </w:r>
      <w:r w:rsidR="00331982">
        <w:rPr>
          <w:rFonts w:ascii="Calibri" w:eastAsia="SimSun" w:hAnsi="Calibri" w:cs="Arial"/>
          <w:color w:val="000000"/>
          <w:sz w:val="24"/>
          <w:szCs w:val="24"/>
          <w:lang w:eastAsia="zh-CN"/>
        </w:rPr>
        <w:t xml:space="preserve"> the t</w:t>
      </w:r>
      <w:r w:rsidR="008F1114">
        <w:rPr>
          <w:rFonts w:ascii="Calibri" w:eastAsia="SimSun" w:hAnsi="Calibri" w:cs="Arial"/>
          <w:color w:val="000000"/>
          <w:sz w:val="24"/>
          <w:szCs w:val="24"/>
          <w:lang w:eastAsia="zh-CN"/>
        </w:rPr>
        <w:t xml:space="preserve">uition fee incorrectly registered on student’s account </w:t>
      </w:r>
      <w:r w:rsidR="00331982">
        <w:rPr>
          <w:rFonts w:ascii="Calibri" w:eastAsia="SimSun" w:hAnsi="Calibri" w:cs="Arial"/>
          <w:color w:val="000000"/>
          <w:sz w:val="24"/>
          <w:szCs w:val="24"/>
          <w:lang w:eastAsia="zh-CN"/>
        </w:rPr>
        <w:t xml:space="preserve">and needs </w:t>
      </w:r>
      <w:r w:rsidR="008F1114">
        <w:rPr>
          <w:rFonts w:ascii="Calibri" w:eastAsia="SimSun" w:hAnsi="Calibri" w:cs="Arial"/>
          <w:color w:val="000000"/>
          <w:sz w:val="24"/>
          <w:szCs w:val="24"/>
          <w:lang w:eastAsia="zh-CN"/>
        </w:rPr>
        <w:t xml:space="preserve"> correction.</w:t>
      </w:r>
      <w:r w:rsidR="003C5D7C" w:rsidRPr="003C5D7C">
        <w:rPr>
          <w:rFonts w:ascii="Calibri" w:eastAsia="SimSun" w:hAnsi="Calibri" w:cs="Arial"/>
          <w:color w:val="000000"/>
          <w:sz w:val="24"/>
          <w:szCs w:val="24"/>
          <w:lang w:eastAsia="zh-CN"/>
        </w:rPr>
        <w:t xml:space="preserve"> You should also understand that if you change programme or modules during the course of the year </w:t>
      </w:r>
      <w:r w:rsidR="002F3F0F">
        <w:rPr>
          <w:rFonts w:ascii="Calibri" w:eastAsia="SimSun" w:hAnsi="Calibri" w:cs="Arial"/>
          <w:color w:val="000000"/>
          <w:sz w:val="24"/>
          <w:szCs w:val="24"/>
          <w:lang w:eastAsia="zh-CN"/>
        </w:rPr>
        <w:t xml:space="preserve">the same tuition fee may not apply, and therefore </w:t>
      </w:r>
      <w:r w:rsidR="003C5D7C" w:rsidRPr="003C5D7C">
        <w:rPr>
          <w:rFonts w:ascii="Calibri" w:eastAsia="SimSun" w:hAnsi="Calibri" w:cs="Arial"/>
          <w:color w:val="000000"/>
          <w:sz w:val="24"/>
          <w:szCs w:val="24"/>
          <w:lang w:eastAsia="zh-CN"/>
        </w:rPr>
        <w:t>your tuition fee charge may also change</w:t>
      </w:r>
      <w:r w:rsidR="002F3F0F">
        <w:rPr>
          <w:rFonts w:ascii="Calibri" w:eastAsia="SimSun" w:hAnsi="Calibri" w:cs="Arial"/>
          <w:color w:val="000000"/>
          <w:sz w:val="24"/>
          <w:szCs w:val="24"/>
          <w:lang w:eastAsia="zh-CN"/>
        </w:rPr>
        <w:t xml:space="preserve"> to the relevant tuition fee for the programme or module. </w:t>
      </w:r>
      <w:r w:rsidR="00962C51">
        <w:rPr>
          <w:rFonts w:ascii="Calibri" w:eastAsia="SimSun" w:hAnsi="Calibri" w:cs="Arial"/>
          <w:color w:val="000000"/>
          <w:sz w:val="24"/>
          <w:szCs w:val="24"/>
          <w:lang w:eastAsia="zh-CN"/>
        </w:rPr>
        <w:t xml:space="preserve"> </w:t>
      </w:r>
      <w:r w:rsidR="002F3F0F">
        <w:rPr>
          <w:rFonts w:ascii="Calibri" w:eastAsia="SimSun" w:hAnsi="Calibri" w:cs="Arial"/>
          <w:color w:val="000000"/>
          <w:sz w:val="24"/>
          <w:szCs w:val="24"/>
          <w:lang w:eastAsia="zh-CN"/>
        </w:rPr>
        <w:t xml:space="preserve">Before you decide to change a programme or module you should </w:t>
      </w:r>
      <w:r w:rsidR="002E3A92">
        <w:rPr>
          <w:rFonts w:ascii="Calibri" w:eastAsia="SimSun" w:hAnsi="Calibri" w:cs="Arial"/>
          <w:color w:val="000000"/>
          <w:sz w:val="24"/>
          <w:szCs w:val="24"/>
          <w:lang w:eastAsia="zh-CN"/>
        </w:rPr>
        <w:t>speak to the University’s progression and support team to be clear on any change to your tuition  fee liability.</w:t>
      </w:r>
      <w:r w:rsidR="00962C51">
        <w:rPr>
          <w:rFonts w:ascii="Calibri" w:eastAsia="SimSun" w:hAnsi="Calibri" w:cs="Arial"/>
          <w:color w:val="000000"/>
          <w:sz w:val="24"/>
          <w:szCs w:val="24"/>
          <w:lang w:eastAsia="zh-CN"/>
        </w:rPr>
        <w:t xml:space="preserve">   </w:t>
      </w:r>
    </w:p>
    <w:p w14:paraId="3165AE06" w14:textId="77777777" w:rsidR="003C5D7C" w:rsidRPr="003C5D7C" w:rsidRDefault="003C5D7C" w:rsidP="003C5D7C">
      <w:pPr>
        <w:rPr>
          <w:rFonts w:ascii="Calibri" w:eastAsia="SimSun" w:hAnsi="Calibri" w:cs="Arial"/>
          <w:b/>
          <w:color w:val="000000"/>
          <w:sz w:val="24"/>
          <w:szCs w:val="24"/>
          <w:lang w:eastAsia="zh-CN"/>
        </w:rPr>
      </w:pPr>
    </w:p>
    <w:p w14:paraId="24D1E2B0" w14:textId="77777777" w:rsidR="003C5D7C" w:rsidRPr="003C5D7C" w:rsidRDefault="00946A26" w:rsidP="00946A26">
      <w:pPr>
        <w:ind w:left="567" w:hanging="567"/>
        <w:rPr>
          <w:rFonts w:ascii="Calibri" w:eastAsia="SimSun" w:hAnsi="Calibri" w:cs="Arial"/>
          <w:color w:val="000000"/>
          <w:sz w:val="24"/>
          <w:szCs w:val="24"/>
          <w:lang w:eastAsia="zh-CN"/>
        </w:rPr>
      </w:pPr>
      <w:r>
        <w:rPr>
          <w:rFonts w:ascii="Calibri" w:eastAsia="SimSun" w:hAnsi="Calibri" w:cs="Arial"/>
          <w:color w:val="000000"/>
          <w:sz w:val="24"/>
          <w:szCs w:val="24"/>
          <w:lang w:eastAsia="zh-CN"/>
        </w:rPr>
        <w:t>2.5</w:t>
      </w:r>
      <w:r>
        <w:rPr>
          <w:rFonts w:ascii="Calibri" w:eastAsia="SimSun" w:hAnsi="Calibri" w:cs="Arial"/>
          <w:color w:val="000000"/>
          <w:sz w:val="24"/>
          <w:szCs w:val="24"/>
          <w:lang w:eastAsia="zh-CN"/>
        </w:rPr>
        <w:tab/>
      </w:r>
      <w:r w:rsidR="003C5D7C" w:rsidRPr="003C5D7C">
        <w:rPr>
          <w:rFonts w:ascii="Calibri" w:eastAsia="SimSun" w:hAnsi="Calibri" w:cs="Arial"/>
          <w:color w:val="000000"/>
          <w:sz w:val="24"/>
          <w:szCs w:val="24"/>
          <w:lang w:eastAsia="zh-CN"/>
        </w:rPr>
        <w:t>If you are postgraduate student enrolling to undertake a dissertation only, or if you fail to complete your dissertation within one year of completing the taught element of your programme you will be charged a ‘dissertation only’ fee.</w:t>
      </w:r>
    </w:p>
    <w:p w14:paraId="22F250DB" w14:textId="77777777" w:rsidR="003C5D7C" w:rsidRPr="003C5D7C" w:rsidRDefault="003C5D7C" w:rsidP="003C5D7C">
      <w:pPr>
        <w:ind w:left="720" w:hanging="720"/>
        <w:rPr>
          <w:rFonts w:ascii="Calibri" w:eastAsia="Times New Roman" w:hAnsi="Calibri"/>
          <w:bCs/>
          <w:sz w:val="24"/>
          <w:szCs w:val="24"/>
          <w:lang w:eastAsia="zh-CN"/>
        </w:rPr>
      </w:pPr>
    </w:p>
    <w:p w14:paraId="4514B002" w14:textId="77777777" w:rsidR="003C5D7C" w:rsidRPr="003C5D7C" w:rsidRDefault="00946A26" w:rsidP="00946A26">
      <w:pPr>
        <w:rPr>
          <w:rFonts w:ascii="Calibri" w:eastAsia="SimSun" w:hAnsi="Calibri"/>
          <w:b/>
          <w:color w:val="000000"/>
          <w:sz w:val="24"/>
          <w:szCs w:val="24"/>
          <w:lang w:eastAsia="zh-CN"/>
        </w:rPr>
      </w:pPr>
      <w:r>
        <w:rPr>
          <w:rFonts w:ascii="Calibri" w:eastAsia="SimSun" w:hAnsi="Calibri"/>
          <w:b/>
          <w:color w:val="000000"/>
          <w:sz w:val="24"/>
          <w:szCs w:val="24"/>
          <w:lang w:eastAsia="zh-CN"/>
        </w:rPr>
        <w:t xml:space="preserve">3.0    </w:t>
      </w:r>
      <w:r w:rsidR="003C5D7C" w:rsidRPr="003C5D7C">
        <w:rPr>
          <w:rFonts w:ascii="Calibri" w:eastAsia="SimSun" w:hAnsi="Calibri"/>
          <w:b/>
          <w:color w:val="000000"/>
          <w:sz w:val="24"/>
          <w:szCs w:val="24"/>
          <w:lang w:eastAsia="zh-CN"/>
        </w:rPr>
        <w:t xml:space="preserve">Equivalent or Lower Qualification (ELQ) </w:t>
      </w:r>
    </w:p>
    <w:p w14:paraId="45B11D62" w14:textId="77777777" w:rsidR="00946A26" w:rsidRDefault="00946A26" w:rsidP="00946A26">
      <w:pPr>
        <w:rPr>
          <w:rFonts w:asciiTheme="minorHAnsi" w:eastAsia="SimSun" w:hAnsiTheme="minorHAnsi"/>
          <w:color w:val="000000"/>
          <w:sz w:val="24"/>
          <w:szCs w:val="24"/>
          <w:lang w:eastAsia="zh-CN"/>
        </w:rPr>
      </w:pPr>
      <w:r>
        <w:rPr>
          <w:rFonts w:asciiTheme="minorHAnsi" w:eastAsia="SimSun" w:hAnsiTheme="minorHAnsi"/>
          <w:color w:val="000000"/>
          <w:sz w:val="24"/>
          <w:szCs w:val="24"/>
          <w:lang w:eastAsia="zh-CN"/>
        </w:rPr>
        <w:t xml:space="preserve">          </w:t>
      </w:r>
      <w:r w:rsidR="003C5D7C" w:rsidRPr="003C5D7C">
        <w:rPr>
          <w:rFonts w:asciiTheme="minorHAnsi" w:eastAsia="SimSun" w:hAnsiTheme="minorHAnsi"/>
          <w:color w:val="000000"/>
          <w:sz w:val="24"/>
          <w:szCs w:val="24"/>
          <w:lang w:eastAsia="zh-CN"/>
        </w:rPr>
        <w:t>Government funding for students who are studying for a qualification that is the same</w:t>
      </w:r>
      <w:r>
        <w:rPr>
          <w:rFonts w:asciiTheme="minorHAnsi" w:eastAsia="SimSun" w:hAnsiTheme="minorHAnsi"/>
          <w:color w:val="000000"/>
          <w:sz w:val="24"/>
          <w:szCs w:val="24"/>
          <w:lang w:eastAsia="zh-CN"/>
        </w:rPr>
        <w:t xml:space="preserve">                 </w:t>
      </w:r>
    </w:p>
    <w:p w14:paraId="36C11E94" w14:textId="77777777" w:rsidR="00946A26" w:rsidRPr="00946A26" w:rsidRDefault="00946A26" w:rsidP="00946A26">
      <w:pPr>
        <w:rPr>
          <w:rFonts w:asciiTheme="minorHAnsi" w:eastAsia="SimSun" w:hAnsiTheme="minorHAnsi"/>
          <w:color w:val="000000"/>
          <w:sz w:val="24"/>
          <w:szCs w:val="24"/>
          <w:lang w:eastAsia="zh-CN"/>
        </w:rPr>
      </w:pPr>
      <w:r>
        <w:rPr>
          <w:rFonts w:asciiTheme="minorHAnsi" w:eastAsia="SimSun" w:hAnsiTheme="minorHAnsi"/>
          <w:color w:val="000000"/>
          <w:sz w:val="24"/>
          <w:szCs w:val="24"/>
          <w:lang w:eastAsia="zh-CN"/>
        </w:rPr>
        <w:t xml:space="preserve">          l</w:t>
      </w:r>
      <w:r w:rsidR="003C5D7C" w:rsidRPr="003C5D7C">
        <w:rPr>
          <w:rFonts w:asciiTheme="minorHAnsi" w:eastAsia="SimSun" w:hAnsiTheme="minorHAnsi"/>
          <w:color w:val="000000"/>
          <w:sz w:val="24"/>
          <w:szCs w:val="24"/>
          <w:lang w:eastAsia="zh-CN"/>
        </w:rPr>
        <w:t>evel or lower than a qualification that they have already studied has been withdrawn</w:t>
      </w:r>
    </w:p>
    <w:p w14:paraId="29BEF5C6" w14:textId="77777777" w:rsidR="003C5D7C" w:rsidRPr="003C5D7C" w:rsidRDefault="00946A26" w:rsidP="00946A26">
      <w:pPr>
        <w:rPr>
          <w:rFonts w:asciiTheme="minorHAnsi" w:eastAsia="SimSun" w:hAnsiTheme="minorHAnsi"/>
          <w:color w:val="000000"/>
          <w:sz w:val="24"/>
          <w:szCs w:val="24"/>
          <w:lang w:eastAsia="zh-CN"/>
        </w:rPr>
      </w:pPr>
      <w:r>
        <w:rPr>
          <w:rFonts w:asciiTheme="minorHAnsi" w:eastAsia="SimSun" w:hAnsiTheme="minorHAnsi"/>
          <w:color w:val="000000"/>
          <w:sz w:val="24"/>
          <w:szCs w:val="24"/>
          <w:lang w:eastAsia="zh-CN"/>
        </w:rPr>
        <w:t xml:space="preserve">          </w:t>
      </w:r>
      <w:r w:rsidR="003C5D7C" w:rsidRPr="003C5D7C">
        <w:rPr>
          <w:rFonts w:asciiTheme="minorHAnsi" w:eastAsia="SimSun" w:hAnsiTheme="minorHAnsi"/>
          <w:color w:val="000000"/>
          <w:sz w:val="24"/>
          <w:szCs w:val="24"/>
          <w:lang w:eastAsia="zh-CN"/>
        </w:rPr>
        <w:t>from universities and colleges.</w:t>
      </w:r>
    </w:p>
    <w:p w14:paraId="1DE776E3" w14:textId="77777777" w:rsidR="003C5D7C" w:rsidRPr="003C5D7C" w:rsidRDefault="003C5D7C" w:rsidP="00946A26">
      <w:pPr>
        <w:jc w:val="both"/>
        <w:rPr>
          <w:rFonts w:asciiTheme="minorHAnsi" w:eastAsia="Times New Roman" w:hAnsiTheme="minorHAnsi" w:cs="Arial"/>
          <w:sz w:val="24"/>
          <w:szCs w:val="24"/>
          <w:lang w:eastAsia="zh-CN"/>
        </w:rPr>
      </w:pPr>
    </w:p>
    <w:p w14:paraId="53C8A0A8" w14:textId="77777777" w:rsidR="00946A26" w:rsidRDefault="00946A26" w:rsidP="00946A26">
      <w:pPr>
        <w:ind w:left="720" w:hanging="720"/>
        <w:rPr>
          <w:rFonts w:asciiTheme="minorHAnsi" w:eastAsia="SimSun" w:hAnsiTheme="minorHAnsi"/>
          <w:color w:val="000000"/>
          <w:sz w:val="24"/>
          <w:szCs w:val="24"/>
          <w:lang w:eastAsia="zh-CN"/>
        </w:rPr>
      </w:pPr>
      <w:r>
        <w:rPr>
          <w:rFonts w:asciiTheme="minorHAnsi" w:eastAsia="SimSun" w:hAnsiTheme="minorHAnsi"/>
          <w:color w:val="000000"/>
          <w:sz w:val="24"/>
          <w:szCs w:val="24"/>
          <w:lang w:eastAsia="zh-CN"/>
        </w:rPr>
        <w:t xml:space="preserve">3.1     </w:t>
      </w:r>
      <w:r w:rsidR="003C5D7C" w:rsidRPr="003C5D7C">
        <w:rPr>
          <w:rFonts w:asciiTheme="minorHAnsi" w:eastAsia="SimSun" w:hAnsiTheme="minorHAnsi"/>
          <w:color w:val="000000"/>
          <w:sz w:val="24"/>
          <w:szCs w:val="24"/>
          <w:lang w:eastAsia="zh-CN"/>
        </w:rPr>
        <w:t>If you are a UK/EU student and returning to study a</w:t>
      </w:r>
      <w:r>
        <w:rPr>
          <w:rFonts w:asciiTheme="minorHAnsi" w:eastAsia="SimSun" w:hAnsiTheme="minorHAnsi"/>
          <w:color w:val="000000"/>
          <w:sz w:val="24"/>
          <w:szCs w:val="24"/>
          <w:lang w:eastAsia="zh-CN"/>
        </w:rPr>
        <w:t xml:space="preserve"> second undergraduate degree at </w:t>
      </w:r>
    </w:p>
    <w:p w14:paraId="52C81DBA" w14:textId="77777777" w:rsidR="00946A26" w:rsidRDefault="00946A26" w:rsidP="00946A26">
      <w:pPr>
        <w:ind w:left="720" w:hanging="720"/>
        <w:rPr>
          <w:rFonts w:asciiTheme="minorHAnsi" w:eastAsia="SimSun" w:hAnsiTheme="minorHAnsi"/>
          <w:color w:val="000000"/>
          <w:sz w:val="24"/>
          <w:szCs w:val="24"/>
          <w:lang w:eastAsia="zh-CN"/>
        </w:rPr>
      </w:pPr>
      <w:r>
        <w:rPr>
          <w:rFonts w:asciiTheme="minorHAnsi" w:eastAsia="SimSun" w:hAnsiTheme="minorHAnsi"/>
          <w:color w:val="000000"/>
          <w:sz w:val="24"/>
          <w:szCs w:val="24"/>
          <w:lang w:eastAsia="zh-CN"/>
        </w:rPr>
        <w:t xml:space="preserve">           </w:t>
      </w:r>
      <w:r w:rsidR="003C5D7C" w:rsidRPr="003C5D7C">
        <w:rPr>
          <w:rFonts w:asciiTheme="minorHAnsi" w:eastAsia="SimSun" w:hAnsiTheme="minorHAnsi"/>
          <w:color w:val="000000"/>
          <w:sz w:val="24"/>
          <w:szCs w:val="24"/>
          <w:lang w:eastAsia="zh-CN"/>
        </w:rPr>
        <w:t xml:space="preserve">the same or lower level as one you have taken previously, you are unlikely to be </w:t>
      </w:r>
    </w:p>
    <w:p w14:paraId="62295A76" w14:textId="51392E4A" w:rsidR="003C5D7C" w:rsidRDefault="00946A26" w:rsidP="00946A26">
      <w:pPr>
        <w:ind w:left="720" w:hanging="720"/>
        <w:rPr>
          <w:rFonts w:asciiTheme="minorHAnsi" w:eastAsia="SimSun" w:hAnsiTheme="minorHAnsi"/>
          <w:color w:val="000000"/>
          <w:sz w:val="24"/>
          <w:szCs w:val="24"/>
          <w:lang w:eastAsia="zh-CN"/>
        </w:rPr>
      </w:pPr>
      <w:r>
        <w:rPr>
          <w:rFonts w:asciiTheme="minorHAnsi" w:eastAsia="SimSun" w:hAnsiTheme="minorHAnsi"/>
          <w:color w:val="000000"/>
          <w:sz w:val="24"/>
          <w:szCs w:val="24"/>
          <w:lang w:eastAsia="zh-CN"/>
        </w:rPr>
        <w:t xml:space="preserve">           </w:t>
      </w:r>
      <w:r w:rsidR="003C5D7C" w:rsidRPr="003C5D7C">
        <w:rPr>
          <w:rFonts w:asciiTheme="minorHAnsi" w:eastAsia="SimSun" w:hAnsiTheme="minorHAnsi"/>
          <w:color w:val="000000"/>
          <w:sz w:val="24"/>
          <w:szCs w:val="24"/>
          <w:lang w:eastAsia="zh-CN"/>
        </w:rPr>
        <w:t>eligible for a fee loan from Student Finance England (SFE)</w:t>
      </w:r>
      <w:r w:rsidR="00986E48">
        <w:rPr>
          <w:rFonts w:asciiTheme="minorHAnsi" w:eastAsia="SimSun" w:hAnsiTheme="minorHAnsi"/>
          <w:color w:val="000000"/>
          <w:sz w:val="24"/>
          <w:szCs w:val="24"/>
          <w:lang w:eastAsia="zh-CN"/>
        </w:rPr>
        <w:t>. Please seek advice from</w:t>
      </w:r>
    </w:p>
    <w:p w14:paraId="19B1AC92" w14:textId="3427AF26" w:rsidR="00986E48" w:rsidRPr="003C5D7C" w:rsidRDefault="00986E48" w:rsidP="00946A26">
      <w:pPr>
        <w:ind w:left="720" w:hanging="720"/>
        <w:rPr>
          <w:rFonts w:asciiTheme="minorHAnsi" w:eastAsia="SimSun" w:hAnsiTheme="minorHAnsi"/>
          <w:color w:val="000000"/>
          <w:sz w:val="24"/>
          <w:szCs w:val="24"/>
          <w:lang w:eastAsia="zh-CN"/>
        </w:rPr>
      </w:pPr>
      <w:r>
        <w:rPr>
          <w:rFonts w:asciiTheme="minorHAnsi" w:eastAsia="SimSun" w:hAnsiTheme="minorHAnsi"/>
          <w:color w:val="000000"/>
          <w:sz w:val="24"/>
          <w:szCs w:val="24"/>
          <w:lang w:eastAsia="zh-CN"/>
        </w:rPr>
        <w:t xml:space="preserve">           Student Finance England.</w:t>
      </w:r>
    </w:p>
    <w:p w14:paraId="67803E4D" w14:textId="77777777" w:rsidR="003C5D7C" w:rsidRPr="003C5D7C" w:rsidRDefault="003C5D7C" w:rsidP="003C5D7C">
      <w:pPr>
        <w:rPr>
          <w:rFonts w:asciiTheme="minorHAnsi" w:eastAsia="SimSun" w:hAnsiTheme="minorHAnsi"/>
          <w:color w:val="000000"/>
          <w:sz w:val="24"/>
          <w:szCs w:val="24"/>
          <w:lang w:eastAsia="zh-CN"/>
        </w:rPr>
      </w:pPr>
    </w:p>
    <w:p w14:paraId="1EEB712E" w14:textId="262D3C44" w:rsidR="003C5D7C" w:rsidRPr="003C5D7C" w:rsidRDefault="00986E48" w:rsidP="003C5D7C">
      <w:pPr>
        <w:ind w:left="720" w:hanging="720"/>
        <w:rPr>
          <w:rFonts w:ascii="Calibri" w:eastAsia="Times New Roman" w:hAnsi="Calibri"/>
          <w:bCs/>
          <w:sz w:val="24"/>
          <w:szCs w:val="24"/>
          <w:lang w:eastAsia="zh-CN"/>
        </w:rPr>
      </w:pPr>
      <w:r>
        <w:rPr>
          <w:rFonts w:asciiTheme="minorHAnsi" w:eastAsia="SimSun" w:hAnsiTheme="minorHAnsi"/>
          <w:color w:val="000000"/>
          <w:sz w:val="24"/>
          <w:szCs w:val="24"/>
          <w:lang w:eastAsia="zh-CN"/>
        </w:rPr>
        <w:t xml:space="preserve"> </w:t>
      </w:r>
      <w:r w:rsidR="00946A26">
        <w:rPr>
          <w:rFonts w:asciiTheme="minorHAnsi" w:eastAsia="SimSun" w:hAnsiTheme="minorHAnsi"/>
          <w:color w:val="000000"/>
          <w:sz w:val="24"/>
          <w:szCs w:val="24"/>
          <w:lang w:eastAsia="zh-CN"/>
        </w:rPr>
        <w:t xml:space="preserve">     </w:t>
      </w:r>
    </w:p>
    <w:p w14:paraId="4961C614" w14:textId="77777777" w:rsidR="003C5D7C" w:rsidRPr="003C5D7C" w:rsidRDefault="000A5D93" w:rsidP="003C5D7C">
      <w:pPr>
        <w:ind w:left="720" w:hanging="720"/>
        <w:rPr>
          <w:rFonts w:ascii="Calibri" w:eastAsia="Times New Roman" w:hAnsi="Calibri"/>
          <w:b/>
          <w:bCs/>
          <w:sz w:val="32"/>
          <w:szCs w:val="32"/>
          <w:lang w:eastAsia="zh-CN"/>
        </w:rPr>
      </w:pPr>
      <w:r>
        <w:rPr>
          <w:rFonts w:ascii="Calibri" w:eastAsia="Times New Roman" w:hAnsi="Calibri"/>
          <w:b/>
          <w:bCs/>
          <w:sz w:val="32"/>
          <w:szCs w:val="32"/>
          <w:lang w:eastAsia="zh-CN"/>
        </w:rPr>
        <w:t>4.0</w:t>
      </w:r>
      <w:r>
        <w:rPr>
          <w:rFonts w:ascii="Calibri" w:eastAsia="Times New Roman" w:hAnsi="Calibri"/>
          <w:b/>
          <w:bCs/>
          <w:sz w:val="32"/>
          <w:szCs w:val="32"/>
          <w:lang w:eastAsia="zh-CN"/>
        </w:rPr>
        <w:tab/>
      </w:r>
      <w:r w:rsidR="003C5D7C" w:rsidRPr="003C5D7C">
        <w:rPr>
          <w:rFonts w:ascii="Calibri" w:eastAsia="Times New Roman" w:hAnsi="Calibri"/>
          <w:b/>
          <w:bCs/>
          <w:sz w:val="32"/>
          <w:szCs w:val="32"/>
          <w:lang w:eastAsia="zh-CN"/>
        </w:rPr>
        <w:t>When to pay tuition fees</w:t>
      </w:r>
    </w:p>
    <w:p w14:paraId="46F8DB56" w14:textId="77777777" w:rsidR="003C5D7C" w:rsidRPr="003C5D7C" w:rsidRDefault="003C5D7C" w:rsidP="003C5D7C">
      <w:pPr>
        <w:ind w:left="720" w:hanging="720"/>
        <w:rPr>
          <w:rFonts w:ascii="Calibri" w:eastAsia="Times New Roman" w:hAnsi="Calibri"/>
          <w:bCs/>
          <w:sz w:val="24"/>
          <w:szCs w:val="24"/>
          <w:lang w:eastAsia="zh-CN"/>
        </w:rPr>
      </w:pPr>
    </w:p>
    <w:p w14:paraId="54034590" w14:textId="77777777" w:rsidR="003C5D7C" w:rsidRPr="003C5D7C" w:rsidRDefault="000A5D93" w:rsidP="003C5D7C">
      <w:pPr>
        <w:rPr>
          <w:rFonts w:ascii="Calibri" w:eastAsia="Times New Roman" w:hAnsi="Calibri"/>
          <w:bCs/>
          <w:sz w:val="24"/>
          <w:szCs w:val="24"/>
          <w:lang w:eastAsia="zh-CN"/>
        </w:rPr>
      </w:pPr>
      <w:r>
        <w:rPr>
          <w:rFonts w:ascii="Calibri" w:eastAsia="Times New Roman" w:hAnsi="Calibri"/>
          <w:bCs/>
          <w:sz w:val="24"/>
          <w:szCs w:val="24"/>
          <w:lang w:eastAsia="zh-CN"/>
        </w:rPr>
        <w:t>4.1</w:t>
      </w:r>
      <w:r>
        <w:rPr>
          <w:rFonts w:ascii="Calibri" w:eastAsia="Times New Roman" w:hAnsi="Calibri"/>
          <w:bCs/>
          <w:sz w:val="24"/>
          <w:szCs w:val="24"/>
          <w:lang w:eastAsia="zh-CN"/>
        </w:rPr>
        <w:tab/>
      </w:r>
      <w:r w:rsidR="003C5D7C" w:rsidRPr="003C5D7C">
        <w:rPr>
          <w:rFonts w:ascii="Calibri" w:eastAsia="Times New Roman" w:hAnsi="Calibri"/>
          <w:bCs/>
          <w:sz w:val="24"/>
          <w:szCs w:val="24"/>
          <w:lang w:eastAsia="zh-CN"/>
        </w:rPr>
        <w:t>Your payment deadlines will be dependent on the category of student you fall under.</w:t>
      </w:r>
    </w:p>
    <w:p w14:paraId="1C907E8E" w14:textId="77777777" w:rsidR="003C5D7C" w:rsidRPr="003C5D7C" w:rsidRDefault="003C5D7C" w:rsidP="003C5D7C">
      <w:pPr>
        <w:rPr>
          <w:rFonts w:ascii="Calibri" w:eastAsia="Times New Roman" w:hAnsi="Calibri"/>
          <w:bCs/>
          <w:sz w:val="24"/>
          <w:szCs w:val="24"/>
          <w:lang w:eastAsia="zh-CN"/>
        </w:rPr>
      </w:pPr>
    </w:p>
    <w:p w14:paraId="6E53CDDF" w14:textId="2CC18EC7" w:rsidR="003C5D7C" w:rsidRPr="003C5D7C" w:rsidRDefault="000A5D93" w:rsidP="00466528">
      <w:pPr>
        <w:ind w:left="720" w:hanging="720"/>
        <w:rPr>
          <w:rFonts w:asciiTheme="minorHAnsi" w:eastAsia="SimSun" w:hAnsiTheme="minorHAnsi"/>
          <w:color w:val="000000"/>
          <w:sz w:val="24"/>
          <w:szCs w:val="24"/>
          <w:lang w:eastAsia="zh-CN"/>
        </w:rPr>
      </w:pPr>
      <w:r w:rsidRPr="00221794">
        <w:rPr>
          <w:rFonts w:ascii="Calibri" w:eastAsia="Times New Roman" w:hAnsi="Calibri"/>
          <w:sz w:val="24"/>
          <w:szCs w:val="24"/>
          <w:lang w:eastAsia="zh-CN"/>
        </w:rPr>
        <w:t>4.2</w:t>
      </w:r>
      <w:r>
        <w:rPr>
          <w:rFonts w:ascii="Calibri" w:eastAsia="Times New Roman" w:hAnsi="Calibri"/>
          <w:b/>
          <w:sz w:val="24"/>
          <w:szCs w:val="24"/>
          <w:lang w:eastAsia="zh-CN"/>
        </w:rPr>
        <w:tab/>
      </w:r>
      <w:r w:rsidR="003C5D7C" w:rsidRPr="00221794">
        <w:rPr>
          <w:rFonts w:ascii="Calibri" w:eastAsia="Times New Roman" w:hAnsi="Calibri"/>
          <w:sz w:val="24"/>
          <w:szCs w:val="24"/>
          <w:lang w:eastAsia="zh-CN"/>
        </w:rPr>
        <w:t>Tuition fees for International, Postgraduate and ELQ students</w:t>
      </w:r>
      <w:r w:rsidR="003C5D7C" w:rsidRPr="003C5D7C">
        <w:rPr>
          <w:rFonts w:ascii="Calibri" w:eastAsia="Times New Roman" w:hAnsi="Calibri"/>
          <w:bCs/>
          <w:sz w:val="24"/>
          <w:szCs w:val="24"/>
          <w:lang w:eastAsia="zh-CN"/>
        </w:rPr>
        <w:t xml:space="preserve"> are payable by the first week of term. </w:t>
      </w:r>
      <w:r w:rsidR="003C5D7C" w:rsidRPr="003C5D7C">
        <w:rPr>
          <w:rFonts w:asciiTheme="minorHAnsi" w:eastAsia="SimSun" w:hAnsiTheme="minorHAnsi"/>
          <w:color w:val="000000"/>
          <w:sz w:val="24"/>
          <w:szCs w:val="24"/>
          <w:lang w:eastAsia="zh-CN"/>
        </w:rPr>
        <w:t xml:space="preserve"> </w:t>
      </w:r>
      <w:r w:rsidR="003C5D7C" w:rsidRPr="00221794">
        <w:rPr>
          <w:rFonts w:asciiTheme="minorHAnsi" w:eastAsia="SimSun" w:hAnsiTheme="minorHAnsi"/>
          <w:bCs/>
          <w:color w:val="000000"/>
          <w:sz w:val="24"/>
          <w:szCs w:val="24"/>
          <w:lang w:eastAsia="zh-CN"/>
        </w:rPr>
        <w:t>The payment deadline dates for 201</w:t>
      </w:r>
      <w:r w:rsidR="009E7CDD" w:rsidRPr="00221794">
        <w:rPr>
          <w:rFonts w:asciiTheme="minorHAnsi" w:eastAsia="SimSun" w:hAnsiTheme="minorHAnsi"/>
          <w:bCs/>
          <w:color w:val="000000"/>
          <w:sz w:val="24"/>
          <w:szCs w:val="24"/>
          <w:lang w:eastAsia="zh-CN"/>
        </w:rPr>
        <w:t>9</w:t>
      </w:r>
      <w:r w:rsidR="003C5D7C" w:rsidRPr="00221794">
        <w:rPr>
          <w:rFonts w:asciiTheme="minorHAnsi" w:eastAsia="SimSun" w:hAnsiTheme="minorHAnsi"/>
          <w:bCs/>
          <w:color w:val="000000"/>
          <w:sz w:val="24"/>
          <w:szCs w:val="24"/>
          <w:lang w:eastAsia="zh-CN"/>
        </w:rPr>
        <w:t>/</w:t>
      </w:r>
      <w:r w:rsidR="009E7CDD" w:rsidRPr="00221794">
        <w:rPr>
          <w:rFonts w:asciiTheme="minorHAnsi" w:eastAsia="SimSun" w:hAnsiTheme="minorHAnsi"/>
          <w:bCs/>
          <w:color w:val="000000"/>
          <w:sz w:val="24"/>
          <w:szCs w:val="24"/>
          <w:lang w:eastAsia="zh-CN"/>
        </w:rPr>
        <w:t>20</w:t>
      </w:r>
      <w:r w:rsidR="003C5D7C" w:rsidRPr="00221794">
        <w:rPr>
          <w:rFonts w:asciiTheme="minorHAnsi" w:eastAsia="SimSun" w:hAnsiTheme="minorHAnsi"/>
          <w:color w:val="000000"/>
          <w:sz w:val="24"/>
          <w:szCs w:val="24"/>
          <w:lang w:eastAsia="zh-CN"/>
        </w:rPr>
        <w:t xml:space="preserve"> </w:t>
      </w:r>
      <w:r w:rsidR="003C5D7C" w:rsidRPr="003C5D7C">
        <w:rPr>
          <w:rFonts w:asciiTheme="minorHAnsi" w:eastAsia="SimSun" w:hAnsiTheme="minorHAnsi"/>
          <w:color w:val="000000"/>
          <w:sz w:val="24"/>
          <w:szCs w:val="24"/>
          <w:lang w:eastAsia="zh-CN"/>
        </w:rPr>
        <w:t>are:</w:t>
      </w:r>
    </w:p>
    <w:p w14:paraId="200DDE5F" w14:textId="77777777" w:rsidR="003C5D7C" w:rsidRPr="003C5D7C" w:rsidRDefault="003C5D7C" w:rsidP="003C5D7C">
      <w:pPr>
        <w:rPr>
          <w:rFonts w:asciiTheme="minorHAnsi" w:eastAsia="SimSun" w:hAnsiTheme="minorHAnsi"/>
          <w:color w:val="000000"/>
          <w:sz w:val="24"/>
          <w:szCs w:val="24"/>
          <w:lang w:eastAsia="zh-CN"/>
        </w:rPr>
      </w:pPr>
    </w:p>
    <w:tbl>
      <w:tblPr>
        <w:tblStyle w:val="MediumGrid31"/>
        <w:tblW w:w="0" w:type="auto"/>
        <w:tblInd w:w="1205" w:type="dxa"/>
        <w:tblLook w:val="04A0" w:firstRow="1" w:lastRow="0" w:firstColumn="1" w:lastColumn="0" w:noHBand="0" w:noVBand="1"/>
      </w:tblPr>
      <w:tblGrid>
        <w:gridCol w:w="2802"/>
        <w:gridCol w:w="3827"/>
      </w:tblGrid>
      <w:tr w:rsidR="003C5D7C" w:rsidRPr="003C5D7C" w14:paraId="00D0F376" w14:textId="77777777" w:rsidTr="002B1A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gridSpan w:val="2"/>
            <w:shd w:val="clear" w:color="auto" w:fill="A6A6A6" w:themeFill="background1" w:themeFillShade="A6"/>
          </w:tcPr>
          <w:p w14:paraId="4F18ADD0" w14:textId="77777777" w:rsidR="003C5D7C" w:rsidRPr="003C5D7C" w:rsidRDefault="003C5D7C" w:rsidP="003C5D7C">
            <w:pPr>
              <w:rPr>
                <w:rFonts w:asciiTheme="minorHAnsi" w:eastAsia="SimSun" w:hAnsiTheme="minorHAnsi"/>
                <w:color w:val="000000"/>
                <w:sz w:val="24"/>
                <w:szCs w:val="24"/>
                <w:lang w:eastAsia="zh-CN"/>
              </w:rPr>
            </w:pPr>
            <w:r w:rsidRPr="003C5D7C">
              <w:rPr>
                <w:rFonts w:asciiTheme="minorHAnsi" w:eastAsia="SimSun" w:hAnsiTheme="minorHAnsi"/>
                <w:color w:val="000000"/>
                <w:sz w:val="24"/>
                <w:szCs w:val="24"/>
                <w:lang w:eastAsia="zh-CN"/>
              </w:rPr>
              <w:t>INTERNATIONAL, POSTGRADUATE AND ELQ STUDENTS</w:t>
            </w:r>
          </w:p>
        </w:tc>
      </w:tr>
      <w:tr w:rsidR="003C5D7C" w:rsidRPr="003C5D7C" w14:paraId="49AB2021" w14:textId="77777777" w:rsidTr="002B1A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A6A6A6" w:themeFill="background1" w:themeFillShade="A6"/>
          </w:tcPr>
          <w:p w14:paraId="6B18A2BF" w14:textId="77777777" w:rsidR="003C5D7C" w:rsidRPr="003C5D7C" w:rsidRDefault="003C5D7C" w:rsidP="003C5D7C">
            <w:pPr>
              <w:rPr>
                <w:rFonts w:asciiTheme="minorHAnsi" w:eastAsia="SimSun" w:hAnsiTheme="minorHAnsi"/>
                <w:color w:val="000000"/>
                <w:sz w:val="24"/>
                <w:szCs w:val="24"/>
                <w:lang w:eastAsia="zh-CN"/>
              </w:rPr>
            </w:pPr>
            <w:r w:rsidRPr="003C5D7C">
              <w:rPr>
                <w:rFonts w:asciiTheme="minorHAnsi" w:eastAsia="SimSun" w:hAnsiTheme="minorHAnsi"/>
                <w:color w:val="000000"/>
                <w:sz w:val="24"/>
                <w:szCs w:val="24"/>
                <w:lang w:eastAsia="zh-CN"/>
              </w:rPr>
              <w:t>Students’ Start Term</w:t>
            </w:r>
          </w:p>
        </w:tc>
        <w:tc>
          <w:tcPr>
            <w:tcW w:w="3827" w:type="dxa"/>
            <w:shd w:val="clear" w:color="auto" w:fill="A6A6A6" w:themeFill="background1" w:themeFillShade="A6"/>
          </w:tcPr>
          <w:p w14:paraId="2B287206" w14:textId="77777777" w:rsidR="003C5D7C" w:rsidRPr="003C5D7C" w:rsidRDefault="003C5D7C" w:rsidP="003C5D7C">
            <w:pPr>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olor w:val="000000"/>
                <w:sz w:val="24"/>
                <w:szCs w:val="24"/>
                <w:lang w:eastAsia="zh-CN"/>
              </w:rPr>
            </w:pPr>
            <w:r w:rsidRPr="003C5D7C">
              <w:rPr>
                <w:rFonts w:asciiTheme="minorHAnsi" w:eastAsia="SimSun" w:hAnsiTheme="minorHAnsi"/>
                <w:color w:val="000000"/>
                <w:sz w:val="24"/>
                <w:szCs w:val="24"/>
                <w:lang w:eastAsia="zh-CN"/>
              </w:rPr>
              <w:t>Payment Due Date</w:t>
            </w:r>
          </w:p>
        </w:tc>
      </w:tr>
      <w:tr w:rsidR="003C5D7C" w:rsidRPr="003C5D7C" w14:paraId="2A1E9AEF" w14:textId="77777777" w:rsidTr="002B1AA3">
        <w:tc>
          <w:tcPr>
            <w:cnfStyle w:val="001000000000" w:firstRow="0" w:lastRow="0" w:firstColumn="1" w:lastColumn="0" w:oddVBand="0" w:evenVBand="0" w:oddHBand="0" w:evenHBand="0" w:firstRowFirstColumn="0" w:firstRowLastColumn="0" w:lastRowFirstColumn="0" w:lastRowLastColumn="0"/>
            <w:tcW w:w="2802" w:type="dxa"/>
            <w:shd w:val="clear" w:color="auto" w:fill="D9D9D9" w:themeFill="background1" w:themeFillShade="D9"/>
          </w:tcPr>
          <w:p w14:paraId="44FC648F" w14:textId="77777777" w:rsidR="003C5D7C" w:rsidRPr="003C5D7C" w:rsidRDefault="003C5D7C" w:rsidP="003C5D7C">
            <w:pPr>
              <w:rPr>
                <w:rFonts w:asciiTheme="minorHAnsi" w:eastAsia="SimSun" w:hAnsiTheme="minorHAnsi"/>
                <w:color w:val="000000"/>
                <w:lang w:eastAsia="zh-CN"/>
              </w:rPr>
            </w:pPr>
            <w:r w:rsidRPr="003C5D7C">
              <w:rPr>
                <w:rFonts w:asciiTheme="minorHAnsi" w:eastAsia="SimSun" w:hAnsiTheme="minorHAnsi"/>
                <w:color w:val="000000"/>
                <w:lang w:eastAsia="zh-CN"/>
              </w:rPr>
              <w:t>Autumn</w:t>
            </w:r>
          </w:p>
        </w:tc>
        <w:tc>
          <w:tcPr>
            <w:tcW w:w="3827" w:type="dxa"/>
            <w:shd w:val="clear" w:color="auto" w:fill="D9D9D9" w:themeFill="background1" w:themeFillShade="D9"/>
          </w:tcPr>
          <w:p w14:paraId="21AAA23C" w14:textId="61520588" w:rsidR="003C5D7C" w:rsidRPr="003C5D7C" w:rsidRDefault="003C5D7C" w:rsidP="00A045FA">
            <w:pPr>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olor w:val="000000"/>
                <w:lang w:eastAsia="zh-CN"/>
              </w:rPr>
            </w:pPr>
            <w:r w:rsidRPr="003C5D7C">
              <w:rPr>
                <w:rFonts w:asciiTheme="minorHAnsi" w:eastAsia="SimSun" w:hAnsiTheme="minorHAnsi"/>
                <w:color w:val="000000"/>
                <w:lang w:eastAsia="zh-CN"/>
              </w:rPr>
              <w:t xml:space="preserve"> </w:t>
            </w:r>
            <w:r w:rsidR="00A045FA">
              <w:rPr>
                <w:rFonts w:asciiTheme="minorHAnsi" w:eastAsia="SimSun" w:hAnsiTheme="minorHAnsi"/>
                <w:color w:val="000000"/>
                <w:lang w:eastAsia="zh-CN"/>
              </w:rPr>
              <w:t>30 September 2019</w:t>
            </w:r>
          </w:p>
        </w:tc>
      </w:tr>
      <w:tr w:rsidR="003C5D7C" w:rsidRPr="003C5D7C" w14:paraId="49941E7F" w14:textId="77777777" w:rsidTr="002B1A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D9D9D9" w:themeFill="background1" w:themeFillShade="D9"/>
          </w:tcPr>
          <w:p w14:paraId="732A9312" w14:textId="77777777" w:rsidR="003C5D7C" w:rsidRPr="003C5D7C" w:rsidRDefault="003C5D7C" w:rsidP="003C5D7C">
            <w:pPr>
              <w:rPr>
                <w:rFonts w:asciiTheme="minorHAnsi" w:eastAsia="SimSun" w:hAnsiTheme="minorHAnsi"/>
                <w:color w:val="000000"/>
                <w:lang w:eastAsia="zh-CN"/>
              </w:rPr>
            </w:pPr>
            <w:r w:rsidRPr="003C5D7C">
              <w:rPr>
                <w:rFonts w:asciiTheme="minorHAnsi" w:eastAsia="SimSun" w:hAnsiTheme="minorHAnsi"/>
                <w:color w:val="000000"/>
                <w:lang w:eastAsia="zh-CN"/>
              </w:rPr>
              <w:t>Winter / Spring</w:t>
            </w:r>
          </w:p>
        </w:tc>
        <w:tc>
          <w:tcPr>
            <w:tcW w:w="3827" w:type="dxa"/>
            <w:shd w:val="clear" w:color="auto" w:fill="D9D9D9" w:themeFill="background1" w:themeFillShade="D9"/>
          </w:tcPr>
          <w:p w14:paraId="435907FC" w14:textId="343E2C9F" w:rsidR="003C5D7C" w:rsidRPr="003C5D7C" w:rsidRDefault="009E7CDD">
            <w:pPr>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olor w:val="000000"/>
                <w:lang w:eastAsia="zh-CN"/>
              </w:rPr>
            </w:pPr>
            <w:r>
              <w:rPr>
                <w:rFonts w:asciiTheme="minorHAnsi" w:eastAsia="SimSun" w:hAnsiTheme="minorHAnsi"/>
                <w:color w:val="000000"/>
                <w:lang w:eastAsia="zh-CN"/>
              </w:rPr>
              <w:t>12</w:t>
            </w:r>
            <w:r w:rsidR="003C5D7C" w:rsidRPr="003C5D7C">
              <w:rPr>
                <w:rFonts w:asciiTheme="minorHAnsi" w:eastAsia="SimSun" w:hAnsiTheme="minorHAnsi"/>
                <w:color w:val="000000"/>
                <w:lang w:eastAsia="zh-CN"/>
              </w:rPr>
              <w:t xml:space="preserve"> January 20</w:t>
            </w:r>
            <w:r w:rsidR="00A045FA">
              <w:rPr>
                <w:rFonts w:asciiTheme="minorHAnsi" w:eastAsia="SimSun" w:hAnsiTheme="minorHAnsi"/>
                <w:color w:val="000000"/>
                <w:lang w:eastAsia="zh-CN"/>
              </w:rPr>
              <w:t>20</w:t>
            </w:r>
          </w:p>
        </w:tc>
      </w:tr>
    </w:tbl>
    <w:p w14:paraId="5262C0B5" w14:textId="77777777" w:rsidR="003C5D7C" w:rsidRPr="003C5D7C" w:rsidRDefault="003C5D7C" w:rsidP="003C5D7C">
      <w:pPr>
        <w:rPr>
          <w:rFonts w:asciiTheme="minorHAnsi" w:eastAsia="SimSun" w:hAnsiTheme="minorHAnsi"/>
          <w:color w:val="000000"/>
          <w:sz w:val="24"/>
          <w:szCs w:val="24"/>
          <w:lang w:eastAsia="zh-CN"/>
        </w:rPr>
      </w:pPr>
    </w:p>
    <w:p w14:paraId="2BB879C6" w14:textId="77777777" w:rsidR="00FA0735" w:rsidRDefault="00FA0735" w:rsidP="003C5D7C">
      <w:pPr>
        <w:rPr>
          <w:rFonts w:asciiTheme="minorHAnsi" w:eastAsia="SimSun" w:hAnsiTheme="minorHAnsi"/>
          <w:bCs/>
          <w:color w:val="000000"/>
          <w:sz w:val="24"/>
          <w:szCs w:val="24"/>
          <w:lang w:eastAsia="zh-CN"/>
        </w:rPr>
      </w:pPr>
    </w:p>
    <w:p w14:paraId="3187C00A" w14:textId="233E6514" w:rsidR="00D368C6" w:rsidRDefault="002B1AA3" w:rsidP="003C5D7C">
      <w:pPr>
        <w:rPr>
          <w:rFonts w:asciiTheme="minorHAnsi" w:eastAsia="SimSun" w:hAnsiTheme="minorHAnsi"/>
          <w:b/>
          <w:bCs/>
          <w:color w:val="000000"/>
          <w:sz w:val="24"/>
          <w:szCs w:val="24"/>
          <w:lang w:eastAsia="zh-CN"/>
        </w:rPr>
      </w:pPr>
      <w:r w:rsidRPr="00221794">
        <w:rPr>
          <w:rFonts w:asciiTheme="minorHAnsi" w:eastAsia="SimSun" w:hAnsiTheme="minorHAnsi"/>
          <w:bCs/>
          <w:color w:val="000000"/>
          <w:sz w:val="24"/>
          <w:szCs w:val="24"/>
          <w:lang w:eastAsia="zh-CN"/>
        </w:rPr>
        <w:t>4.3</w:t>
      </w:r>
      <w:r>
        <w:rPr>
          <w:rFonts w:asciiTheme="minorHAnsi" w:eastAsia="SimSun" w:hAnsiTheme="minorHAnsi"/>
          <w:b/>
          <w:bCs/>
          <w:color w:val="000000"/>
          <w:sz w:val="24"/>
          <w:szCs w:val="24"/>
          <w:lang w:eastAsia="zh-CN"/>
        </w:rPr>
        <w:tab/>
      </w:r>
      <w:r w:rsidR="003C5D7C" w:rsidRPr="003C5D7C">
        <w:rPr>
          <w:rFonts w:asciiTheme="minorHAnsi" w:eastAsia="SimSun" w:hAnsiTheme="minorHAnsi"/>
          <w:b/>
          <w:bCs/>
          <w:color w:val="000000"/>
          <w:sz w:val="24"/>
          <w:szCs w:val="24"/>
          <w:lang w:eastAsia="zh-CN"/>
        </w:rPr>
        <w:t xml:space="preserve">Tuition fee payment deadlines for UK/EU </w:t>
      </w:r>
      <w:r w:rsidR="00D368C6">
        <w:rPr>
          <w:rFonts w:asciiTheme="minorHAnsi" w:eastAsia="SimSun" w:hAnsiTheme="minorHAnsi"/>
          <w:b/>
          <w:bCs/>
          <w:color w:val="000000"/>
          <w:sz w:val="24"/>
          <w:szCs w:val="24"/>
          <w:lang w:eastAsia="zh-CN"/>
        </w:rPr>
        <w:t xml:space="preserve">Self –Funding </w:t>
      </w:r>
      <w:r w:rsidR="003C5D7C" w:rsidRPr="003C5D7C">
        <w:rPr>
          <w:rFonts w:asciiTheme="minorHAnsi" w:eastAsia="SimSun" w:hAnsiTheme="minorHAnsi"/>
          <w:b/>
          <w:bCs/>
          <w:color w:val="000000"/>
          <w:sz w:val="24"/>
          <w:szCs w:val="24"/>
          <w:lang w:eastAsia="zh-CN"/>
        </w:rPr>
        <w:t>undergraduates</w:t>
      </w:r>
      <w:r w:rsidR="00D368C6">
        <w:rPr>
          <w:rFonts w:asciiTheme="minorHAnsi" w:eastAsia="SimSun" w:hAnsiTheme="minorHAnsi"/>
          <w:b/>
          <w:bCs/>
          <w:color w:val="000000"/>
          <w:sz w:val="24"/>
          <w:szCs w:val="24"/>
          <w:lang w:eastAsia="zh-CN"/>
        </w:rPr>
        <w:t xml:space="preserve"> </w:t>
      </w:r>
      <w:r w:rsidR="003C5D7C" w:rsidRPr="003C5D7C">
        <w:rPr>
          <w:rFonts w:asciiTheme="minorHAnsi" w:eastAsia="SimSun" w:hAnsiTheme="minorHAnsi"/>
          <w:b/>
          <w:bCs/>
          <w:color w:val="000000"/>
          <w:sz w:val="24"/>
          <w:szCs w:val="24"/>
          <w:lang w:eastAsia="zh-CN"/>
        </w:rPr>
        <w:t xml:space="preserve"> for </w:t>
      </w:r>
    </w:p>
    <w:p w14:paraId="3FDF02C5" w14:textId="154F8A66" w:rsidR="003C5D7C" w:rsidRPr="003C5D7C" w:rsidRDefault="00D368C6" w:rsidP="00466528">
      <w:pPr>
        <w:rPr>
          <w:rFonts w:asciiTheme="minorHAnsi" w:eastAsia="SimSun" w:hAnsiTheme="minorHAnsi"/>
          <w:b/>
          <w:bCs/>
          <w:color w:val="000000"/>
          <w:sz w:val="24"/>
          <w:szCs w:val="24"/>
          <w:lang w:eastAsia="zh-CN"/>
        </w:rPr>
      </w:pPr>
      <w:r>
        <w:rPr>
          <w:rFonts w:asciiTheme="minorHAnsi" w:eastAsia="SimSun" w:hAnsiTheme="minorHAnsi"/>
          <w:b/>
          <w:bCs/>
          <w:color w:val="000000"/>
          <w:sz w:val="24"/>
          <w:szCs w:val="24"/>
          <w:lang w:eastAsia="zh-CN"/>
        </w:rPr>
        <w:t xml:space="preserve">             </w:t>
      </w:r>
      <w:r w:rsidR="003C5D7C" w:rsidRPr="003C5D7C">
        <w:rPr>
          <w:rFonts w:asciiTheme="minorHAnsi" w:eastAsia="SimSun" w:hAnsiTheme="minorHAnsi"/>
          <w:b/>
          <w:bCs/>
          <w:color w:val="000000"/>
          <w:sz w:val="24"/>
          <w:szCs w:val="24"/>
          <w:lang w:eastAsia="zh-CN"/>
        </w:rPr>
        <w:t>201</w:t>
      </w:r>
      <w:r w:rsidR="0080320A">
        <w:rPr>
          <w:rFonts w:asciiTheme="minorHAnsi" w:eastAsia="SimSun" w:hAnsiTheme="minorHAnsi"/>
          <w:b/>
          <w:bCs/>
          <w:color w:val="000000"/>
          <w:sz w:val="24"/>
          <w:szCs w:val="24"/>
          <w:lang w:eastAsia="zh-CN"/>
        </w:rPr>
        <w:t>9</w:t>
      </w:r>
      <w:r w:rsidR="003C5D7C" w:rsidRPr="003C5D7C">
        <w:rPr>
          <w:rFonts w:asciiTheme="minorHAnsi" w:eastAsia="SimSun" w:hAnsiTheme="minorHAnsi"/>
          <w:b/>
          <w:bCs/>
          <w:color w:val="000000"/>
          <w:sz w:val="24"/>
          <w:szCs w:val="24"/>
          <w:lang w:eastAsia="zh-CN"/>
        </w:rPr>
        <w:t>/</w:t>
      </w:r>
      <w:r w:rsidR="0080320A">
        <w:rPr>
          <w:rFonts w:asciiTheme="minorHAnsi" w:eastAsia="SimSun" w:hAnsiTheme="minorHAnsi"/>
          <w:b/>
          <w:bCs/>
          <w:color w:val="000000"/>
          <w:sz w:val="24"/>
          <w:szCs w:val="24"/>
          <w:lang w:eastAsia="zh-CN"/>
        </w:rPr>
        <w:t>20</w:t>
      </w:r>
      <w:r w:rsidR="003C5D7C" w:rsidRPr="003C5D7C">
        <w:rPr>
          <w:rFonts w:asciiTheme="minorHAnsi" w:eastAsia="SimSun" w:hAnsiTheme="minorHAnsi"/>
          <w:b/>
          <w:bCs/>
          <w:color w:val="000000"/>
          <w:sz w:val="24"/>
          <w:szCs w:val="24"/>
          <w:lang w:eastAsia="zh-CN"/>
        </w:rPr>
        <w:t xml:space="preserve"> are:</w:t>
      </w:r>
    </w:p>
    <w:p w14:paraId="697A0FD0" w14:textId="77777777" w:rsidR="003C5D7C" w:rsidRPr="003C5D7C" w:rsidRDefault="003C5D7C" w:rsidP="003C5D7C">
      <w:pPr>
        <w:rPr>
          <w:rFonts w:asciiTheme="minorHAnsi" w:eastAsia="SimSun" w:hAnsiTheme="minorHAnsi"/>
          <w:color w:val="000000"/>
          <w:sz w:val="24"/>
          <w:szCs w:val="24"/>
          <w:lang w:eastAsia="zh-CN"/>
        </w:rPr>
      </w:pPr>
    </w:p>
    <w:tbl>
      <w:tblPr>
        <w:tblStyle w:val="MediumGrid31"/>
        <w:tblW w:w="0" w:type="auto"/>
        <w:tblInd w:w="1205" w:type="dxa"/>
        <w:tblLook w:val="04A0" w:firstRow="1" w:lastRow="0" w:firstColumn="1" w:lastColumn="0" w:noHBand="0" w:noVBand="1"/>
      </w:tblPr>
      <w:tblGrid>
        <w:gridCol w:w="2802"/>
        <w:gridCol w:w="3827"/>
      </w:tblGrid>
      <w:tr w:rsidR="003C5D7C" w:rsidRPr="003C5D7C" w14:paraId="24D75587" w14:textId="77777777" w:rsidTr="002B1A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gridSpan w:val="2"/>
            <w:shd w:val="clear" w:color="auto" w:fill="A6A6A6" w:themeFill="background1" w:themeFillShade="A6"/>
          </w:tcPr>
          <w:p w14:paraId="0ABD8D03" w14:textId="77777777" w:rsidR="003C5D7C" w:rsidRPr="003C5D7C" w:rsidRDefault="003C5D7C" w:rsidP="003C5D7C">
            <w:pPr>
              <w:rPr>
                <w:rFonts w:asciiTheme="minorHAnsi" w:eastAsia="SimSun" w:hAnsiTheme="minorHAnsi"/>
                <w:color w:val="000000"/>
                <w:sz w:val="24"/>
                <w:szCs w:val="24"/>
                <w:lang w:eastAsia="zh-CN"/>
              </w:rPr>
            </w:pPr>
            <w:r w:rsidRPr="003C5D7C">
              <w:rPr>
                <w:rFonts w:asciiTheme="minorHAnsi" w:eastAsia="SimSun" w:hAnsiTheme="minorHAnsi"/>
                <w:color w:val="000000"/>
                <w:sz w:val="24"/>
                <w:szCs w:val="24"/>
                <w:lang w:eastAsia="zh-CN"/>
              </w:rPr>
              <w:t>UK/EU UNDERGRADUATES</w:t>
            </w:r>
          </w:p>
        </w:tc>
      </w:tr>
      <w:tr w:rsidR="003C5D7C" w:rsidRPr="003C5D7C" w14:paraId="279C6657" w14:textId="77777777" w:rsidTr="002B1A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A6A6A6" w:themeFill="background1" w:themeFillShade="A6"/>
          </w:tcPr>
          <w:p w14:paraId="73F8E0AD" w14:textId="77777777" w:rsidR="003C5D7C" w:rsidRPr="003C5D7C" w:rsidRDefault="003C5D7C" w:rsidP="003C5D7C">
            <w:pPr>
              <w:rPr>
                <w:rFonts w:asciiTheme="minorHAnsi" w:eastAsia="SimSun" w:hAnsiTheme="minorHAnsi"/>
                <w:color w:val="000000"/>
                <w:sz w:val="24"/>
                <w:szCs w:val="24"/>
                <w:lang w:eastAsia="zh-CN"/>
              </w:rPr>
            </w:pPr>
            <w:r w:rsidRPr="003C5D7C">
              <w:rPr>
                <w:rFonts w:asciiTheme="minorHAnsi" w:eastAsia="SimSun" w:hAnsiTheme="minorHAnsi"/>
                <w:color w:val="000000"/>
                <w:sz w:val="24"/>
                <w:szCs w:val="24"/>
                <w:lang w:eastAsia="zh-CN"/>
              </w:rPr>
              <w:t>Students’ Start Term</w:t>
            </w:r>
          </w:p>
        </w:tc>
        <w:tc>
          <w:tcPr>
            <w:tcW w:w="3827" w:type="dxa"/>
            <w:shd w:val="clear" w:color="auto" w:fill="A6A6A6" w:themeFill="background1" w:themeFillShade="A6"/>
          </w:tcPr>
          <w:p w14:paraId="2DD03560" w14:textId="77777777" w:rsidR="003C5D7C" w:rsidRPr="003C5D7C" w:rsidRDefault="003C5D7C" w:rsidP="003C5D7C">
            <w:pPr>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olor w:val="000000"/>
                <w:sz w:val="24"/>
                <w:szCs w:val="24"/>
                <w:lang w:eastAsia="zh-CN"/>
              </w:rPr>
            </w:pPr>
            <w:r w:rsidRPr="003C5D7C">
              <w:rPr>
                <w:rFonts w:asciiTheme="minorHAnsi" w:eastAsia="SimSun" w:hAnsiTheme="minorHAnsi"/>
                <w:color w:val="000000"/>
                <w:sz w:val="24"/>
                <w:szCs w:val="24"/>
                <w:lang w:eastAsia="zh-CN"/>
              </w:rPr>
              <w:t>Payment Due Date</w:t>
            </w:r>
          </w:p>
        </w:tc>
      </w:tr>
      <w:tr w:rsidR="003C5D7C" w:rsidRPr="003C5D7C" w14:paraId="0B45E8EA" w14:textId="77777777" w:rsidTr="002B1AA3">
        <w:tc>
          <w:tcPr>
            <w:cnfStyle w:val="001000000000" w:firstRow="0" w:lastRow="0" w:firstColumn="1" w:lastColumn="0" w:oddVBand="0" w:evenVBand="0" w:oddHBand="0" w:evenHBand="0" w:firstRowFirstColumn="0" w:firstRowLastColumn="0" w:lastRowFirstColumn="0" w:lastRowLastColumn="0"/>
            <w:tcW w:w="2802" w:type="dxa"/>
            <w:shd w:val="clear" w:color="auto" w:fill="D9D9D9" w:themeFill="background1" w:themeFillShade="D9"/>
          </w:tcPr>
          <w:p w14:paraId="360ECF81" w14:textId="77777777" w:rsidR="003C5D7C" w:rsidRPr="003C5D7C" w:rsidRDefault="003C5D7C" w:rsidP="003C5D7C">
            <w:pPr>
              <w:rPr>
                <w:rFonts w:asciiTheme="minorHAnsi" w:eastAsia="SimSun" w:hAnsiTheme="minorHAnsi"/>
                <w:color w:val="000000"/>
                <w:lang w:eastAsia="zh-CN"/>
              </w:rPr>
            </w:pPr>
            <w:r w:rsidRPr="003C5D7C">
              <w:rPr>
                <w:rFonts w:asciiTheme="minorHAnsi" w:eastAsia="SimSun" w:hAnsiTheme="minorHAnsi"/>
                <w:color w:val="000000"/>
                <w:lang w:eastAsia="zh-CN"/>
              </w:rPr>
              <w:t>Autumn</w:t>
            </w:r>
          </w:p>
        </w:tc>
        <w:tc>
          <w:tcPr>
            <w:tcW w:w="3827" w:type="dxa"/>
            <w:shd w:val="clear" w:color="auto" w:fill="D9D9D9" w:themeFill="background1" w:themeFillShade="D9"/>
          </w:tcPr>
          <w:p w14:paraId="713B4EAB" w14:textId="560B0439" w:rsidR="003C5D7C" w:rsidRPr="003C5D7C" w:rsidRDefault="003C5D7C" w:rsidP="00466528">
            <w:pPr>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olor w:val="000000"/>
                <w:lang w:eastAsia="zh-CN"/>
              </w:rPr>
            </w:pPr>
            <w:r w:rsidRPr="003C5D7C">
              <w:rPr>
                <w:rFonts w:asciiTheme="minorHAnsi" w:eastAsia="SimSun" w:hAnsiTheme="minorHAnsi"/>
                <w:color w:val="000000"/>
                <w:lang w:eastAsia="zh-CN"/>
              </w:rPr>
              <w:t>0</w:t>
            </w:r>
            <w:r w:rsidR="00A045FA">
              <w:rPr>
                <w:rFonts w:asciiTheme="minorHAnsi" w:eastAsia="SimSun" w:hAnsiTheme="minorHAnsi"/>
                <w:color w:val="000000"/>
                <w:lang w:eastAsia="zh-CN"/>
              </w:rPr>
              <w:t>4</w:t>
            </w:r>
            <w:r w:rsidRPr="003C5D7C">
              <w:rPr>
                <w:rFonts w:asciiTheme="minorHAnsi" w:eastAsia="SimSun" w:hAnsiTheme="minorHAnsi"/>
                <w:color w:val="000000"/>
                <w:lang w:eastAsia="zh-CN"/>
              </w:rPr>
              <w:t xml:space="preserve"> November 201</w:t>
            </w:r>
            <w:r w:rsidR="00A045FA">
              <w:rPr>
                <w:rFonts w:asciiTheme="minorHAnsi" w:eastAsia="SimSun" w:hAnsiTheme="minorHAnsi"/>
                <w:color w:val="000000"/>
                <w:lang w:eastAsia="zh-CN"/>
              </w:rPr>
              <w:t>9</w:t>
            </w:r>
          </w:p>
        </w:tc>
      </w:tr>
      <w:tr w:rsidR="00466528" w:rsidRPr="003C5D7C" w14:paraId="5308CEED" w14:textId="77777777" w:rsidTr="002B1A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D9D9D9" w:themeFill="background1" w:themeFillShade="D9"/>
          </w:tcPr>
          <w:p w14:paraId="140516FA" w14:textId="77777777" w:rsidR="00466528" w:rsidRPr="003C5D7C" w:rsidRDefault="00466528" w:rsidP="003C5D7C">
            <w:pPr>
              <w:rPr>
                <w:rFonts w:asciiTheme="minorHAnsi" w:eastAsia="SimSun" w:hAnsiTheme="minorHAnsi"/>
                <w:color w:val="000000"/>
                <w:lang w:eastAsia="zh-CN"/>
              </w:rPr>
            </w:pPr>
            <w:r>
              <w:rPr>
                <w:rFonts w:asciiTheme="minorHAnsi" w:eastAsia="SimSun" w:hAnsiTheme="minorHAnsi"/>
                <w:color w:val="000000"/>
                <w:lang w:eastAsia="zh-CN"/>
              </w:rPr>
              <w:t>Winter/Spring</w:t>
            </w:r>
          </w:p>
        </w:tc>
        <w:tc>
          <w:tcPr>
            <w:tcW w:w="3827" w:type="dxa"/>
            <w:shd w:val="clear" w:color="auto" w:fill="D9D9D9" w:themeFill="background1" w:themeFillShade="D9"/>
          </w:tcPr>
          <w:p w14:paraId="224F309D" w14:textId="03E54AB7" w:rsidR="00466528" w:rsidRPr="003C5D7C" w:rsidRDefault="00466528" w:rsidP="003C5D7C">
            <w:pPr>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olor w:val="000000"/>
                <w:lang w:eastAsia="zh-CN"/>
              </w:rPr>
            </w:pPr>
            <w:r>
              <w:rPr>
                <w:rFonts w:asciiTheme="minorHAnsi" w:eastAsia="SimSun" w:hAnsiTheme="minorHAnsi"/>
                <w:color w:val="000000"/>
                <w:lang w:eastAsia="zh-CN"/>
              </w:rPr>
              <w:t>2</w:t>
            </w:r>
            <w:r w:rsidR="00A045FA">
              <w:rPr>
                <w:rFonts w:asciiTheme="minorHAnsi" w:eastAsia="SimSun" w:hAnsiTheme="minorHAnsi"/>
                <w:color w:val="000000"/>
                <w:lang w:eastAsia="zh-CN"/>
              </w:rPr>
              <w:t>4</w:t>
            </w:r>
            <w:r>
              <w:rPr>
                <w:rFonts w:asciiTheme="minorHAnsi" w:eastAsia="SimSun" w:hAnsiTheme="minorHAnsi"/>
                <w:color w:val="000000"/>
                <w:lang w:eastAsia="zh-CN"/>
              </w:rPr>
              <w:t xml:space="preserve"> February 20</w:t>
            </w:r>
            <w:r w:rsidR="00A045FA">
              <w:rPr>
                <w:rFonts w:asciiTheme="minorHAnsi" w:eastAsia="SimSun" w:hAnsiTheme="minorHAnsi"/>
                <w:color w:val="000000"/>
                <w:lang w:eastAsia="zh-CN"/>
              </w:rPr>
              <w:t>20</w:t>
            </w:r>
          </w:p>
        </w:tc>
      </w:tr>
    </w:tbl>
    <w:p w14:paraId="13F7366A" w14:textId="77777777" w:rsidR="002B1AA3" w:rsidRDefault="002B1AA3" w:rsidP="003C5D7C">
      <w:pPr>
        <w:rPr>
          <w:rFonts w:asciiTheme="minorHAnsi" w:eastAsia="SimSun" w:hAnsiTheme="minorHAnsi"/>
          <w:color w:val="000000"/>
          <w:sz w:val="24"/>
          <w:szCs w:val="24"/>
          <w:lang w:eastAsia="zh-CN"/>
        </w:rPr>
      </w:pPr>
    </w:p>
    <w:p w14:paraId="0DEF2B98" w14:textId="6C6A78BE" w:rsidR="003C5D7C" w:rsidRDefault="002B1AA3" w:rsidP="00466528">
      <w:pPr>
        <w:ind w:left="720" w:hanging="720"/>
        <w:rPr>
          <w:rFonts w:asciiTheme="minorHAnsi" w:eastAsia="SimSun" w:hAnsiTheme="minorHAnsi"/>
          <w:color w:val="000000"/>
          <w:sz w:val="24"/>
          <w:szCs w:val="24"/>
          <w:lang w:eastAsia="zh-CN"/>
        </w:rPr>
      </w:pPr>
      <w:r>
        <w:rPr>
          <w:rFonts w:asciiTheme="minorHAnsi" w:eastAsia="SimSun" w:hAnsiTheme="minorHAnsi"/>
          <w:color w:val="000000"/>
          <w:sz w:val="24"/>
          <w:szCs w:val="24"/>
          <w:lang w:eastAsia="zh-CN"/>
        </w:rPr>
        <w:t>4.4</w:t>
      </w:r>
      <w:r>
        <w:rPr>
          <w:rFonts w:asciiTheme="minorHAnsi" w:eastAsia="SimSun" w:hAnsiTheme="minorHAnsi"/>
          <w:color w:val="000000"/>
          <w:sz w:val="24"/>
          <w:szCs w:val="24"/>
          <w:lang w:eastAsia="zh-CN"/>
        </w:rPr>
        <w:tab/>
      </w:r>
      <w:r w:rsidR="003C5D7C" w:rsidRPr="003C5D7C">
        <w:rPr>
          <w:rFonts w:asciiTheme="minorHAnsi" w:eastAsia="SimSun" w:hAnsiTheme="minorHAnsi"/>
          <w:color w:val="000000"/>
          <w:sz w:val="24"/>
          <w:szCs w:val="24"/>
          <w:lang w:eastAsia="zh-CN"/>
        </w:rPr>
        <w:t xml:space="preserve">Where you are unable to </w:t>
      </w:r>
      <w:r w:rsidR="003C5D7C" w:rsidRPr="003C5D7C">
        <w:rPr>
          <w:rFonts w:asciiTheme="minorHAnsi" w:eastAsia="SimSun" w:hAnsiTheme="minorHAnsi"/>
          <w:sz w:val="24"/>
          <w:szCs w:val="24"/>
          <w:lang w:eastAsia="zh-CN"/>
        </w:rPr>
        <w:t xml:space="preserve">make your tuition fee payment </w:t>
      </w:r>
      <w:r w:rsidR="003C5D7C" w:rsidRPr="003C5D7C">
        <w:rPr>
          <w:rFonts w:asciiTheme="minorHAnsi" w:eastAsia="SimSun" w:hAnsiTheme="minorHAnsi"/>
          <w:color w:val="000000"/>
          <w:sz w:val="24"/>
          <w:szCs w:val="24"/>
          <w:lang w:eastAsia="zh-CN"/>
        </w:rPr>
        <w:t xml:space="preserve">by </w:t>
      </w:r>
      <w:r w:rsidR="002E3A92">
        <w:rPr>
          <w:rFonts w:asciiTheme="minorHAnsi" w:eastAsia="SimSun" w:hAnsiTheme="minorHAnsi"/>
          <w:color w:val="000000"/>
          <w:sz w:val="24"/>
          <w:szCs w:val="24"/>
          <w:lang w:eastAsia="zh-CN"/>
        </w:rPr>
        <w:t xml:space="preserve">the above </w:t>
      </w:r>
      <w:r w:rsidR="003C5D7C" w:rsidRPr="003C5D7C">
        <w:rPr>
          <w:rFonts w:asciiTheme="minorHAnsi" w:eastAsia="SimSun" w:hAnsiTheme="minorHAnsi"/>
          <w:color w:val="000000"/>
          <w:sz w:val="24"/>
          <w:szCs w:val="24"/>
          <w:lang w:eastAsia="zh-CN"/>
        </w:rPr>
        <w:t xml:space="preserve"> deadline you will find </w:t>
      </w:r>
      <w:r w:rsidR="002E3A92">
        <w:rPr>
          <w:rFonts w:asciiTheme="minorHAnsi" w:eastAsia="SimSun" w:hAnsiTheme="minorHAnsi"/>
          <w:color w:val="000000"/>
          <w:sz w:val="24"/>
          <w:szCs w:val="24"/>
          <w:lang w:eastAsia="zh-CN"/>
        </w:rPr>
        <w:t xml:space="preserve"> yourself subject to </w:t>
      </w:r>
      <w:r w:rsidR="005D2A4E">
        <w:rPr>
          <w:rFonts w:asciiTheme="minorHAnsi" w:eastAsia="SimSun" w:hAnsiTheme="minorHAnsi"/>
          <w:color w:val="000000"/>
          <w:sz w:val="24"/>
          <w:szCs w:val="24"/>
          <w:lang w:eastAsia="zh-CN"/>
        </w:rPr>
        <w:t xml:space="preserve">such </w:t>
      </w:r>
      <w:r w:rsidR="008F1114">
        <w:rPr>
          <w:rFonts w:asciiTheme="minorHAnsi" w:eastAsia="SimSun" w:hAnsiTheme="minorHAnsi"/>
          <w:color w:val="000000"/>
          <w:sz w:val="24"/>
          <w:szCs w:val="24"/>
          <w:lang w:eastAsia="zh-CN"/>
        </w:rPr>
        <w:t xml:space="preserve">Financial Holds </w:t>
      </w:r>
      <w:r w:rsidR="005D2A4E">
        <w:rPr>
          <w:rFonts w:asciiTheme="minorHAnsi" w:eastAsia="SimSun" w:hAnsiTheme="minorHAnsi"/>
          <w:color w:val="000000"/>
          <w:sz w:val="24"/>
          <w:szCs w:val="24"/>
          <w:lang w:eastAsia="zh-CN"/>
        </w:rPr>
        <w:t xml:space="preserve">as specified in </w:t>
      </w:r>
      <w:r w:rsidR="008F1114">
        <w:rPr>
          <w:rFonts w:asciiTheme="minorHAnsi" w:eastAsia="SimSun" w:hAnsiTheme="minorHAnsi"/>
          <w:color w:val="000000"/>
          <w:sz w:val="24"/>
          <w:szCs w:val="24"/>
          <w:lang w:eastAsia="zh-CN"/>
        </w:rPr>
        <w:t>Section 13</w:t>
      </w:r>
      <w:r w:rsidR="005D2A4E">
        <w:rPr>
          <w:rFonts w:asciiTheme="minorHAnsi" w:eastAsia="SimSun" w:hAnsiTheme="minorHAnsi"/>
          <w:color w:val="000000"/>
          <w:sz w:val="24"/>
          <w:szCs w:val="24"/>
          <w:lang w:eastAsia="zh-CN"/>
        </w:rPr>
        <w:t xml:space="preserve"> </w:t>
      </w:r>
      <w:r w:rsidR="00221794">
        <w:rPr>
          <w:rFonts w:asciiTheme="minorHAnsi" w:eastAsia="SimSun" w:hAnsiTheme="minorHAnsi"/>
          <w:color w:val="000000"/>
          <w:sz w:val="24"/>
          <w:szCs w:val="24"/>
          <w:lang w:eastAsia="zh-CN"/>
        </w:rPr>
        <w:t xml:space="preserve">of this document below. </w:t>
      </w:r>
    </w:p>
    <w:p w14:paraId="2B682AB4" w14:textId="77777777" w:rsidR="000F0C86" w:rsidRDefault="000F0C86" w:rsidP="002B1AA3">
      <w:pPr>
        <w:ind w:left="720" w:hanging="720"/>
        <w:rPr>
          <w:rFonts w:asciiTheme="minorHAnsi" w:eastAsia="SimSun" w:hAnsiTheme="minorHAnsi"/>
          <w:color w:val="000000"/>
          <w:sz w:val="24"/>
          <w:szCs w:val="24"/>
          <w:lang w:eastAsia="zh-CN"/>
        </w:rPr>
      </w:pPr>
    </w:p>
    <w:p w14:paraId="563B15FA" w14:textId="77777777" w:rsidR="000F0C86" w:rsidRPr="003C5D7C" w:rsidRDefault="000F0C86" w:rsidP="000F0C86">
      <w:pPr>
        <w:ind w:left="720" w:hanging="720"/>
        <w:rPr>
          <w:rFonts w:asciiTheme="minorHAnsi" w:eastAsia="SimSun" w:hAnsiTheme="minorHAnsi"/>
          <w:color w:val="000000"/>
          <w:sz w:val="24"/>
          <w:szCs w:val="24"/>
          <w:lang w:eastAsia="zh-CN"/>
        </w:rPr>
      </w:pPr>
      <w:r>
        <w:rPr>
          <w:rFonts w:asciiTheme="minorHAnsi" w:eastAsia="SimSun" w:hAnsiTheme="minorHAnsi"/>
          <w:color w:val="000000"/>
          <w:sz w:val="24"/>
          <w:szCs w:val="24"/>
          <w:lang w:eastAsia="zh-CN"/>
        </w:rPr>
        <w:t>4.5</w:t>
      </w:r>
      <w:r>
        <w:rPr>
          <w:rFonts w:asciiTheme="minorHAnsi" w:eastAsia="SimSun" w:hAnsiTheme="minorHAnsi"/>
          <w:color w:val="000000"/>
          <w:sz w:val="24"/>
          <w:szCs w:val="24"/>
          <w:lang w:eastAsia="zh-CN"/>
        </w:rPr>
        <w:tab/>
        <w:t>If you are a UK/EU Undergraduate or PGCE student you are responsible for ensuring that your application for financing from Student Finance England (SFE) is made before the start of the academic year. In the event that SFE assess or reassess a student’s application for Student Finance England funding and it is deemed that the student is not eligible for funding, the liability to settle fees will be shifted to you as the student.</w:t>
      </w:r>
    </w:p>
    <w:p w14:paraId="33C708D0" w14:textId="77777777" w:rsidR="003C5D7C" w:rsidRPr="003C5D7C" w:rsidRDefault="003C5D7C" w:rsidP="003C5D7C">
      <w:pPr>
        <w:rPr>
          <w:rFonts w:asciiTheme="minorHAnsi" w:eastAsia="SimSun" w:hAnsiTheme="minorHAnsi"/>
          <w:color w:val="000000"/>
          <w:sz w:val="24"/>
          <w:szCs w:val="24"/>
          <w:lang w:eastAsia="zh-CN"/>
        </w:rPr>
      </w:pPr>
    </w:p>
    <w:p w14:paraId="75A9EA1A" w14:textId="77777777" w:rsidR="003C5D7C" w:rsidRDefault="002B1AA3" w:rsidP="002B1AA3">
      <w:pPr>
        <w:ind w:left="720" w:hanging="720"/>
        <w:rPr>
          <w:rFonts w:asciiTheme="minorHAnsi" w:eastAsia="SimSun" w:hAnsiTheme="minorHAnsi"/>
          <w:color w:val="000000"/>
          <w:sz w:val="24"/>
          <w:szCs w:val="24"/>
          <w:lang w:eastAsia="zh-CN"/>
        </w:rPr>
      </w:pPr>
      <w:r>
        <w:rPr>
          <w:rFonts w:asciiTheme="minorHAnsi" w:eastAsia="SimSun" w:hAnsiTheme="minorHAnsi"/>
          <w:color w:val="000000"/>
          <w:sz w:val="24"/>
          <w:szCs w:val="24"/>
          <w:lang w:eastAsia="zh-CN"/>
        </w:rPr>
        <w:t>4.5</w:t>
      </w:r>
      <w:r>
        <w:rPr>
          <w:rFonts w:asciiTheme="minorHAnsi" w:eastAsia="SimSun" w:hAnsiTheme="minorHAnsi"/>
          <w:color w:val="000000"/>
          <w:sz w:val="24"/>
          <w:szCs w:val="24"/>
          <w:lang w:eastAsia="zh-CN"/>
        </w:rPr>
        <w:tab/>
      </w:r>
      <w:r w:rsidR="003C5D7C" w:rsidRPr="003C5D7C">
        <w:rPr>
          <w:rFonts w:asciiTheme="minorHAnsi" w:eastAsia="SimSun" w:hAnsiTheme="minorHAnsi"/>
          <w:color w:val="000000"/>
          <w:sz w:val="24"/>
          <w:szCs w:val="24"/>
          <w:lang w:eastAsia="zh-CN"/>
        </w:rPr>
        <w:t>If you are paying your fees yourself you will need to ensure that funds are transferred to us as soon as possible and by the deadline. You should request assistance from us if you have trouble raising the necessary funds.</w:t>
      </w:r>
    </w:p>
    <w:p w14:paraId="1286DFC9" w14:textId="77777777" w:rsidR="00466528" w:rsidRDefault="00466528" w:rsidP="002B1AA3">
      <w:pPr>
        <w:ind w:left="720" w:hanging="720"/>
        <w:rPr>
          <w:rFonts w:asciiTheme="minorHAnsi" w:eastAsia="SimSun" w:hAnsiTheme="minorHAnsi"/>
          <w:color w:val="000000"/>
          <w:sz w:val="24"/>
          <w:szCs w:val="24"/>
          <w:lang w:eastAsia="zh-CN"/>
        </w:rPr>
      </w:pPr>
    </w:p>
    <w:p w14:paraId="5B43CAB4" w14:textId="77777777" w:rsidR="00466528" w:rsidRPr="00221794" w:rsidRDefault="00466528" w:rsidP="002B1AA3">
      <w:pPr>
        <w:ind w:left="720" w:hanging="720"/>
        <w:rPr>
          <w:rFonts w:asciiTheme="minorHAnsi" w:eastAsia="SimSun" w:hAnsiTheme="minorHAnsi"/>
          <w:b/>
          <w:color w:val="000000"/>
          <w:sz w:val="24"/>
          <w:szCs w:val="24"/>
          <w:lang w:eastAsia="zh-CN"/>
        </w:rPr>
      </w:pPr>
      <w:r>
        <w:rPr>
          <w:rFonts w:asciiTheme="minorHAnsi" w:eastAsia="SimSun" w:hAnsiTheme="minorHAnsi"/>
          <w:color w:val="000000"/>
          <w:sz w:val="24"/>
          <w:szCs w:val="24"/>
          <w:lang w:eastAsia="zh-CN"/>
        </w:rPr>
        <w:t>4.6</w:t>
      </w:r>
      <w:r>
        <w:rPr>
          <w:rFonts w:asciiTheme="minorHAnsi" w:eastAsia="SimSun" w:hAnsiTheme="minorHAnsi"/>
          <w:color w:val="000000"/>
          <w:sz w:val="24"/>
          <w:szCs w:val="24"/>
          <w:lang w:eastAsia="zh-CN"/>
        </w:rPr>
        <w:tab/>
      </w:r>
      <w:r w:rsidRPr="00221794">
        <w:rPr>
          <w:rFonts w:asciiTheme="minorHAnsi" w:eastAsia="SimSun" w:hAnsiTheme="minorHAnsi"/>
          <w:b/>
          <w:color w:val="000000"/>
          <w:sz w:val="24"/>
          <w:szCs w:val="24"/>
          <w:lang w:eastAsia="zh-CN"/>
        </w:rPr>
        <w:t>EU/UK Undergraduate prompt payment discount:</w:t>
      </w:r>
    </w:p>
    <w:p w14:paraId="52C44D6E" w14:textId="7A1BA37C" w:rsidR="00466528" w:rsidRDefault="00466528" w:rsidP="002B1AA3">
      <w:pPr>
        <w:ind w:left="720" w:hanging="720"/>
        <w:rPr>
          <w:rFonts w:asciiTheme="minorHAnsi" w:eastAsia="SimSun" w:hAnsiTheme="minorHAnsi"/>
          <w:color w:val="000000"/>
          <w:sz w:val="24"/>
          <w:szCs w:val="24"/>
          <w:lang w:eastAsia="zh-CN"/>
        </w:rPr>
      </w:pPr>
      <w:r>
        <w:rPr>
          <w:rFonts w:asciiTheme="minorHAnsi" w:eastAsia="SimSun" w:hAnsiTheme="minorHAnsi"/>
          <w:color w:val="000000"/>
          <w:sz w:val="24"/>
          <w:szCs w:val="24"/>
          <w:lang w:eastAsia="zh-CN"/>
        </w:rPr>
        <w:tab/>
        <w:t>UK/EU undergraduate private fee paying students, who pay their tuition fee in full by the payment deadline will be offered a 3% prompt payment discount.</w:t>
      </w:r>
    </w:p>
    <w:p w14:paraId="4FDB6055" w14:textId="77777777" w:rsidR="003C5D7C" w:rsidRPr="003C5D7C" w:rsidRDefault="003C5D7C" w:rsidP="003C5D7C">
      <w:pPr>
        <w:rPr>
          <w:rFonts w:asciiTheme="minorHAnsi" w:eastAsia="SimSun" w:hAnsiTheme="minorHAnsi"/>
          <w:color w:val="000000"/>
          <w:sz w:val="24"/>
          <w:szCs w:val="24"/>
          <w:lang w:eastAsia="zh-CN"/>
        </w:rPr>
      </w:pPr>
    </w:p>
    <w:p w14:paraId="2E0B81E2" w14:textId="77777777" w:rsidR="003C5D7C" w:rsidRPr="003C5D7C" w:rsidRDefault="002B1AA3" w:rsidP="003C5D7C">
      <w:pPr>
        <w:rPr>
          <w:rFonts w:asciiTheme="minorHAnsi" w:eastAsia="SimSun" w:hAnsiTheme="minorHAnsi"/>
          <w:b/>
          <w:color w:val="000000"/>
          <w:sz w:val="24"/>
          <w:szCs w:val="24"/>
          <w:lang w:eastAsia="zh-CN"/>
        </w:rPr>
      </w:pPr>
      <w:r>
        <w:rPr>
          <w:rFonts w:asciiTheme="minorHAnsi" w:eastAsia="SimSun" w:hAnsiTheme="minorHAnsi"/>
          <w:b/>
          <w:color w:val="000000"/>
          <w:sz w:val="24"/>
          <w:szCs w:val="24"/>
          <w:lang w:eastAsia="zh-CN"/>
        </w:rPr>
        <w:t>5.0</w:t>
      </w:r>
      <w:r>
        <w:rPr>
          <w:rFonts w:asciiTheme="minorHAnsi" w:eastAsia="SimSun" w:hAnsiTheme="minorHAnsi"/>
          <w:b/>
          <w:color w:val="000000"/>
          <w:sz w:val="24"/>
          <w:szCs w:val="24"/>
          <w:lang w:eastAsia="zh-CN"/>
        </w:rPr>
        <w:tab/>
      </w:r>
      <w:r w:rsidR="003C5D7C" w:rsidRPr="003C5D7C">
        <w:rPr>
          <w:rFonts w:asciiTheme="minorHAnsi" w:eastAsia="SimSun" w:hAnsiTheme="minorHAnsi"/>
          <w:b/>
          <w:color w:val="000000"/>
          <w:sz w:val="24"/>
          <w:szCs w:val="24"/>
          <w:lang w:eastAsia="zh-CN"/>
        </w:rPr>
        <w:t>Instalments – Postgraduate students</w:t>
      </w:r>
    </w:p>
    <w:p w14:paraId="0A828F40" w14:textId="67805CE8" w:rsidR="003C5D7C" w:rsidRPr="003C5D7C" w:rsidRDefault="003C5D7C" w:rsidP="00466528">
      <w:pPr>
        <w:ind w:left="720"/>
        <w:rPr>
          <w:rFonts w:asciiTheme="minorHAnsi" w:eastAsia="SimSun" w:hAnsiTheme="minorHAnsi"/>
          <w:color w:val="000000"/>
          <w:sz w:val="24"/>
          <w:szCs w:val="24"/>
          <w:lang w:eastAsia="zh-CN"/>
        </w:rPr>
      </w:pPr>
      <w:r w:rsidRPr="003C5D7C">
        <w:rPr>
          <w:rFonts w:asciiTheme="minorHAnsi" w:eastAsia="SimSun" w:hAnsiTheme="minorHAnsi"/>
          <w:color w:val="000000"/>
          <w:sz w:val="24"/>
          <w:szCs w:val="24"/>
          <w:lang w:eastAsia="zh-CN"/>
        </w:rPr>
        <w:t>If you are an International, Postgraduate or ELQ self-financing student (excluding PGCE students) and you are unable to pay the full tuition fee at the start of the year, then the following instalment plans are available to you in academic year 201</w:t>
      </w:r>
      <w:r w:rsidR="00A045FA">
        <w:rPr>
          <w:rFonts w:asciiTheme="minorHAnsi" w:eastAsia="SimSun" w:hAnsiTheme="minorHAnsi"/>
          <w:color w:val="000000"/>
          <w:sz w:val="24"/>
          <w:szCs w:val="24"/>
          <w:lang w:eastAsia="zh-CN"/>
        </w:rPr>
        <w:t>9</w:t>
      </w:r>
      <w:r w:rsidRPr="003C5D7C">
        <w:rPr>
          <w:rFonts w:asciiTheme="minorHAnsi" w:eastAsia="SimSun" w:hAnsiTheme="minorHAnsi"/>
          <w:color w:val="000000"/>
          <w:sz w:val="24"/>
          <w:szCs w:val="24"/>
          <w:lang w:eastAsia="zh-CN"/>
        </w:rPr>
        <w:t>/</w:t>
      </w:r>
      <w:r w:rsidR="00A045FA">
        <w:rPr>
          <w:rFonts w:asciiTheme="minorHAnsi" w:eastAsia="SimSun" w:hAnsiTheme="minorHAnsi"/>
          <w:color w:val="000000"/>
          <w:sz w:val="24"/>
          <w:szCs w:val="24"/>
          <w:lang w:eastAsia="zh-CN"/>
        </w:rPr>
        <w:t>20</w:t>
      </w:r>
      <w:r w:rsidR="00466528">
        <w:rPr>
          <w:rFonts w:asciiTheme="minorHAnsi" w:eastAsia="SimSun" w:hAnsiTheme="minorHAnsi"/>
          <w:color w:val="000000"/>
          <w:sz w:val="24"/>
          <w:szCs w:val="24"/>
          <w:lang w:eastAsia="zh-CN"/>
        </w:rPr>
        <w:t>.</w:t>
      </w:r>
    </w:p>
    <w:p w14:paraId="4DBE3D0D" w14:textId="77777777" w:rsidR="003C5D7C" w:rsidRPr="003C5D7C" w:rsidRDefault="003C5D7C" w:rsidP="003C5D7C">
      <w:pPr>
        <w:ind w:left="709" w:hanging="709"/>
        <w:rPr>
          <w:rFonts w:asciiTheme="minorHAnsi" w:eastAsia="SimSun" w:hAnsiTheme="minorHAnsi"/>
          <w:color w:val="000000"/>
          <w:sz w:val="24"/>
          <w:szCs w:val="24"/>
          <w:lang w:eastAsia="zh-CN"/>
        </w:rPr>
      </w:pPr>
    </w:p>
    <w:tbl>
      <w:tblPr>
        <w:tblStyle w:val="MediumGrid31"/>
        <w:tblW w:w="0" w:type="auto"/>
        <w:tblInd w:w="928" w:type="dxa"/>
        <w:tblLook w:val="04A0" w:firstRow="1" w:lastRow="0" w:firstColumn="1" w:lastColumn="0" w:noHBand="0" w:noVBand="1"/>
      </w:tblPr>
      <w:tblGrid>
        <w:gridCol w:w="2376"/>
        <w:gridCol w:w="2410"/>
        <w:gridCol w:w="2410"/>
      </w:tblGrid>
      <w:tr w:rsidR="003C5D7C" w:rsidRPr="003C5D7C" w14:paraId="6C12F73A" w14:textId="77777777" w:rsidTr="002B1A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A6A6A6" w:themeFill="background1" w:themeFillShade="A6"/>
          </w:tcPr>
          <w:p w14:paraId="1638FB69" w14:textId="77777777" w:rsidR="003C5D7C" w:rsidRPr="003C5D7C" w:rsidRDefault="003C5D7C" w:rsidP="003C5D7C">
            <w:pPr>
              <w:rPr>
                <w:rFonts w:asciiTheme="minorHAnsi" w:eastAsia="SimSun" w:hAnsiTheme="minorHAnsi"/>
                <w:color w:val="000000"/>
                <w:sz w:val="24"/>
                <w:szCs w:val="24"/>
                <w:lang w:eastAsia="zh-CN"/>
              </w:rPr>
            </w:pPr>
            <w:r w:rsidRPr="003C5D7C">
              <w:rPr>
                <w:rFonts w:asciiTheme="minorHAnsi" w:eastAsia="SimSun" w:hAnsiTheme="minorHAnsi"/>
                <w:color w:val="000000"/>
                <w:sz w:val="24"/>
                <w:szCs w:val="24"/>
                <w:lang w:eastAsia="zh-CN"/>
              </w:rPr>
              <w:t>Students’ Start Term</w:t>
            </w:r>
          </w:p>
        </w:tc>
        <w:tc>
          <w:tcPr>
            <w:tcW w:w="2410" w:type="dxa"/>
            <w:shd w:val="clear" w:color="auto" w:fill="A6A6A6" w:themeFill="background1" w:themeFillShade="A6"/>
          </w:tcPr>
          <w:p w14:paraId="23119CE6" w14:textId="77777777" w:rsidR="003C5D7C" w:rsidRPr="003C5D7C" w:rsidRDefault="003C5D7C" w:rsidP="003C5D7C">
            <w:pP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olor w:val="000000"/>
                <w:sz w:val="24"/>
                <w:szCs w:val="24"/>
                <w:lang w:eastAsia="zh-CN"/>
              </w:rPr>
            </w:pPr>
            <w:r w:rsidRPr="003C5D7C">
              <w:rPr>
                <w:rFonts w:asciiTheme="minorHAnsi" w:eastAsia="SimSun" w:hAnsiTheme="minorHAnsi"/>
                <w:color w:val="000000"/>
                <w:sz w:val="24"/>
                <w:szCs w:val="24"/>
                <w:lang w:eastAsia="zh-CN"/>
              </w:rPr>
              <w:t>1</w:t>
            </w:r>
            <w:r w:rsidRPr="003C5D7C">
              <w:rPr>
                <w:rFonts w:asciiTheme="minorHAnsi" w:eastAsia="SimSun" w:hAnsiTheme="minorHAnsi"/>
                <w:color w:val="000000"/>
                <w:sz w:val="24"/>
                <w:szCs w:val="24"/>
                <w:vertAlign w:val="superscript"/>
                <w:lang w:eastAsia="zh-CN"/>
              </w:rPr>
              <w:t>st</w:t>
            </w:r>
            <w:r w:rsidRPr="003C5D7C">
              <w:rPr>
                <w:rFonts w:asciiTheme="minorHAnsi" w:eastAsia="SimSun" w:hAnsiTheme="minorHAnsi"/>
                <w:color w:val="000000"/>
                <w:sz w:val="24"/>
                <w:szCs w:val="24"/>
                <w:lang w:eastAsia="zh-CN"/>
              </w:rPr>
              <w:t xml:space="preserve"> Instalment</w:t>
            </w:r>
          </w:p>
        </w:tc>
        <w:tc>
          <w:tcPr>
            <w:tcW w:w="2410" w:type="dxa"/>
            <w:shd w:val="clear" w:color="auto" w:fill="A6A6A6" w:themeFill="background1" w:themeFillShade="A6"/>
          </w:tcPr>
          <w:p w14:paraId="75BCEE68" w14:textId="77777777" w:rsidR="003C5D7C" w:rsidRPr="003C5D7C" w:rsidRDefault="003C5D7C" w:rsidP="003C5D7C">
            <w:pP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olor w:val="000000"/>
                <w:sz w:val="24"/>
                <w:szCs w:val="24"/>
                <w:lang w:eastAsia="zh-CN"/>
              </w:rPr>
            </w:pPr>
            <w:r w:rsidRPr="003C5D7C">
              <w:rPr>
                <w:rFonts w:asciiTheme="minorHAnsi" w:eastAsia="SimSun" w:hAnsiTheme="minorHAnsi"/>
                <w:color w:val="000000"/>
                <w:sz w:val="24"/>
                <w:szCs w:val="24"/>
                <w:lang w:eastAsia="zh-CN"/>
              </w:rPr>
              <w:t>2</w:t>
            </w:r>
            <w:r w:rsidRPr="003C5D7C">
              <w:rPr>
                <w:rFonts w:asciiTheme="minorHAnsi" w:eastAsia="SimSun" w:hAnsiTheme="minorHAnsi"/>
                <w:color w:val="000000"/>
                <w:sz w:val="24"/>
                <w:szCs w:val="24"/>
                <w:vertAlign w:val="superscript"/>
                <w:lang w:eastAsia="zh-CN"/>
              </w:rPr>
              <w:t>nd</w:t>
            </w:r>
            <w:r w:rsidRPr="003C5D7C">
              <w:rPr>
                <w:rFonts w:asciiTheme="minorHAnsi" w:eastAsia="SimSun" w:hAnsiTheme="minorHAnsi"/>
                <w:color w:val="000000"/>
                <w:sz w:val="24"/>
                <w:szCs w:val="24"/>
                <w:lang w:eastAsia="zh-CN"/>
              </w:rPr>
              <w:t xml:space="preserve"> Instalment</w:t>
            </w:r>
          </w:p>
        </w:tc>
      </w:tr>
      <w:tr w:rsidR="003C5D7C" w:rsidRPr="003C5D7C" w14:paraId="6C097C84" w14:textId="77777777" w:rsidTr="002B1A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D9D9D9" w:themeFill="background1" w:themeFillShade="D9"/>
          </w:tcPr>
          <w:p w14:paraId="2EA35831" w14:textId="77777777" w:rsidR="003C5D7C" w:rsidRPr="003C5D7C" w:rsidRDefault="003C5D7C" w:rsidP="003C5D7C">
            <w:pPr>
              <w:rPr>
                <w:rFonts w:asciiTheme="minorHAnsi" w:eastAsia="SimSun" w:hAnsiTheme="minorHAnsi"/>
                <w:color w:val="000000"/>
                <w:lang w:eastAsia="zh-CN"/>
              </w:rPr>
            </w:pPr>
            <w:r w:rsidRPr="003C5D7C">
              <w:rPr>
                <w:rFonts w:asciiTheme="minorHAnsi" w:eastAsia="SimSun" w:hAnsiTheme="minorHAnsi"/>
                <w:color w:val="000000"/>
                <w:lang w:eastAsia="zh-CN"/>
              </w:rPr>
              <w:t xml:space="preserve">Autumn </w:t>
            </w:r>
          </w:p>
        </w:tc>
        <w:tc>
          <w:tcPr>
            <w:tcW w:w="2410" w:type="dxa"/>
            <w:shd w:val="clear" w:color="auto" w:fill="D9D9D9" w:themeFill="background1" w:themeFillShade="D9"/>
          </w:tcPr>
          <w:p w14:paraId="4B7B2DD6" w14:textId="31D5BF04" w:rsidR="003C5D7C" w:rsidRPr="003C5D7C" w:rsidRDefault="003C5D7C" w:rsidP="00A045FA">
            <w:pPr>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olor w:val="000000"/>
                <w:lang w:eastAsia="zh-CN"/>
              </w:rPr>
            </w:pPr>
            <w:r w:rsidRPr="003C5D7C">
              <w:rPr>
                <w:rFonts w:asciiTheme="minorHAnsi" w:eastAsia="SimSun" w:hAnsiTheme="minorHAnsi"/>
                <w:color w:val="000000"/>
                <w:lang w:eastAsia="zh-CN"/>
              </w:rPr>
              <w:t xml:space="preserve">50%  </w:t>
            </w:r>
            <w:r w:rsidR="00A045FA">
              <w:rPr>
                <w:rFonts w:asciiTheme="minorHAnsi" w:eastAsia="SimSun" w:hAnsiTheme="minorHAnsi"/>
                <w:color w:val="000000"/>
                <w:lang w:eastAsia="zh-CN"/>
              </w:rPr>
              <w:t>30 September 2019</w:t>
            </w:r>
          </w:p>
        </w:tc>
        <w:tc>
          <w:tcPr>
            <w:tcW w:w="2410" w:type="dxa"/>
            <w:shd w:val="clear" w:color="auto" w:fill="D9D9D9" w:themeFill="background1" w:themeFillShade="D9"/>
          </w:tcPr>
          <w:p w14:paraId="4F9A4302" w14:textId="1ADF0B9E" w:rsidR="003C5D7C" w:rsidRPr="003C5D7C" w:rsidRDefault="003C5D7C" w:rsidP="00470C00">
            <w:pPr>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olor w:val="000000"/>
                <w:lang w:eastAsia="zh-CN"/>
              </w:rPr>
            </w:pPr>
            <w:r w:rsidRPr="003C5D7C">
              <w:rPr>
                <w:rFonts w:asciiTheme="minorHAnsi" w:eastAsia="SimSun" w:hAnsiTheme="minorHAnsi"/>
                <w:color w:val="000000"/>
                <w:lang w:eastAsia="zh-CN"/>
              </w:rPr>
              <w:t>50% 1</w:t>
            </w:r>
            <w:r w:rsidR="00A045FA">
              <w:rPr>
                <w:rFonts w:asciiTheme="minorHAnsi" w:eastAsia="SimSun" w:hAnsiTheme="minorHAnsi"/>
                <w:color w:val="000000"/>
                <w:lang w:eastAsia="zh-CN"/>
              </w:rPr>
              <w:t>2</w:t>
            </w:r>
            <w:r w:rsidRPr="003C5D7C">
              <w:rPr>
                <w:rFonts w:asciiTheme="minorHAnsi" w:eastAsia="SimSun" w:hAnsiTheme="minorHAnsi"/>
                <w:color w:val="000000"/>
                <w:lang w:eastAsia="zh-CN"/>
              </w:rPr>
              <w:t xml:space="preserve"> January 20</w:t>
            </w:r>
            <w:r w:rsidR="00A045FA">
              <w:rPr>
                <w:rFonts w:asciiTheme="minorHAnsi" w:eastAsia="SimSun" w:hAnsiTheme="minorHAnsi"/>
                <w:color w:val="000000"/>
                <w:lang w:eastAsia="zh-CN"/>
              </w:rPr>
              <w:t>20</w:t>
            </w:r>
          </w:p>
        </w:tc>
      </w:tr>
      <w:tr w:rsidR="003C5D7C" w:rsidRPr="003C5D7C" w14:paraId="5B6D61E9" w14:textId="77777777" w:rsidTr="002B1AA3">
        <w:tc>
          <w:tcPr>
            <w:cnfStyle w:val="001000000000" w:firstRow="0" w:lastRow="0" w:firstColumn="1" w:lastColumn="0" w:oddVBand="0" w:evenVBand="0" w:oddHBand="0" w:evenHBand="0" w:firstRowFirstColumn="0" w:firstRowLastColumn="0" w:lastRowFirstColumn="0" w:lastRowLastColumn="0"/>
            <w:tcW w:w="2376" w:type="dxa"/>
            <w:shd w:val="clear" w:color="auto" w:fill="D9D9D9" w:themeFill="background1" w:themeFillShade="D9"/>
          </w:tcPr>
          <w:p w14:paraId="42FAB729" w14:textId="77777777" w:rsidR="003C5D7C" w:rsidRPr="003C5D7C" w:rsidRDefault="003C5D7C" w:rsidP="003C5D7C">
            <w:pPr>
              <w:rPr>
                <w:rFonts w:asciiTheme="minorHAnsi" w:eastAsia="SimSun" w:hAnsiTheme="minorHAnsi"/>
                <w:color w:val="000000"/>
                <w:lang w:eastAsia="zh-CN"/>
              </w:rPr>
            </w:pPr>
            <w:r w:rsidRPr="003C5D7C">
              <w:rPr>
                <w:rFonts w:asciiTheme="minorHAnsi" w:eastAsia="SimSun" w:hAnsiTheme="minorHAnsi"/>
                <w:color w:val="000000"/>
                <w:lang w:eastAsia="zh-CN"/>
              </w:rPr>
              <w:t>Winter/Spring</w:t>
            </w:r>
          </w:p>
        </w:tc>
        <w:tc>
          <w:tcPr>
            <w:tcW w:w="2410" w:type="dxa"/>
            <w:shd w:val="clear" w:color="auto" w:fill="D9D9D9" w:themeFill="background1" w:themeFillShade="D9"/>
          </w:tcPr>
          <w:p w14:paraId="27516641" w14:textId="3AB3199E" w:rsidR="003C5D7C" w:rsidRPr="003C5D7C" w:rsidRDefault="003C5D7C" w:rsidP="00470C00">
            <w:pPr>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olor w:val="000000"/>
                <w:lang w:eastAsia="zh-CN"/>
              </w:rPr>
            </w:pPr>
            <w:r w:rsidRPr="003C5D7C">
              <w:rPr>
                <w:rFonts w:asciiTheme="minorHAnsi" w:eastAsia="SimSun" w:hAnsiTheme="minorHAnsi"/>
                <w:color w:val="000000"/>
                <w:lang w:eastAsia="zh-CN"/>
              </w:rPr>
              <w:t>50% 2</w:t>
            </w:r>
            <w:r w:rsidR="00A045FA">
              <w:rPr>
                <w:rFonts w:asciiTheme="minorHAnsi" w:eastAsia="SimSun" w:hAnsiTheme="minorHAnsi"/>
                <w:color w:val="000000"/>
                <w:lang w:eastAsia="zh-CN"/>
              </w:rPr>
              <w:t>0</w:t>
            </w:r>
            <w:r w:rsidRPr="003C5D7C">
              <w:rPr>
                <w:rFonts w:asciiTheme="minorHAnsi" w:eastAsia="SimSun" w:hAnsiTheme="minorHAnsi"/>
                <w:color w:val="000000"/>
                <w:lang w:eastAsia="zh-CN"/>
              </w:rPr>
              <w:t xml:space="preserve"> January 20</w:t>
            </w:r>
            <w:r w:rsidR="00A045FA">
              <w:rPr>
                <w:rFonts w:asciiTheme="minorHAnsi" w:eastAsia="SimSun" w:hAnsiTheme="minorHAnsi"/>
                <w:color w:val="000000"/>
                <w:lang w:eastAsia="zh-CN"/>
              </w:rPr>
              <w:t>20</w:t>
            </w:r>
          </w:p>
        </w:tc>
        <w:tc>
          <w:tcPr>
            <w:tcW w:w="2410" w:type="dxa"/>
            <w:shd w:val="clear" w:color="auto" w:fill="D9D9D9" w:themeFill="background1" w:themeFillShade="D9"/>
          </w:tcPr>
          <w:p w14:paraId="78CC9497" w14:textId="3E55644D" w:rsidR="003C5D7C" w:rsidRPr="003C5D7C" w:rsidRDefault="003C5D7C" w:rsidP="00F144CB">
            <w:pPr>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olor w:val="000000"/>
                <w:lang w:eastAsia="zh-CN"/>
              </w:rPr>
            </w:pPr>
            <w:r w:rsidRPr="003C5D7C">
              <w:rPr>
                <w:rFonts w:asciiTheme="minorHAnsi" w:eastAsia="SimSun" w:hAnsiTheme="minorHAnsi"/>
                <w:color w:val="000000"/>
                <w:lang w:eastAsia="zh-CN"/>
              </w:rPr>
              <w:t xml:space="preserve">50% </w:t>
            </w:r>
            <w:r w:rsidR="00470C00">
              <w:rPr>
                <w:rFonts w:asciiTheme="minorHAnsi" w:eastAsia="SimSun" w:hAnsiTheme="minorHAnsi"/>
                <w:color w:val="000000"/>
                <w:lang w:eastAsia="zh-CN"/>
              </w:rPr>
              <w:t>1</w:t>
            </w:r>
            <w:r w:rsidR="00F144CB">
              <w:rPr>
                <w:rFonts w:asciiTheme="minorHAnsi" w:eastAsia="SimSun" w:hAnsiTheme="minorHAnsi"/>
                <w:color w:val="000000"/>
                <w:lang w:eastAsia="zh-CN"/>
              </w:rPr>
              <w:t>2</w:t>
            </w:r>
            <w:r w:rsidRPr="003C5D7C">
              <w:rPr>
                <w:rFonts w:asciiTheme="minorHAnsi" w:eastAsia="SimSun" w:hAnsiTheme="minorHAnsi"/>
                <w:color w:val="000000"/>
                <w:lang w:eastAsia="zh-CN"/>
              </w:rPr>
              <w:t xml:space="preserve"> April 20</w:t>
            </w:r>
            <w:r w:rsidR="00A045FA">
              <w:rPr>
                <w:rFonts w:asciiTheme="minorHAnsi" w:eastAsia="SimSun" w:hAnsiTheme="minorHAnsi"/>
                <w:color w:val="000000"/>
                <w:lang w:eastAsia="zh-CN"/>
              </w:rPr>
              <w:t>20</w:t>
            </w:r>
          </w:p>
        </w:tc>
      </w:tr>
    </w:tbl>
    <w:p w14:paraId="0E5207A2" w14:textId="77777777" w:rsidR="003C5D7C" w:rsidRPr="003C5D7C" w:rsidRDefault="003C5D7C" w:rsidP="003C5D7C">
      <w:pPr>
        <w:ind w:left="709" w:hanging="709"/>
        <w:rPr>
          <w:rFonts w:asciiTheme="minorHAnsi" w:eastAsia="SimSun" w:hAnsiTheme="minorHAnsi"/>
          <w:color w:val="000000"/>
          <w:sz w:val="24"/>
          <w:szCs w:val="24"/>
          <w:lang w:eastAsia="zh-CN"/>
        </w:rPr>
      </w:pPr>
    </w:p>
    <w:p w14:paraId="7BFB791C" w14:textId="77777777" w:rsidR="003C5D7C" w:rsidRDefault="002B1AA3" w:rsidP="002B1AA3">
      <w:pPr>
        <w:ind w:left="720" w:hanging="720"/>
        <w:rPr>
          <w:rFonts w:asciiTheme="minorHAnsi" w:eastAsia="SimSun" w:hAnsiTheme="minorHAnsi"/>
          <w:color w:val="000000"/>
          <w:sz w:val="24"/>
          <w:szCs w:val="24"/>
          <w:lang w:eastAsia="zh-CN"/>
        </w:rPr>
      </w:pPr>
      <w:r>
        <w:rPr>
          <w:rFonts w:asciiTheme="minorHAnsi" w:eastAsia="SimSun" w:hAnsiTheme="minorHAnsi"/>
          <w:color w:val="000000"/>
          <w:sz w:val="24"/>
          <w:szCs w:val="24"/>
          <w:lang w:eastAsia="zh-CN"/>
        </w:rPr>
        <w:t>5.1</w:t>
      </w:r>
      <w:r>
        <w:rPr>
          <w:rFonts w:asciiTheme="minorHAnsi" w:eastAsia="SimSun" w:hAnsiTheme="minorHAnsi"/>
          <w:color w:val="000000"/>
          <w:sz w:val="24"/>
          <w:szCs w:val="24"/>
          <w:lang w:eastAsia="zh-CN"/>
        </w:rPr>
        <w:tab/>
      </w:r>
      <w:r w:rsidR="003C5D7C" w:rsidRPr="003C5D7C">
        <w:rPr>
          <w:rFonts w:asciiTheme="minorHAnsi" w:eastAsia="SimSun" w:hAnsiTheme="minorHAnsi"/>
          <w:color w:val="000000"/>
          <w:sz w:val="24"/>
          <w:szCs w:val="24"/>
          <w:lang w:eastAsia="zh-CN"/>
        </w:rPr>
        <w:t>UK/EU postgraduate students (excluding PGCE students) with an annual fee greater than £1,500.00 will be permitted to pay their fees in six instalments from October to March if they register on the University’s recurring card payment scheme.</w:t>
      </w:r>
    </w:p>
    <w:p w14:paraId="0417DBAA" w14:textId="03649EC5" w:rsidR="00AC2ACB" w:rsidRDefault="00AC2ACB" w:rsidP="002B1AA3">
      <w:pPr>
        <w:ind w:left="720" w:hanging="720"/>
        <w:rPr>
          <w:rFonts w:asciiTheme="minorHAnsi" w:eastAsia="SimSun" w:hAnsiTheme="minorHAnsi"/>
          <w:color w:val="000000"/>
          <w:sz w:val="24"/>
          <w:szCs w:val="24"/>
          <w:lang w:eastAsia="zh-CN"/>
        </w:rPr>
      </w:pPr>
    </w:p>
    <w:p w14:paraId="462B9CCB" w14:textId="72CE5EA7" w:rsidR="00FA0735" w:rsidRDefault="00FA0735" w:rsidP="002B1AA3">
      <w:pPr>
        <w:ind w:left="720" w:hanging="720"/>
        <w:rPr>
          <w:rFonts w:asciiTheme="minorHAnsi" w:eastAsia="SimSun" w:hAnsiTheme="minorHAnsi"/>
          <w:color w:val="000000"/>
          <w:sz w:val="24"/>
          <w:szCs w:val="24"/>
          <w:lang w:eastAsia="zh-CN"/>
        </w:rPr>
      </w:pPr>
    </w:p>
    <w:p w14:paraId="7212108B" w14:textId="09CC3347" w:rsidR="00FA0735" w:rsidRDefault="00FA0735" w:rsidP="002B1AA3">
      <w:pPr>
        <w:ind w:left="720" w:hanging="720"/>
        <w:rPr>
          <w:rFonts w:asciiTheme="minorHAnsi" w:eastAsia="SimSun" w:hAnsiTheme="minorHAnsi"/>
          <w:color w:val="000000"/>
          <w:sz w:val="24"/>
          <w:szCs w:val="24"/>
          <w:lang w:eastAsia="zh-CN"/>
        </w:rPr>
      </w:pPr>
    </w:p>
    <w:p w14:paraId="79D7D247" w14:textId="369CEF33" w:rsidR="00FA0735" w:rsidRDefault="00FA0735" w:rsidP="002B1AA3">
      <w:pPr>
        <w:ind w:left="720" w:hanging="720"/>
        <w:rPr>
          <w:rFonts w:asciiTheme="minorHAnsi" w:eastAsia="SimSun" w:hAnsiTheme="minorHAnsi"/>
          <w:color w:val="000000"/>
          <w:sz w:val="24"/>
          <w:szCs w:val="24"/>
          <w:lang w:eastAsia="zh-CN"/>
        </w:rPr>
      </w:pPr>
    </w:p>
    <w:p w14:paraId="3D9159AF" w14:textId="782608F1" w:rsidR="00FA0735" w:rsidRDefault="00FA0735" w:rsidP="002B1AA3">
      <w:pPr>
        <w:ind w:left="720" w:hanging="720"/>
        <w:rPr>
          <w:rFonts w:asciiTheme="minorHAnsi" w:eastAsia="SimSun" w:hAnsiTheme="minorHAnsi"/>
          <w:color w:val="000000"/>
          <w:sz w:val="24"/>
          <w:szCs w:val="24"/>
          <w:lang w:eastAsia="zh-CN"/>
        </w:rPr>
      </w:pPr>
    </w:p>
    <w:p w14:paraId="6631F066" w14:textId="5B073276" w:rsidR="00FA0735" w:rsidRDefault="00FA0735" w:rsidP="002B1AA3">
      <w:pPr>
        <w:ind w:left="720" w:hanging="720"/>
        <w:rPr>
          <w:rFonts w:asciiTheme="minorHAnsi" w:eastAsia="SimSun" w:hAnsiTheme="minorHAnsi"/>
          <w:color w:val="000000"/>
          <w:sz w:val="24"/>
          <w:szCs w:val="24"/>
          <w:lang w:eastAsia="zh-CN"/>
        </w:rPr>
      </w:pPr>
    </w:p>
    <w:p w14:paraId="3E27C045" w14:textId="5D6D8C0F" w:rsidR="00FA0735" w:rsidRDefault="00FA0735" w:rsidP="002B1AA3">
      <w:pPr>
        <w:ind w:left="720" w:hanging="720"/>
        <w:rPr>
          <w:rFonts w:asciiTheme="minorHAnsi" w:eastAsia="SimSun" w:hAnsiTheme="minorHAnsi"/>
          <w:color w:val="000000"/>
          <w:sz w:val="24"/>
          <w:szCs w:val="24"/>
          <w:lang w:eastAsia="zh-CN"/>
        </w:rPr>
      </w:pPr>
    </w:p>
    <w:p w14:paraId="4EA312A9" w14:textId="77777777" w:rsidR="00FA0735" w:rsidRDefault="00FA0735" w:rsidP="002B1AA3">
      <w:pPr>
        <w:ind w:left="720" w:hanging="720"/>
        <w:rPr>
          <w:rFonts w:asciiTheme="minorHAnsi" w:eastAsia="SimSun" w:hAnsiTheme="minorHAnsi"/>
          <w:color w:val="000000"/>
          <w:sz w:val="24"/>
          <w:szCs w:val="24"/>
          <w:lang w:eastAsia="zh-CN"/>
        </w:rPr>
      </w:pPr>
    </w:p>
    <w:p w14:paraId="2252BCC3" w14:textId="77777777" w:rsidR="003C5D7C" w:rsidRPr="003C5D7C" w:rsidRDefault="006B2287" w:rsidP="003C5D7C">
      <w:pPr>
        <w:rPr>
          <w:rFonts w:asciiTheme="minorHAnsi" w:eastAsia="SimSun" w:hAnsiTheme="minorHAnsi" w:cstheme="minorHAnsi"/>
          <w:color w:val="000000"/>
          <w:sz w:val="24"/>
          <w:szCs w:val="24"/>
          <w:lang w:eastAsia="zh-CN"/>
        </w:rPr>
      </w:pPr>
      <w:r>
        <w:rPr>
          <w:rFonts w:asciiTheme="minorHAnsi" w:eastAsia="SimSun" w:hAnsiTheme="minorHAnsi" w:cstheme="minorHAnsi"/>
          <w:color w:val="000000"/>
          <w:sz w:val="23"/>
          <w:szCs w:val="23"/>
          <w:lang w:eastAsia="zh-CN"/>
        </w:rPr>
        <w:t>5.2</w:t>
      </w:r>
      <w:r>
        <w:rPr>
          <w:rFonts w:asciiTheme="minorHAnsi" w:eastAsia="SimSun" w:hAnsiTheme="minorHAnsi" w:cstheme="minorHAnsi"/>
          <w:color w:val="000000"/>
          <w:sz w:val="23"/>
          <w:szCs w:val="23"/>
          <w:lang w:eastAsia="zh-CN"/>
        </w:rPr>
        <w:tab/>
      </w:r>
      <w:r w:rsidR="003C5D7C" w:rsidRPr="003C5D7C">
        <w:rPr>
          <w:rFonts w:asciiTheme="minorHAnsi" w:eastAsia="SimSun" w:hAnsiTheme="minorHAnsi" w:cstheme="minorHAnsi"/>
          <w:color w:val="000000"/>
          <w:sz w:val="23"/>
          <w:szCs w:val="23"/>
          <w:lang w:eastAsia="zh-CN"/>
        </w:rPr>
        <w:t>UK/EU Postgraduate students, who are able to provide evidence of being in receipt of a</w:t>
      </w:r>
    </w:p>
    <w:p w14:paraId="5B203A90" w14:textId="77777777" w:rsidR="003C5D7C" w:rsidRPr="003C5D7C" w:rsidRDefault="003C5D7C" w:rsidP="006B2287">
      <w:pPr>
        <w:autoSpaceDE w:val="0"/>
        <w:autoSpaceDN w:val="0"/>
        <w:adjustRightInd w:val="0"/>
        <w:ind w:left="720"/>
        <w:rPr>
          <w:rFonts w:asciiTheme="minorHAnsi" w:eastAsiaTheme="minorEastAsia" w:hAnsiTheme="minorHAnsi" w:cstheme="minorHAnsi"/>
          <w:color w:val="000000"/>
          <w:sz w:val="23"/>
          <w:szCs w:val="23"/>
          <w:lang w:eastAsia="zh-CN"/>
        </w:rPr>
      </w:pPr>
      <w:r w:rsidRPr="003C5D7C">
        <w:rPr>
          <w:rFonts w:asciiTheme="minorHAnsi" w:eastAsiaTheme="minorEastAsia" w:hAnsiTheme="minorHAnsi" w:cstheme="minorHAnsi"/>
          <w:color w:val="000000"/>
          <w:sz w:val="23"/>
          <w:szCs w:val="23"/>
          <w:lang w:eastAsia="zh-CN"/>
        </w:rPr>
        <w:t>Post Graduate loan, will be permitted to pay their fees in 3 equal instalments. They will be asked to register on the University’s recurring card payment scheme. The instalment plan offered is:</w:t>
      </w:r>
    </w:p>
    <w:p w14:paraId="7E738937" w14:textId="77777777" w:rsidR="003C5D7C" w:rsidRPr="003C5D7C" w:rsidRDefault="003C5D7C" w:rsidP="003C5D7C">
      <w:pPr>
        <w:autoSpaceDE w:val="0"/>
        <w:autoSpaceDN w:val="0"/>
        <w:adjustRightInd w:val="0"/>
        <w:rPr>
          <w:rFonts w:asciiTheme="minorHAnsi" w:eastAsiaTheme="minorEastAsia" w:hAnsiTheme="minorHAnsi" w:cstheme="minorHAnsi"/>
          <w:color w:val="000000"/>
          <w:sz w:val="23"/>
          <w:szCs w:val="23"/>
          <w:lang w:eastAsia="zh-CN"/>
        </w:rPr>
      </w:pPr>
    </w:p>
    <w:p w14:paraId="3163FA31" w14:textId="77777777" w:rsidR="003C5D7C" w:rsidRPr="003C5D7C" w:rsidRDefault="003C5D7C" w:rsidP="003C5D7C">
      <w:pPr>
        <w:autoSpaceDE w:val="0"/>
        <w:autoSpaceDN w:val="0"/>
        <w:adjustRightInd w:val="0"/>
        <w:rPr>
          <w:rFonts w:asciiTheme="minorHAnsi" w:eastAsiaTheme="minorEastAsia" w:hAnsiTheme="minorHAnsi" w:cstheme="minorHAnsi"/>
          <w:color w:val="000000"/>
          <w:sz w:val="23"/>
          <w:szCs w:val="23"/>
          <w:lang w:eastAsia="zh-CN"/>
        </w:rPr>
      </w:pPr>
    </w:p>
    <w:tbl>
      <w:tblPr>
        <w:tblStyle w:val="MediumGrid31"/>
        <w:tblW w:w="0" w:type="auto"/>
        <w:tblInd w:w="928" w:type="dxa"/>
        <w:tblLook w:val="04A0" w:firstRow="1" w:lastRow="0" w:firstColumn="1" w:lastColumn="0" w:noHBand="0" w:noVBand="1"/>
      </w:tblPr>
      <w:tblGrid>
        <w:gridCol w:w="3492"/>
        <w:gridCol w:w="3704"/>
      </w:tblGrid>
      <w:tr w:rsidR="003C5D7C" w:rsidRPr="003C5D7C" w14:paraId="25DBD514" w14:textId="77777777" w:rsidTr="006B22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2" w:type="dxa"/>
            <w:shd w:val="clear" w:color="auto" w:fill="A6A6A6" w:themeFill="background1" w:themeFillShade="A6"/>
          </w:tcPr>
          <w:p w14:paraId="63820357" w14:textId="77777777" w:rsidR="003C5D7C" w:rsidRPr="003C5D7C" w:rsidRDefault="003C5D7C" w:rsidP="003C5D7C">
            <w:pPr>
              <w:rPr>
                <w:rFonts w:asciiTheme="minorHAnsi" w:eastAsia="SimSun" w:hAnsiTheme="minorHAnsi"/>
                <w:color w:val="000000"/>
                <w:sz w:val="24"/>
                <w:szCs w:val="24"/>
                <w:lang w:eastAsia="zh-CN"/>
              </w:rPr>
            </w:pPr>
            <w:r w:rsidRPr="003C5D7C">
              <w:rPr>
                <w:rFonts w:asciiTheme="minorHAnsi" w:eastAsia="SimSun" w:hAnsiTheme="minorHAnsi"/>
                <w:color w:val="000000"/>
                <w:sz w:val="24"/>
                <w:szCs w:val="24"/>
                <w:lang w:eastAsia="zh-CN"/>
              </w:rPr>
              <w:t>Percentage of Tuition Fee to be Paid</w:t>
            </w:r>
          </w:p>
        </w:tc>
        <w:tc>
          <w:tcPr>
            <w:tcW w:w="3704" w:type="dxa"/>
            <w:shd w:val="clear" w:color="auto" w:fill="A6A6A6" w:themeFill="background1" w:themeFillShade="A6"/>
          </w:tcPr>
          <w:p w14:paraId="0DC6FCC5" w14:textId="77777777" w:rsidR="003C5D7C" w:rsidRPr="003C5D7C" w:rsidRDefault="003C5D7C" w:rsidP="003C5D7C">
            <w:pP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olor w:val="000000"/>
                <w:sz w:val="24"/>
                <w:szCs w:val="24"/>
                <w:lang w:eastAsia="zh-CN"/>
              </w:rPr>
            </w:pPr>
            <w:r w:rsidRPr="003C5D7C">
              <w:rPr>
                <w:rFonts w:asciiTheme="minorHAnsi" w:eastAsia="SimSun" w:hAnsiTheme="minorHAnsi"/>
                <w:color w:val="000000"/>
                <w:sz w:val="24"/>
                <w:szCs w:val="24"/>
                <w:lang w:eastAsia="zh-CN"/>
              </w:rPr>
              <w:t>Date</w:t>
            </w:r>
          </w:p>
        </w:tc>
      </w:tr>
      <w:tr w:rsidR="003C5D7C" w:rsidRPr="003C5D7C" w14:paraId="7344B847" w14:textId="77777777" w:rsidTr="006B2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2" w:type="dxa"/>
            <w:shd w:val="clear" w:color="auto" w:fill="D9D9D9" w:themeFill="background1" w:themeFillShade="D9"/>
          </w:tcPr>
          <w:p w14:paraId="7D8A2CFD" w14:textId="77777777" w:rsidR="003C5D7C" w:rsidRPr="003C5D7C" w:rsidRDefault="003C5D7C" w:rsidP="003C5D7C">
            <w:pPr>
              <w:rPr>
                <w:rFonts w:asciiTheme="minorHAnsi" w:eastAsia="SimSun" w:hAnsiTheme="minorHAnsi"/>
                <w:color w:val="000000"/>
                <w:lang w:eastAsia="zh-CN"/>
              </w:rPr>
            </w:pPr>
            <w:r w:rsidRPr="003C5D7C">
              <w:rPr>
                <w:rFonts w:asciiTheme="minorHAnsi" w:eastAsia="SimSun" w:hAnsiTheme="minorHAnsi"/>
                <w:color w:val="000000"/>
                <w:lang w:eastAsia="zh-CN"/>
              </w:rPr>
              <w:t>33%</w:t>
            </w:r>
          </w:p>
        </w:tc>
        <w:tc>
          <w:tcPr>
            <w:tcW w:w="3704" w:type="dxa"/>
            <w:shd w:val="clear" w:color="auto" w:fill="D9D9D9" w:themeFill="background1" w:themeFillShade="D9"/>
          </w:tcPr>
          <w:p w14:paraId="38ECE61D" w14:textId="7F5574A4" w:rsidR="003C5D7C" w:rsidRPr="003C5D7C" w:rsidRDefault="00A045FA" w:rsidP="003C5D7C">
            <w:pPr>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olor w:val="000000"/>
                <w:lang w:eastAsia="zh-CN"/>
              </w:rPr>
            </w:pPr>
            <w:r>
              <w:rPr>
                <w:rFonts w:asciiTheme="minorHAnsi" w:eastAsia="SimSun" w:hAnsiTheme="minorHAnsi"/>
                <w:color w:val="000000"/>
                <w:lang w:eastAsia="zh-CN"/>
              </w:rPr>
              <w:t>1</w:t>
            </w:r>
            <w:r w:rsidR="00470C00">
              <w:rPr>
                <w:rFonts w:asciiTheme="minorHAnsi" w:eastAsia="SimSun" w:hAnsiTheme="minorHAnsi"/>
                <w:color w:val="000000"/>
                <w:lang w:eastAsia="zh-CN"/>
              </w:rPr>
              <w:t xml:space="preserve"> October 201</w:t>
            </w:r>
            <w:r>
              <w:rPr>
                <w:rFonts w:asciiTheme="minorHAnsi" w:eastAsia="SimSun" w:hAnsiTheme="minorHAnsi"/>
                <w:color w:val="000000"/>
                <w:lang w:eastAsia="zh-CN"/>
              </w:rPr>
              <w:t>9</w:t>
            </w:r>
          </w:p>
        </w:tc>
      </w:tr>
      <w:tr w:rsidR="003C5D7C" w:rsidRPr="003C5D7C" w14:paraId="77C3E751" w14:textId="77777777" w:rsidTr="006B2287">
        <w:tc>
          <w:tcPr>
            <w:cnfStyle w:val="001000000000" w:firstRow="0" w:lastRow="0" w:firstColumn="1" w:lastColumn="0" w:oddVBand="0" w:evenVBand="0" w:oddHBand="0" w:evenHBand="0" w:firstRowFirstColumn="0" w:firstRowLastColumn="0" w:lastRowFirstColumn="0" w:lastRowLastColumn="0"/>
            <w:tcW w:w="3492" w:type="dxa"/>
            <w:shd w:val="clear" w:color="auto" w:fill="D9D9D9" w:themeFill="background1" w:themeFillShade="D9"/>
          </w:tcPr>
          <w:p w14:paraId="2E5E8284" w14:textId="77777777" w:rsidR="003C5D7C" w:rsidRPr="003C5D7C" w:rsidRDefault="003C5D7C" w:rsidP="003C5D7C">
            <w:pPr>
              <w:rPr>
                <w:rFonts w:asciiTheme="minorHAnsi" w:eastAsia="SimSun" w:hAnsiTheme="minorHAnsi"/>
                <w:color w:val="000000"/>
                <w:lang w:eastAsia="zh-CN"/>
              </w:rPr>
            </w:pPr>
            <w:r w:rsidRPr="003C5D7C">
              <w:rPr>
                <w:rFonts w:asciiTheme="minorHAnsi" w:eastAsia="SimSun" w:hAnsiTheme="minorHAnsi"/>
                <w:color w:val="000000"/>
                <w:lang w:eastAsia="zh-CN"/>
              </w:rPr>
              <w:t>33%</w:t>
            </w:r>
          </w:p>
        </w:tc>
        <w:tc>
          <w:tcPr>
            <w:tcW w:w="3704" w:type="dxa"/>
            <w:shd w:val="clear" w:color="auto" w:fill="D9D9D9" w:themeFill="background1" w:themeFillShade="D9"/>
          </w:tcPr>
          <w:p w14:paraId="7AC1CC34" w14:textId="49A4B6EB" w:rsidR="003C5D7C" w:rsidRPr="003C5D7C" w:rsidRDefault="00A045FA" w:rsidP="00A045FA">
            <w:pPr>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olor w:val="000000"/>
                <w:lang w:eastAsia="zh-CN"/>
              </w:rPr>
            </w:pPr>
            <w:r>
              <w:rPr>
                <w:rFonts w:asciiTheme="minorHAnsi" w:eastAsia="SimSun" w:hAnsiTheme="minorHAnsi"/>
                <w:color w:val="000000"/>
                <w:lang w:eastAsia="zh-CN"/>
              </w:rPr>
              <w:t>14</w:t>
            </w:r>
            <w:r w:rsidR="003C5D7C" w:rsidRPr="003C5D7C">
              <w:rPr>
                <w:rFonts w:asciiTheme="minorHAnsi" w:eastAsia="SimSun" w:hAnsiTheme="minorHAnsi"/>
                <w:color w:val="000000"/>
                <w:lang w:eastAsia="zh-CN"/>
              </w:rPr>
              <w:t xml:space="preserve"> </w:t>
            </w:r>
            <w:r>
              <w:rPr>
                <w:rFonts w:asciiTheme="minorHAnsi" w:eastAsia="SimSun" w:hAnsiTheme="minorHAnsi"/>
                <w:color w:val="000000"/>
                <w:lang w:eastAsia="zh-CN"/>
              </w:rPr>
              <w:t xml:space="preserve">January </w:t>
            </w:r>
            <w:r w:rsidR="00470C00">
              <w:rPr>
                <w:rFonts w:asciiTheme="minorHAnsi" w:eastAsia="SimSun" w:hAnsiTheme="minorHAnsi"/>
                <w:color w:val="000000"/>
                <w:lang w:eastAsia="zh-CN"/>
              </w:rPr>
              <w:t>20</w:t>
            </w:r>
            <w:r>
              <w:rPr>
                <w:rFonts w:asciiTheme="minorHAnsi" w:eastAsia="SimSun" w:hAnsiTheme="minorHAnsi"/>
                <w:color w:val="000000"/>
                <w:lang w:eastAsia="zh-CN"/>
              </w:rPr>
              <w:t>20</w:t>
            </w:r>
          </w:p>
        </w:tc>
      </w:tr>
      <w:tr w:rsidR="003C5D7C" w:rsidRPr="003C5D7C" w14:paraId="38C82354" w14:textId="77777777" w:rsidTr="006B2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2" w:type="dxa"/>
            <w:shd w:val="clear" w:color="auto" w:fill="D9D9D9" w:themeFill="background1" w:themeFillShade="D9"/>
          </w:tcPr>
          <w:p w14:paraId="318DF527" w14:textId="77777777" w:rsidR="003C5D7C" w:rsidRPr="003C5D7C" w:rsidRDefault="003C5D7C" w:rsidP="003C5D7C">
            <w:pPr>
              <w:rPr>
                <w:rFonts w:asciiTheme="minorHAnsi" w:eastAsia="SimSun" w:hAnsiTheme="minorHAnsi"/>
                <w:color w:val="000000"/>
                <w:lang w:eastAsia="zh-CN"/>
              </w:rPr>
            </w:pPr>
            <w:r w:rsidRPr="003C5D7C">
              <w:rPr>
                <w:rFonts w:asciiTheme="minorHAnsi" w:eastAsia="SimSun" w:hAnsiTheme="minorHAnsi"/>
                <w:color w:val="000000"/>
                <w:lang w:eastAsia="zh-CN"/>
              </w:rPr>
              <w:t>34%</w:t>
            </w:r>
          </w:p>
        </w:tc>
        <w:tc>
          <w:tcPr>
            <w:tcW w:w="3704" w:type="dxa"/>
            <w:shd w:val="clear" w:color="auto" w:fill="D9D9D9" w:themeFill="background1" w:themeFillShade="D9"/>
          </w:tcPr>
          <w:p w14:paraId="2E02B435" w14:textId="3FE1C94D" w:rsidR="003C5D7C" w:rsidRPr="003C5D7C" w:rsidRDefault="00A045FA" w:rsidP="00470C00">
            <w:pPr>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olor w:val="000000"/>
                <w:lang w:eastAsia="zh-CN"/>
              </w:rPr>
            </w:pPr>
            <w:r>
              <w:rPr>
                <w:rFonts w:asciiTheme="minorHAnsi" w:eastAsia="SimSun" w:hAnsiTheme="minorHAnsi"/>
                <w:color w:val="000000"/>
                <w:lang w:eastAsia="zh-CN"/>
              </w:rPr>
              <w:t>12</w:t>
            </w:r>
            <w:r w:rsidR="003C5D7C" w:rsidRPr="003C5D7C">
              <w:rPr>
                <w:rFonts w:asciiTheme="minorHAnsi" w:eastAsia="SimSun" w:hAnsiTheme="minorHAnsi"/>
                <w:color w:val="000000"/>
                <w:lang w:eastAsia="zh-CN"/>
              </w:rPr>
              <w:t xml:space="preserve"> </w:t>
            </w:r>
            <w:r w:rsidR="00470C00">
              <w:rPr>
                <w:rFonts w:asciiTheme="minorHAnsi" w:eastAsia="SimSun" w:hAnsiTheme="minorHAnsi"/>
                <w:color w:val="000000"/>
                <w:lang w:eastAsia="zh-CN"/>
              </w:rPr>
              <w:t>May</w:t>
            </w:r>
            <w:r w:rsidR="003C5D7C" w:rsidRPr="003C5D7C">
              <w:rPr>
                <w:rFonts w:asciiTheme="minorHAnsi" w:eastAsia="SimSun" w:hAnsiTheme="minorHAnsi"/>
                <w:color w:val="000000"/>
                <w:lang w:eastAsia="zh-CN"/>
              </w:rPr>
              <w:t xml:space="preserve"> 20</w:t>
            </w:r>
            <w:r>
              <w:rPr>
                <w:rFonts w:asciiTheme="minorHAnsi" w:eastAsia="SimSun" w:hAnsiTheme="minorHAnsi"/>
                <w:color w:val="000000"/>
                <w:lang w:eastAsia="zh-CN"/>
              </w:rPr>
              <w:t>20</w:t>
            </w:r>
          </w:p>
        </w:tc>
      </w:tr>
    </w:tbl>
    <w:p w14:paraId="710031B1" w14:textId="77777777" w:rsidR="003C5D7C" w:rsidRPr="003C5D7C" w:rsidRDefault="003C5D7C" w:rsidP="003C5D7C">
      <w:pPr>
        <w:autoSpaceDE w:val="0"/>
        <w:autoSpaceDN w:val="0"/>
        <w:adjustRightInd w:val="0"/>
        <w:rPr>
          <w:rFonts w:asciiTheme="minorHAnsi" w:eastAsiaTheme="minorEastAsia" w:hAnsiTheme="minorHAnsi" w:cstheme="minorHAnsi"/>
          <w:color w:val="000000"/>
          <w:sz w:val="23"/>
          <w:szCs w:val="23"/>
          <w:lang w:eastAsia="zh-CN"/>
        </w:rPr>
      </w:pPr>
    </w:p>
    <w:p w14:paraId="2F7F4DE3" w14:textId="77777777" w:rsidR="003C5D7C" w:rsidRDefault="006B2287" w:rsidP="006B2287">
      <w:pPr>
        <w:ind w:left="720" w:hanging="720"/>
        <w:rPr>
          <w:rFonts w:asciiTheme="minorHAnsi" w:eastAsia="Times New Roman" w:hAnsiTheme="minorHAnsi"/>
          <w:color w:val="000000"/>
          <w:sz w:val="24"/>
          <w:szCs w:val="24"/>
          <w:lang w:eastAsia="zh-CN"/>
        </w:rPr>
      </w:pPr>
      <w:r>
        <w:rPr>
          <w:rFonts w:asciiTheme="minorHAnsi" w:eastAsia="Times New Roman" w:hAnsiTheme="minorHAnsi"/>
          <w:color w:val="000000"/>
          <w:sz w:val="24"/>
          <w:szCs w:val="24"/>
          <w:lang w:eastAsia="zh-CN"/>
        </w:rPr>
        <w:t>5.3</w:t>
      </w:r>
      <w:r>
        <w:rPr>
          <w:rFonts w:asciiTheme="minorHAnsi" w:eastAsia="Times New Roman" w:hAnsiTheme="minorHAnsi"/>
          <w:color w:val="000000"/>
          <w:sz w:val="24"/>
          <w:szCs w:val="24"/>
          <w:lang w:eastAsia="zh-CN"/>
        </w:rPr>
        <w:tab/>
      </w:r>
      <w:r w:rsidR="003C5D7C" w:rsidRPr="003C5D7C">
        <w:rPr>
          <w:rFonts w:asciiTheme="minorHAnsi" w:eastAsia="Times New Roman" w:hAnsiTheme="minorHAnsi"/>
          <w:color w:val="000000"/>
          <w:sz w:val="24"/>
          <w:szCs w:val="24"/>
          <w:lang w:eastAsia="zh-CN"/>
        </w:rPr>
        <w:t>Instalment plans will not be available to students who are eligible for a tuition fee loan through Student Finance England.</w:t>
      </w:r>
    </w:p>
    <w:p w14:paraId="41DBB73C" w14:textId="77777777" w:rsidR="006B2287" w:rsidRDefault="006B2287" w:rsidP="006B2287">
      <w:pPr>
        <w:ind w:left="720" w:hanging="720"/>
        <w:rPr>
          <w:rFonts w:asciiTheme="minorHAnsi" w:eastAsia="Times New Roman" w:hAnsiTheme="minorHAnsi"/>
          <w:color w:val="000000"/>
          <w:sz w:val="24"/>
          <w:szCs w:val="24"/>
          <w:lang w:eastAsia="zh-CN"/>
        </w:rPr>
      </w:pPr>
    </w:p>
    <w:p w14:paraId="2511545C" w14:textId="77777777" w:rsidR="003C5D7C" w:rsidRPr="003C5D7C" w:rsidRDefault="006B2287" w:rsidP="003C5D7C">
      <w:pPr>
        <w:rPr>
          <w:rFonts w:asciiTheme="minorHAnsi" w:eastAsia="SimSun" w:hAnsiTheme="minorHAnsi"/>
          <w:b/>
          <w:bCs/>
          <w:color w:val="000000"/>
          <w:sz w:val="24"/>
          <w:szCs w:val="24"/>
          <w:lang w:eastAsia="zh-CN"/>
        </w:rPr>
      </w:pPr>
      <w:r w:rsidRPr="00D57116">
        <w:rPr>
          <w:rFonts w:asciiTheme="minorHAnsi" w:eastAsia="SimSun" w:hAnsiTheme="minorHAnsi"/>
          <w:bCs/>
          <w:color w:val="000000"/>
          <w:sz w:val="24"/>
          <w:szCs w:val="24"/>
          <w:lang w:eastAsia="zh-CN"/>
        </w:rPr>
        <w:t>5.4</w:t>
      </w:r>
      <w:r>
        <w:rPr>
          <w:rFonts w:asciiTheme="minorHAnsi" w:eastAsia="SimSun" w:hAnsiTheme="minorHAnsi"/>
          <w:b/>
          <w:bCs/>
          <w:color w:val="000000"/>
          <w:sz w:val="24"/>
          <w:szCs w:val="24"/>
          <w:lang w:eastAsia="zh-CN"/>
        </w:rPr>
        <w:tab/>
      </w:r>
      <w:r w:rsidR="003C5D7C" w:rsidRPr="003C5D7C">
        <w:rPr>
          <w:rFonts w:asciiTheme="minorHAnsi" w:eastAsia="SimSun" w:hAnsiTheme="minorHAnsi"/>
          <w:b/>
          <w:bCs/>
          <w:color w:val="000000"/>
          <w:sz w:val="24"/>
          <w:szCs w:val="24"/>
          <w:lang w:eastAsia="zh-CN"/>
        </w:rPr>
        <w:t>Instalments – Flexible starts</w:t>
      </w:r>
    </w:p>
    <w:p w14:paraId="24DE25EA" w14:textId="77777777" w:rsidR="003C5D7C" w:rsidRPr="003C5D7C" w:rsidRDefault="003C5D7C" w:rsidP="006B2287">
      <w:pPr>
        <w:ind w:left="720"/>
        <w:rPr>
          <w:rFonts w:asciiTheme="minorHAnsi" w:eastAsia="SimSun" w:hAnsiTheme="minorHAnsi"/>
          <w:color w:val="000000"/>
          <w:sz w:val="24"/>
          <w:szCs w:val="24"/>
          <w:lang w:eastAsia="zh-CN"/>
        </w:rPr>
      </w:pPr>
      <w:r w:rsidRPr="003C5D7C">
        <w:rPr>
          <w:rFonts w:asciiTheme="minorHAnsi" w:eastAsia="SimSun" w:hAnsiTheme="minorHAnsi"/>
          <w:color w:val="000000"/>
          <w:sz w:val="24"/>
          <w:szCs w:val="24"/>
          <w:lang w:eastAsia="zh-CN"/>
        </w:rPr>
        <w:t>Some programmes may have a flexible start date and therefore the aforementioned instalment dates will not be relevant.  The instalment dates for such programmes are as follows:</w:t>
      </w:r>
    </w:p>
    <w:p w14:paraId="79614956" w14:textId="77777777" w:rsidR="003C5D7C" w:rsidRPr="003C5D7C" w:rsidRDefault="003C5D7C" w:rsidP="003C5D7C">
      <w:pPr>
        <w:rPr>
          <w:rFonts w:asciiTheme="minorHAnsi" w:eastAsia="SimSun" w:hAnsiTheme="minorHAnsi"/>
          <w:b/>
          <w:color w:val="000000"/>
          <w:sz w:val="24"/>
          <w:szCs w:val="24"/>
          <w:lang w:eastAsia="zh-CN"/>
        </w:rPr>
      </w:pPr>
    </w:p>
    <w:tbl>
      <w:tblPr>
        <w:tblStyle w:val="MediumGrid31"/>
        <w:tblW w:w="9039" w:type="dxa"/>
        <w:tblInd w:w="915" w:type="dxa"/>
        <w:tblLook w:val="04A0" w:firstRow="1" w:lastRow="0" w:firstColumn="1" w:lastColumn="0" w:noHBand="0" w:noVBand="1"/>
      </w:tblPr>
      <w:tblGrid>
        <w:gridCol w:w="3510"/>
        <w:gridCol w:w="2694"/>
        <w:gridCol w:w="2835"/>
      </w:tblGrid>
      <w:tr w:rsidR="003C5D7C" w:rsidRPr="003C5D7C" w14:paraId="2D7B379C" w14:textId="77777777" w:rsidTr="006B22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shd w:val="clear" w:color="auto" w:fill="A6A6A6" w:themeFill="background1" w:themeFillShade="A6"/>
          </w:tcPr>
          <w:p w14:paraId="24476573" w14:textId="77777777" w:rsidR="003C5D7C" w:rsidRPr="003C5D7C" w:rsidRDefault="003C5D7C" w:rsidP="003C5D7C">
            <w:pPr>
              <w:rPr>
                <w:rFonts w:asciiTheme="minorHAnsi" w:eastAsia="SimSun" w:hAnsiTheme="minorHAnsi"/>
                <w:color w:val="000000"/>
                <w:sz w:val="24"/>
                <w:szCs w:val="24"/>
                <w:lang w:eastAsia="zh-CN"/>
              </w:rPr>
            </w:pPr>
            <w:r w:rsidRPr="003C5D7C">
              <w:rPr>
                <w:rFonts w:asciiTheme="minorHAnsi" w:eastAsia="SimSun" w:hAnsiTheme="minorHAnsi"/>
                <w:color w:val="000000"/>
                <w:sz w:val="24"/>
                <w:szCs w:val="24"/>
                <w:lang w:eastAsia="zh-CN"/>
              </w:rPr>
              <w:t>Start Period</w:t>
            </w:r>
          </w:p>
        </w:tc>
        <w:tc>
          <w:tcPr>
            <w:tcW w:w="2694" w:type="dxa"/>
            <w:shd w:val="clear" w:color="auto" w:fill="A6A6A6" w:themeFill="background1" w:themeFillShade="A6"/>
          </w:tcPr>
          <w:p w14:paraId="620BB455" w14:textId="77777777" w:rsidR="003C5D7C" w:rsidRPr="003C5D7C" w:rsidRDefault="003C5D7C" w:rsidP="003C5D7C">
            <w:pP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olor w:val="000000"/>
                <w:sz w:val="24"/>
                <w:szCs w:val="24"/>
                <w:lang w:eastAsia="zh-CN"/>
              </w:rPr>
            </w:pPr>
            <w:r w:rsidRPr="003C5D7C">
              <w:rPr>
                <w:rFonts w:asciiTheme="minorHAnsi" w:eastAsia="SimSun" w:hAnsiTheme="minorHAnsi"/>
                <w:color w:val="000000"/>
                <w:sz w:val="24"/>
                <w:szCs w:val="24"/>
                <w:lang w:eastAsia="zh-CN"/>
              </w:rPr>
              <w:t>1</w:t>
            </w:r>
            <w:r w:rsidRPr="003C5D7C">
              <w:rPr>
                <w:rFonts w:asciiTheme="minorHAnsi" w:eastAsia="SimSun" w:hAnsiTheme="minorHAnsi"/>
                <w:color w:val="000000"/>
                <w:sz w:val="24"/>
                <w:szCs w:val="24"/>
                <w:vertAlign w:val="superscript"/>
                <w:lang w:eastAsia="zh-CN"/>
              </w:rPr>
              <w:t>st</w:t>
            </w:r>
            <w:r w:rsidRPr="003C5D7C">
              <w:rPr>
                <w:rFonts w:asciiTheme="minorHAnsi" w:eastAsia="SimSun" w:hAnsiTheme="minorHAnsi"/>
                <w:color w:val="000000"/>
                <w:sz w:val="24"/>
                <w:szCs w:val="24"/>
                <w:lang w:eastAsia="zh-CN"/>
              </w:rPr>
              <w:t xml:space="preserve"> Instalment</w:t>
            </w:r>
          </w:p>
        </w:tc>
        <w:tc>
          <w:tcPr>
            <w:tcW w:w="2835" w:type="dxa"/>
            <w:shd w:val="clear" w:color="auto" w:fill="A6A6A6" w:themeFill="background1" w:themeFillShade="A6"/>
          </w:tcPr>
          <w:p w14:paraId="76120C9F" w14:textId="77777777" w:rsidR="003C5D7C" w:rsidRPr="003C5D7C" w:rsidRDefault="003C5D7C" w:rsidP="003C5D7C">
            <w:pP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olor w:val="000000"/>
                <w:sz w:val="24"/>
                <w:szCs w:val="24"/>
                <w:lang w:eastAsia="zh-CN"/>
              </w:rPr>
            </w:pPr>
            <w:r w:rsidRPr="003C5D7C">
              <w:rPr>
                <w:rFonts w:asciiTheme="minorHAnsi" w:eastAsia="SimSun" w:hAnsiTheme="minorHAnsi"/>
                <w:color w:val="000000"/>
                <w:sz w:val="24"/>
                <w:szCs w:val="24"/>
                <w:lang w:eastAsia="zh-CN"/>
              </w:rPr>
              <w:t>2</w:t>
            </w:r>
            <w:r w:rsidRPr="003C5D7C">
              <w:rPr>
                <w:rFonts w:asciiTheme="minorHAnsi" w:eastAsia="SimSun" w:hAnsiTheme="minorHAnsi"/>
                <w:color w:val="000000"/>
                <w:sz w:val="24"/>
                <w:szCs w:val="24"/>
                <w:vertAlign w:val="superscript"/>
                <w:lang w:eastAsia="zh-CN"/>
              </w:rPr>
              <w:t>nd</w:t>
            </w:r>
            <w:r w:rsidRPr="003C5D7C">
              <w:rPr>
                <w:rFonts w:asciiTheme="minorHAnsi" w:eastAsia="SimSun" w:hAnsiTheme="minorHAnsi"/>
                <w:color w:val="000000"/>
                <w:sz w:val="24"/>
                <w:szCs w:val="24"/>
                <w:lang w:eastAsia="zh-CN"/>
              </w:rPr>
              <w:t xml:space="preserve"> Instalment</w:t>
            </w:r>
          </w:p>
        </w:tc>
      </w:tr>
      <w:tr w:rsidR="003C5D7C" w:rsidRPr="003C5D7C" w14:paraId="1BF4F831" w14:textId="77777777" w:rsidTr="006B2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shd w:val="clear" w:color="auto" w:fill="D9D9D9" w:themeFill="background1" w:themeFillShade="D9"/>
          </w:tcPr>
          <w:p w14:paraId="6B111B49" w14:textId="3D11EA3F" w:rsidR="003C5D7C" w:rsidRPr="003C5D7C" w:rsidRDefault="003C5D7C" w:rsidP="00470C00">
            <w:pPr>
              <w:rPr>
                <w:rFonts w:asciiTheme="minorHAnsi" w:eastAsia="SimSun" w:hAnsiTheme="minorHAnsi"/>
                <w:color w:val="000000"/>
                <w:lang w:eastAsia="zh-CN"/>
              </w:rPr>
            </w:pPr>
            <w:r w:rsidRPr="003C5D7C">
              <w:rPr>
                <w:rFonts w:asciiTheme="minorHAnsi" w:eastAsia="SimSun" w:hAnsiTheme="minorHAnsi"/>
                <w:color w:val="000000"/>
                <w:lang w:eastAsia="zh-CN"/>
              </w:rPr>
              <w:t>November to December 201</w:t>
            </w:r>
            <w:r w:rsidR="005F3035">
              <w:rPr>
                <w:rFonts w:asciiTheme="minorHAnsi" w:eastAsia="SimSun" w:hAnsiTheme="minorHAnsi"/>
                <w:color w:val="000000"/>
                <w:lang w:eastAsia="zh-CN"/>
              </w:rPr>
              <w:t>9</w:t>
            </w:r>
          </w:p>
        </w:tc>
        <w:tc>
          <w:tcPr>
            <w:tcW w:w="2694" w:type="dxa"/>
            <w:shd w:val="clear" w:color="auto" w:fill="D9D9D9" w:themeFill="background1" w:themeFillShade="D9"/>
          </w:tcPr>
          <w:p w14:paraId="0A50A188" w14:textId="77777777" w:rsidR="003C5D7C" w:rsidRPr="003C5D7C" w:rsidRDefault="003C5D7C" w:rsidP="003C5D7C">
            <w:pPr>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olor w:val="000000"/>
                <w:lang w:eastAsia="zh-CN"/>
              </w:rPr>
            </w:pPr>
            <w:r w:rsidRPr="003C5D7C">
              <w:rPr>
                <w:rFonts w:asciiTheme="minorHAnsi" w:eastAsia="SimSun" w:hAnsiTheme="minorHAnsi"/>
                <w:color w:val="000000"/>
                <w:lang w:eastAsia="zh-CN"/>
              </w:rPr>
              <w:t xml:space="preserve">50% on start date   </w:t>
            </w:r>
          </w:p>
        </w:tc>
        <w:tc>
          <w:tcPr>
            <w:tcW w:w="2835" w:type="dxa"/>
            <w:shd w:val="clear" w:color="auto" w:fill="D9D9D9" w:themeFill="background1" w:themeFillShade="D9"/>
          </w:tcPr>
          <w:p w14:paraId="525181FF" w14:textId="11B8AD33" w:rsidR="003C5D7C" w:rsidRPr="003C5D7C" w:rsidRDefault="003C5D7C" w:rsidP="00470C00">
            <w:pPr>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olor w:val="000000"/>
                <w:lang w:eastAsia="zh-CN"/>
              </w:rPr>
            </w:pPr>
            <w:r w:rsidRPr="003C5D7C">
              <w:rPr>
                <w:rFonts w:asciiTheme="minorHAnsi" w:eastAsia="SimSun" w:hAnsiTheme="minorHAnsi"/>
                <w:color w:val="000000"/>
                <w:lang w:eastAsia="zh-CN"/>
              </w:rPr>
              <w:t xml:space="preserve">50% </w:t>
            </w:r>
            <w:r w:rsidR="00470C00">
              <w:rPr>
                <w:rFonts w:asciiTheme="minorHAnsi" w:eastAsia="SimSun" w:hAnsiTheme="minorHAnsi"/>
                <w:color w:val="000000"/>
                <w:lang w:eastAsia="zh-CN"/>
              </w:rPr>
              <w:t>4</w:t>
            </w:r>
            <w:r w:rsidRPr="003C5D7C">
              <w:rPr>
                <w:rFonts w:asciiTheme="minorHAnsi" w:eastAsia="SimSun" w:hAnsiTheme="minorHAnsi"/>
                <w:color w:val="000000"/>
                <w:lang w:eastAsia="zh-CN"/>
              </w:rPr>
              <w:t xml:space="preserve"> March 20</w:t>
            </w:r>
            <w:r w:rsidR="005F3035">
              <w:rPr>
                <w:rFonts w:asciiTheme="minorHAnsi" w:eastAsia="SimSun" w:hAnsiTheme="minorHAnsi"/>
                <w:color w:val="000000"/>
                <w:lang w:eastAsia="zh-CN"/>
              </w:rPr>
              <w:t>20</w:t>
            </w:r>
          </w:p>
        </w:tc>
      </w:tr>
      <w:tr w:rsidR="003C5D7C" w:rsidRPr="003C5D7C" w14:paraId="0EEE9312" w14:textId="77777777" w:rsidTr="006B2287">
        <w:tc>
          <w:tcPr>
            <w:cnfStyle w:val="001000000000" w:firstRow="0" w:lastRow="0" w:firstColumn="1" w:lastColumn="0" w:oddVBand="0" w:evenVBand="0" w:oddHBand="0" w:evenHBand="0" w:firstRowFirstColumn="0" w:firstRowLastColumn="0" w:lastRowFirstColumn="0" w:lastRowLastColumn="0"/>
            <w:tcW w:w="3510" w:type="dxa"/>
            <w:shd w:val="clear" w:color="auto" w:fill="D9D9D9" w:themeFill="background1" w:themeFillShade="D9"/>
          </w:tcPr>
          <w:p w14:paraId="1FE24080" w14:textId="45DA03C6" w:rsidR="003C5D7C" w:rsidRPr="003C5D7C" w:rsidRDefault="003C5D7C" w:rsidP="00470C00">
            <w:pPr>
              <w:rPr>
                <w:rFonts w:asciiTheme="minorHAnsi" w:eastAsia="SimSun" w:hAnsiTheme="minorHAnsi"/>
                <w:color w:val="000000"/>
                <w:lang w:eastAsia="zh-CN"/>
              </w:rPr>
            </w:pPr>
            <w:r w:rsidRPr="003C5D7C">
              <w:rPr>
                <w:rFonts w:asciiTheme="minorHAnsi" w:eastAsia="SimSun" w:hAnsiTheme="minorHAnsi"/>
                <w:color w:val="000000"/>
                <w:lang w:eastAsia="zh-CN"/>
              </w:rPr>
              <w:t>March to May 20</w:t>
            </w:r>
            <w:r w:rsidR="005F3035">
              <w:rPr>
                <w:rFonts w:asciiTheme="minorHAnsi" w:eastAsia="SimSun" w:hAnsiTheme="minorHAnsi"/>
                <w:color w:val="000000"/>
                <w:lang w:eastAsia="zh-CN"/>
              </w:rPr>
              <w:t>20</w:t>
            </w:r>
          </w:p>
        </w:tc>
        <w:tc>
          <w:tcPr>
            <w:tcW w:w="2694" w:type="dxa"/>
            <w:shd w:val="clear" w:color="auto" w:fill="D9D9D9" w:themeFill="background1" w:themeFillShade="D9"/>
          </w:tcPr>
          <w:p w14:paraId="45D13A07" w14:textId="77777777" w:rsidR="003C5D7C" w:rsidRPr="003C5D7C" w:rsidRDefault="003C5D7C" w:rsidP="003C5D7C">
            <w:pPr>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olor w:val="000000"/>
                <w:lang w:eastAsia="zh-CN"/>
              </w:rPr>
            </w:pPr>
            <w:r w:rsidRPr="003C5D7C">
              <w:rPr>
                <w:rFonts w:asciiTheme="minorHAnsi" w:eastAsia="SimSun" w:hAnsiTheme="minorHAnsi"/>
                <w:color w:val="000000"/>
                <w:lang w:eastAsia="zh-CN"/>
              </w:rPr>
              <w:t xml:space="preserve">50% on start date    </w:t>
            </w:r>
          </w:p>
        </w:tc>
        <w:tc>
          <w:tcPr>
            <w:tcW w:w="2835" w:type="dxa"/>
            <w:shd w:val="clear" w:color="auto" w:fill="D9D9D9" w:themeFill="background1" w:themeFillShade="D9"/>
          </w:tcPr>
          <w:p w14:paraId="06ABFBFB" w14:textId="5F23BB31" w:rsidR="003C5D7C" w:rsidRPr="003C5D7C" w:rsidRDefault="003C5D7C" w:rsidP="00470C00">
            <w:pPr>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olor w:val="000000"/>
                <w:lang w:eastAsia="zh-CN"/>
              </w:rPr>
            </w:pPr>
            <w:r w:rsidRPr="003C5D7C">
              <w:rPr>
                <w:rFonts w:asciiTheme="minorHAnsi" w:eastAsia="SimSun" w:hAnsiTheme="minorHAnsi"/>
                <w:color w:val="000000"/>
                <w:lang w:eastAsia="zh-CN"/>
              </w:rPr>
              <w:t xml:space="preserve">50% </w:t>
            </w:r>
            <w:r w:rsidR="00470C00">
              <w:rPr>
                <w:rFonts w:asciiTheme="minorHAnsi" w:eastAsia="SimSun" w:hAnsiTheme="minorHAnsi"/>
                <w:color w:val="000000"/>
                <w:lang w:eastAsia="zh-CN"/>
              </w:rPr>
              <w:t>5</w:t>
            </w:r>
            <w:r w:rsidRPr="003C5D7C">
              <w:rPr>
                <w:rFonts w:asciiTheme="minorHAnsi" w:eastAsia="SimSun" w:hAnsiTheme="minorHAnsi"/>
                <w:color w:val="000000"/>
                <w:lang w:eastAsia="zh-CN"/>
              </w:rPr>
              <w:t xml:space="preserve"> August 20</w:t>
            </w:r>
            <w:r w:rsidR="005F3035">
              <w:rPr>
                <w:rFonts w:asciiTheme="minorHAnsi" w:eastAsia="SimSun" w:hAnsiTheme="minorHAnsi"/>
                <w:color w:val="000000"/>
                <w:lang w:eastAsia="zh-CN"/>
              </w:rPr>
              <w:t>20</w:t>
            </w:r>
          </w:p>
        </w:tc>
      </w:tr>
      <w:tr w:rsidR="003C5D7C" w:rsidRPr="003C5D7C" w14:paraId="1CC16B3E" w14:textId="77777777" w:rsidTr="006B2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shd w:val="clear" w:color="auto" w:fill="D9D9D9" w:themeFill="background1" w:themeFillShade="D9"/>
          </w:tcPr>
          <w:p w14:paraId="718CC691" w14:textId="1ABC415C" w:rsidR="003C5D7C" w:rsidRPr="003C5D7C" w:rsidRDefault="003C5D7C" w:rsidP="00470C00">
            <w:pPr>
              <w:rPr>
                <w:rFonts w:asciiTheme="minorHAnsi" w:eastAsia="SimSun" w:hAnsiTheme="minorHAnsi"/>
                <w:color w:val="000000"/>
                <w:lang w:eastAsia="zh-CN"/>
              </w:rPr>
            </w:pPr>
            <w:r w:rsidRPr="003C5D7C">
              <w:rPr>
                <w:rFonts w:asciiTheme="minorHAnsi" w:eastAsia="SimSun" w:hAnsiTheme="minorHAnsi"/>
                <w:color w:val="000000"/>
                <w:lang w:eastAsia="zh-CN"/>
              </w:rPr>
              <w:t>June to August 20</w:t>
            </w:r>
            <w:r w:rsidR="005F3035">
              <w:rPr>
                <w:rFonts w:asciiTheme="minorHAnsi" w:eastAsia="SimSun" w:hAnsiTheme="minorHAnsi"/>
                <w:color w:val="000000"/>
                <w:lang w:eastAsia="zh-CN"/>
              </w:rPr>
              <w:t>20</w:t>
            </w:r>
          </w:p>
        </w:tc>
        <w:tc>
          <w:tcPr>
            <w:tcW w:w="2694" w:type="dxa"/>
            <w:shd w:val="clear" w:color="auto" w:fill="D9D9D9" w:themeFill="background1" w:themeFillShade="D9"/>
          </w:tcPr>
          <w:p w14:paraId="40AAAF3F" w14:textId="77777777" w:rsidR="003C5D7C" w:rsidRPr="003C5D7C" w:rsidRDefault="003C5D7C" w:rsidP="003C5D7C">
            <w:pPr>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olor w:val="000000"/>
                <w:lang w:eastAsia="zh-CN"/>
              </w:rPr>
            </w:pPr>
            <w:r w:rsidRPr="003C5D7C">
              <w:rPr>
                <w:rFonts w:asciiTheme="minorHAnsi" w:eastAsia="SimSun" w:hAnsiTheme="minorHAnsi"/>
                <w:color w:val="000000"/>
                <w:lang w:eastAsia="zh-CN"/>
              </w:rPr>
              <w:t xml:space="preserve">50% on start date    </w:t>
            </w:r>
          </w:p>
        </w:tc>
        <w:tc>
          <w:tcPr>
            <w:tcW w:w="2835" w:type="dxa"/>
            <w:shd w:val="clear" w:color="auto" w:fill="D9D9D9" w:themeFill="background1" w:themeFillShade="D9"/>
          </w:tcPr>
          <w:p w14:paraId="6F11E66A" w14:textId="3CC07634" w:rsidR="003C5D7C" w:rsidRPr="003C5D7C" w:rsidRDefault="003C5D7C" w:rsidP="00470C00">
            <w:pPr>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olor w:val="000000"/>
                <w:lang w:eastAsia="zh-CN"/>
              </w:rPr>
            </w:pPr>
            <w:r w:rsidRPr="003C5D7C">
              <w:rPr>
                <w:rFonts w:asciiTheme="minorHAnsi" w:eastAsia="SimSun" w:hAnsiTheme="minorHAnsi"/>
                <w:color w:val="000000"/>
                <w:lang w:eastAsia="zh-CN"/>
              </w:rPr>
              <w:t>50% 2</w:t>
            </w:r>
            <w:r w:rsidR="00470C00">
              <w:rPr>
                <w:rFonts w:asciiTheme="minorHAnsi" w:eastAsia="SimSun" w:hAnsiTheme="minorHAnsi"/>
                <w:color w:val="000000"/>
                <w:lang w:eastAsia="zh-CN"/>
              </w:rPr>
              <w:t>1</w:t>
            </w:r>
            <w:r w:rsidRPr="003C5D7C">
              <w:rPr>
                <w:rFonts w:asciiTheme="minorHAnsi" w:eastAsia="SimSun" w:hAnsiTheme="minorHAnsi"/>
                <w:color w:val="000000"/>
                <w:lang w:eastAsia="zh-CN"/>
              </w:rPr>
              <w:t xml:space="preserve"> October 20</w:t>
            </w:r>
            <w:r w:rsidR="005F3035">
              <w:rPr>
                <w:rFonts w:asciiTheme="minorHAnsi" w:eastAsia="SimSun" w:hAnsiTheme="minorHAnsi"/>
                <w:color w:val="000000"/>
                <w:lang w:eastAsia="zh-CN"/>
              </w:rPr>
              <w:t>20</w:t>
            </w:r>
          </w:p>
        </w:tc>
      </w:tr>
      <w:tr w:rsidR="00E7098E" w:rsidRPr="003C5D7C" w14:paraId="1315C3D5" w14:textId="77777777" w:rsidTr="006B2287">
        <w:tc>
          <w:tcPr>
            <w:cnfStyle w:val="001000000000" w:firstRow="0" w:lastRow="0" w:firstColumn="1" w:lastColumn="0" w:oddVBand="0" w:evenVBand="0" w:oddHBand="0" w:evenHBand="0" w:firstRowFirstColumn="0" w:firstRowLastColumn="0" w:lastRowFirstColumn="0" w:lastRowLastColumn="0"/>
            <w:tcW w:w="3510" w:type="dxa"/>
            <w:shd w:val="clear" w:color="auto" w:fill="D9D9D9" w:themeFill="background1" w:themeFillShade="D9"/>
          </w:tcPr>
          <w:p w14:paraId="433BF161" w14:textId="77777777" w:rsidR="00E7098E" w:rsidRPr="003C5D7C" w:rsidRDefault="00E7098E" w:rsidP="00470C00">
            <w:pPr>
              <w:rPr>
                <w:rFonts w:asciiTheme="minorHAnsi" w:eastAsia="SimSun" w:hAnsiTheme="minorHAnsi"/>
                <w:color w:val="000000"/>
                <w:lang w:eastAsia="zh-CN"/>
              </w:rPr>
            </w:pPr>
          </w:p>
        </w:tc>
        <w:tc>
          <w:tcPr>
            <w:tcW w:w="2694" w:type="dxa"/>
            <w:shd w:val="clear" w:color="auto" w:fill="D9D9D9" w:themeFill="background1" w:themeFillShade="D9"/>
          </w:tcPr>
          <w:p w14:paraId="6DA7F77E" w14:textId="77777777" w:rsidR="00E7098E" w:rsidRPr="003C5D7C" w:rsidRDefault="00E7098E" w:rsidP="003C5D7C">
            <w:pPr>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olor w:val="000000"/>
                <w:lang w:eastAsia="zh-CN"/>
              </w:rPr>
            </w:pPr>
          </w:p>
        </w:tc>
        <w:tc>
          <w:tcPr>
            <w:tcW w:w="2835" w:type="dxa"/>
            <w:shd w:val="clear" w:color="auto" w:fill="D9D9D9" w:themeFill="background1" w:themeFillShade="D9"/>
          </w:tcPr>
          <w:p w14:paraId="5FCE9422" w14:textId="77777777" w:rsidR="00E7098E" w:rsidRPr="003C5D7C" w:rsidRDefault="00E7098E" w:rsidP="00470C00">
            <w:pPr>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olor w:val="000000"/>
                <w:lang w:eastAsia="zh-CN"/>
              </w:rPr>
            </w:pPr>
          </w:p>
        </w:tc>
      </w:tr>
    </w:tbl>
    <w:p w14:paraId="45066FEF" w14:textId="77777777" w:rsidR="003C5D7C" w:rsidRDefault="003C5D7C" w:rsidP="003C5D7C">
      <w:pPr>
        <w:rPr>
          <w:rFonts w:asciiTheme="minorHAnsi" w:eastAsia="SimSun" w:hAnsiTheme="minorHAnsi"/>
          <w:b/>
          <w:color w:val="000000"/>
          <w:sz w:val="24"/>
          <w:szCs w:val="24"/>
          <w:lang w:eastAsia="zh-CN"/>
        </w:rPr>
      </w:pPr>
    </w:p>
    <w:p w14:paraId="23010E73" w14:textId="77777777" w:rsidR="00E7098E" w:rsidRDefault="00E7098E" w:rsidP="003C5D7C">
      <w:pPr>
        <w:rPr>
          <w:rFonts w:asciiTheme="minorHAnsi" w:eastAsia="SimSun" w:hAnsiTheme="minorHAnsi"/>
          <w:b/>
          <w:color w:val="000000"/>
          <w:sz w:val="24"/>
          <w:szCs w:val="24"/>
          <w:lang w:eastAsia="zh-CN"/>
        </w:rPr>
      </w:pPr>
      <w:r w:rsidRPr="00D57116">
        <w:rPr>
          <w:rFonts w:asciiTheme="minorHAnsi" w:eastAsia="SimSun" w:hAnsiTheme="minorHAnsi"/>
          <w:color w:val="000000"/>
          <w:sz w:val="24"/>
          <w:szCs w:val="24"/>
          <w:lang w:eastAsia="zh-CN"/>
        </w:rPr>
        <w:t>5.5</w:t>
      </w:r>
      <w:r>
        <w:rPr>
          <w:rFonts w:asciiTheme="minorHAnsi" w:eastAsia="SimSun" w:hAnsiTheme="minorHAnsi"/>
          <w:b/>
          <w:color w:val="000000"/>
          <w:sz w:val="24"/>
          <w:szCs w:val="24"/>
          <w:lang w:eastAsia="zh-CN"/>
        </w:rPr>
        <w:tab/>
        <w:t xml:space="preserve">UK/EU Undergraduate students </w:t>
      </w:r>
    </w:p>
    <w:p w14:paraId="7A941775" w14:textId="77777777" w:rsidR="00E7098E" w:rsidRDefault="00E7098E" w:rsidP="003C5D7C">
      <w:pPr>
        <w:rPr>
          <w:rFonts w:asciiTheme="minorHAnsi" w:eastAsia="SimSun" w:hAnsiTheme="minorHAnsi"/>
          <w:b/>
          <w:color w:val="000000"/>
          <w:sz w:val="24"/>
          <w:szCs w:val="24"/>
          <w:lang w:eastAsia="zh-CN"/>
        </w:rPr>
      </w:pPr>
    </w:p>
    <w:p w14:paraId="1E54E0DC" w14:textId="77777777" w:rsidR="00E7098E" w:rsidRDefault="00E7098E" w:rsidP="003C5D7C">
      <w:pPr>
        <w:rPr>
          <w:rFonts w:asciiTheme="minorHAnsi" w:eastAsia="SimSun" w:hAnsiTheme="minorHAnsi"/>
          <w:bCs/>
          <w:color w:val="000000"/>
          <w:sz w:val="24"/>
          <w:szCs w:val="24"/>
          <w:lang w:eastAsia="zh-CN"/>
        </w:rPr>
      </w:pPr>
      <w:r>
        <w:rPr>
          <w:rFonts w:asciiTheme="minorHAnsi" w:eastAsia="SimSun" w:hAnsiTheme="minorHAnsi"/>
          <w:b/>
          <w:color w:val="000000"/>
          <w:sz w:val="24"/>
          <w:szCs w:val="24"/>
          <w:lang w:eastAsia="zh-CN"/>
        </w:rPr>
        <w:tab/>
      </w:r>
      <w:r>
        <w:rPr>
          <w:rFonts w:asciiTheme="minorHAnsi" w:eastAsia="SimSun" w:hAnsiTheme="minorHAnsi"/>
          <w:bCs/>
          <w:color w:val="000000"/>
          <w:sz w:val="24"/>
          <w:szCs w:val="24"/>
          <w:lang w:eastAsia="zh-CN"/>
        </w:rPr>
        <w:t xml:space="preserve">UK/EU Undergraduate students </w:t>
      </w:r>
      <w:r w:rsidRPr="002769FB">
        <w:rPr>
          <w:rFonts w:asciiTheme="minorHAnsi" w:eastAsia="SimSun" w:hAnsiTheme="minorHAnsi"/>
          <w:b/>
          <w:color w:val="000000"/>
          <w:sz w:val="24"/>
          <w:szCs w:val="24"/>
          <w:lang w:eastAsia="zh-CN"/>
        </w:rPr>
        <w:t>who are not eligible for</w:t>
      </w:r>
      <w:r>
        <w:rPr>
          <w:rFonts w:asciiTheme="minorHAnsi" w:eastAsia="SimSun" w:hAnsiTheme="minorHAnsi"/>
          <w:bCs/>
          <w:color w:val="000000"/>
          <w:sz w:val="24"/>
          <w:szCs w:val="24"/>
          <w:lang w:eastAsia="zh-CN"/>
        </w:rPr>
        <w:t xml:space="preserve"> funding from Student </w:t>
      </w:r>
    </w:p>
    <w:p w14:paraId="39432D6A" w14:textId="77777777" w:rsidR="00E7098E" w:rsidRDefault="00E7098E" w:rsidP="003C5D7C">
      <w:pPr>
        <w:rPr>
          <w:rFonts w:asciiTheme="minorHAnsi" w:eastAsia="SimSun" w:hAnsiTheme="minorHAnsi"/>
          <w:bCs/>
          <w:color w:val="000000"/>
          <w:sz w:val="24"/>
          <w:szCs w:val="24"/>
          <w:lang w:eastAsia="zh-CN"/>
        </w:rPr>
      </w:pPr>
      <w:r>
        <w:rPr>
          <w:rFonts w:asciiTheme="minorHAnsi" w:eastAsia="SimSun" w:hAnsiTheme="minorHAnsi"/>
          <w:bCs/>
          <w:color w:val="000000"/>
          <w:sz w:val="24"/>
          <w:szCs w:val="24"/>
          <w:lang w:eastAsia="zh-CN"/>
        </w:rPr>
        <w:t xml:space="preserve">             Finance England and are self-financing will be permitted to pay their fees in five </w:t>
      </w:r>
    </w:p>
    <w:p w14:paraId="61321F03" w14:textId="77777777" w:rsidR="00E7098E" w:rsidRDefault="00E7098E" w:rsidP="00E7098E">
      <w:pPr>
        <w:rPr>
          <w:rFonts w:asciiTheme="minorHAnsi" w:eastAsia="SimSun" w:hAnsiTheme="minorHAnsi"/>
          <w:bCs/>
          <w:color w:val="000000"/>
          <w:sz w:val="24"/>
          <w:szCs w:val="24"/>
          <w:lang w:eastAsia="zh-CN"/>
        </w:rPr>
      </w:pPr>
      <w:r>
        <w:rPr>
          <w:rFonts w:asciiTheme="minorHAnsi" w:eastAsia="SimSun" w:hAnsiTheme="minorHAnsi"/>
          <w:bCs/>
          <w:color w:val="000000"/>
          <w:sz w:val="24"/>
          <w:szCs w:val="24"/>
          <w:lang w:eastAsia="zh-CN"/>
        </w:rPr>
        <w:t xml:space="preserve">             instalments from November to March if they register on the University’s recurring </w:t>
      </w:r>
    </w:p>
    <w:p w14:paraId="5ADC9852" w14:textId="77777777" w:rsidR="00E7098E" w:rsidRPr="00E7098E" w:rsidRDefault="00E7098E" w:rsidP="003C5D7C">
      <w:pPr>
        <w:rPr>
          <w:rFonts w:asciiTheme="minorHAnsi" w:eastAsia="SimSun" w:hAnsiTheme="minorHAnsi"/>
          <w:bCs/>
          <w:color w:val="000000"/>
          <w:sz w:val="24"/>
          <w:szCs w:val="24"/>
          <w:lang w:eastAsia="zh-CN"/>
        </w:rPr>
      </w:pPr>
      <w:r>
        <w:rPr>
          <w:rFonts w:asciiTheme="minorHAnsi" w:eastAsia="SimSun" w:hAnsiTheme="minorHAnsi"/>
          <w:bCs/>
          <w:color w:val="000000"/>
          <w:sz w:val="24"/>
          <w:szCs w:val="24"/>
          <w:lang w:eastAsia="zh-CN"/>
        </w:rPr>
        <w:t xml:space="preserve">             card payment scheme.</w:t>
      </w:r>
    </w:p>
    <w:p w14:paraId="5BCC60A6" w14:textId="77777777" w:rsidR="00E7098E" w:rsidRDefault="00E7098E" w:rsidP="003C5D7C">
      <w:pPr>
        <w:rPr>
          <w:rFonts w:asciiTheme="minorHAnsi" w:eastAsia="SimSun" w:hAnsiTheme="minorHAnsi"/>
          <w:b/>
          <w:color w:val="000000"/>
          <w:sz w:val="24"/>
          <w:szCs w:val="24"/>
          <w:lang w:eastAsia="zh-CN"/>
        </w:rPr>
      </w:pPr>
    </w:p>
    <w:p w14:paraId="4AA4987F" w14:textId="77777777" w:rsidR="003C5D7C" w:rsidRPr="003C5D7C" w:rsidRDefault="006B2287" w:rsidP="003C5D7C">
      <w:pPr>
        <w:rPr>
          <w:rFonts w:asciiTheme="minorHAnsi" w:eastAsia="SimSun" w:hAnsiTheme="minorHAnsi"/>
          <w:b/>
          <w:color w:val="000000"/>
          <w:sz w:val="32"/>
          <w:szCs w:val="32"/>
          <w:lang w:eastAsia="zh-CN"/>
        </w:rPr>
      </w:pPr>
      <w:r>
        <w:rPr>
          <w:rFonts w:asciiTheme="minorHAnsi" w:eastAsia="SimSun" w:hAnsiTheme="minorHAnsi"/>
          <w:b/>
          <w:color w:val="000000"/>
          <w:sz w:val="32"/>
          <w:szCs w:val="32"/>
          <w:lang w:eastAsia="zh-CN"/>
        </w:rPr>
        <w:t>6.0</w:t>
      </w:r>
      <w:r>
        <w:rPr>
          <w:rFonts w:asciiTheme="minorHAnsi" w:eastAsia="SimSun" w:hAnsiTheme="minorHAnsi"/>
          <w:b/>
          <w:color w:val="000000"/>
          <w:sz w:val="32"/>
          <w:szCs w:val="32"/>
          <w:lang w:eastAsia="zh-CN"/>
        </w:rPr>
        <w:tab/>
      </w:r>
      <w:r w:rsidR="003C5D7C" w:rsidRPr="003C5D7C">
        <w:rPr>
          <w:rFonts w:asciiTheme="minorHAnsi" w:eastAsia="SimSun" w:hAnsiTheme="minorHAnsi"/>
          <w:b/>
          <w:color w:val="000000"/>
          <w:sz w:val="32"/>
          <w:szCs w:val="32"/>
          <w:lang w:eastAsia="zh-CN"/>
        </w:rPr>
        <w:t>Sponsorship</w:t>
      </w:r>
      <w:r w:rsidR="003C5D7C" w:rsidRPr="003C5D7C">
        <w:rPr>
          <w:rFonts w:asciiTheme="minorHAnsi" w:eastAsia="SimSun" w:hAnsiTheme="minorHAnsi"/>
          <w:b/>
          <w:color w:val="000000"/>
          <w:sz w:val="32"/>
          <w:szCs w:val="32"/>
          <w:lang w:eastAsia="zh-CN"/>
        </w:rPr>
        <w:tab/>
      </w:r>
    </w:p>
    <w:p w14:paraId="277B11F6" w14:textId="77777777" w:rsidR="003C5D7C" w:rsidRPr="003C5D7C" w:rsidRDefault="003C5D7C" w:rsidP="003C5D7C">
      <w:pPr>
        <w:rPr>
          <w:rFonts w:asciiTheme="minorHAnsi" w:eastAsia="SimSun" w:hAnsiTheme="minorHAnsi"/>
          <w:b/>
          <w:color w:val="000000"/>
          <w:sz w:val="24"/>
          <w:szCs w:val="24"/>
          <w:lang w:eastAsia="zh-CN"/>
        </w:rPr>
      </w:pPr>
    </w:p>
    <w:p w14:paraId="376CCB55" w14:textId="14C95C98" w:rsidR="003C5D7C" w:rsidRPr="003C5D7C" w:rsidRDefault="006B2287" w:rsidP="006B2287">
      <w:pPr>
        <w:ind w:left="720" w:hanging="720"/>
        <w:rPr>
          <w:rFonts w:ascii="Calibri" w:eastAsia="Times New Roman" w:hAnsi="Calibri"/>
          <w:color w:val="000000"/>
          <w:sz w:val="24"/>
          <w:szCs w:val="24"/>
          <w:lang w:eastAsia="zh-CN"/>
        </w:rPr>
      </w:pPr>
      <w:r>
        <w:rPr>
          <w:rFonts w:ascii="Calibri" w:eastAsia="Times New Roman" w:hAnsi="Calibri"/>
          <w:color w:val="000000"/>
          <w:sz w:val="24"/>
          <w:szCs w:val="24"/>
          <w:lang w:eastAsia="zh-CN"/>
        </w:rPr>
        <w:t>6.1</w:t>
      </w:r>
      <w:r>
        <w:rPr>
          <w:rFonts w:ascii="Calibri" w:eastAsia="Times New Roman" w:hAnsi="Calibri"/>
          <w:color w:val="000000"/>
          <w:sz w:val="24"/>
          <w:szCs w:val="24"/>
          <w:lang w:eastAsia="zh-CN"/>
        </w:rPr>
        <w:tab/>
      </w:r>
      <w:r w:rsidR="003C5D7C" w:rsidRPr="003C5D7C">
        <w:rPr>
          <w:rFonts w:ascii="Calibri" w:eastAsia="Times New Roman" w:hAnsi="Calibri"/>
          <w:color w:val="000000"/>
          <w:sz w:val="24"/>
          <w:szCs w:val="24"/>
          <w:lang w:eastAsia="zh-CN"/>
        </w:rPr>
        <w:t xml:space="preserve">If you are a UK/EU Undergraduate or PGCE student you are responsible for ensuring that your application for financing from Student Finance England (SFE) is made before the start of the academic year.  You must also ensure that any requests for further documentation and or information are complied with as soon as possible.  Applications can be made on-line at </w:t>
      </w:r>
      <w:hyperlink r:id="rId11" w:history="1">
        <w:r w:rsidR="00D57116" w:rsidRPr="00FF5AA6">
          <w:rPr>
            <w:rStyle w:val="Hyperlink"/>
            <w:rFonts w:ascii="Calibri" w:eastAsia="Times New Roman" w:hAnsi="Calibri"/>
            <w:sz w:val="24"/>
            <w:szCs w:val="24"/>
            <w:lang w:eastAsia="zh-CN"/>
          </w:rPr>
          <w:t>https://www.gov.uk/browse/education/student-finance</w:t>
        </w:r>
      </w:hyperlink>
    </w:p>
    <w:p w14:paraId="63C141DC" w14:textId="15790529" w:rsidR="003C5D7C" w:rsidRDefault="006B2287" w:rsidP="006B2287">
      <w:pPr>
        <w:tabs>
          <w:tab w:val="left" w:pos="740"/>
        </w:tabs>
        <w:spacing w:before="100" w:beforeAutospacing="1" w:after="100" w:afterAutospacing="1"/>
        <w:ind w:left="720" w:hanging="720"/>
        <w:rPr>
          <w:rFonts w:ascii="Calibri" w:eastAsia="Times New Roman" w:hAnsi="Calibri"/>
          <w:color w:val="000000"/>
          <w:sz w:val="24"/>
          <w:szCs w:val="24"/>
          <w:lang w:eastAsia="zh-CN"/>
        </w:rPr>
      </w:pPr>
      <w:r>
        <w:rPr>
          <w:rFonts w:ascii="Calibri" w:eastAsia="Times New Roman" w:hAnsi="Calibri"/>
          <w:color w:val="000000"/>
          <w:sz w:val="24"/>
          <w:szCs w:val="24"/>
          <w:lang w:eastAsia="zh-CN"/>
        </w:rPr>
        <w:t>6.2</w:t>
      </w:r>
      <w:r>
        <w:rPr>
          <w:rFonts w:ascii="Calibri" w:eastAsia="Times New Roman" w:hAnsi="Calibri"/>
          <w:color w:val="000000"/>
          <w:sz w:val="24"/>
          <w:szCs w:val="24"/>
          <w:lang w:eastAsia="zh-CN"/>
        </w:rPr>
        <w:tab/>
      </w:r>
      <w:r w:rsidR="003C5D7C" w:rsidRPr="003C5D7C">
        <w:rPr>
          <w:rFonts w:ascii="Calibri" w:eastAsia="Times New Roman" w:hAnsi="Calibri"/>
          <w:color w:val="000000"/>
          <w:sz w:val="24"/>
          <w:szCs w:val="24"/>
          <w:lang w:eastAsia="zh-CN"/>
        </w:rPr>
        <w:t>If you are not in attendance at relevant confirmation of attendance dates you will not be eligible for government funding and so become personally responsible for any fees due.</w:t>
      </w:r>
    </w:p>
    <w:p w14:paraId="5EC7A27A" w14:textId="77777777" w:rsidR="00FA0735" w:rsidRPr="003C5D7C" w:rsidRDefault="00FA0735" w:rsidP="006B2287">
      <w:pPr>
        <w:tabs>
          <w:tab w:val="left" w:pos="740"/>
        </w:tabs>
        <w:spacing w:before="100" w:beforeAutospacing="1" w:after="100" w:afterAutospacing="1"/>
        <w:ind w:left="720" w:hanging="720"/>
        <w:rPr>
          <w:rFonts w:ascii="Calibri" w:eastAsia="Times New Roman" w:hAnsi="Calibri"/>
          <w:color w:val="000000"/>
          <w:sz w:val="24"/>
          <w:szCs w:val="24"/>
          <w:lang w:eastAsia="zh-CN"/>
        </w:rPr>
      </w:pPr>
    </w:p>
    <w:p w14:paraId="4A4E1551" w14:textId="4DA00711" w:rsidR="003C5D7C" w:rsidRPr="00D57116" w:rsidRDefault="006B2287" w:rsidP="00D57116">
      <w:pPr>
        <w:ind w:left="720" w:hanging="720"/>
        <w:rPr>
          <w:rFonts w:ascii="Calibri" w:eastAsia="Times New Roman" w:hAnsi="Calibri"/>
          <w:sz w:val="24"/>
          <w:szCs w:val="24"/>
          <w:lang w:eastAsia="zh-CN"/>
        </w:rPr>
      </w:pPr>
      <w:r>
        <w:rPr>
          <w:rFonts w:ascii="Calibri" w:eastAsia="Times New Roman" w:hAnsi="Calibri"/>
          <w:sz w:val="24"/>
          <w:szCs w:val="24"/>
          <w:lang w:eastAsia="zh-CN"/>
        </w:rPr>
        <w:t>6.3</w:t>
      </w:r>
      <w:r>
        <w:rPr>
          <w:rFonts w:ascii="Calibri" w:eastAsia="Times New Roman" w:hAnsi="Calibri"/>
          <w:sz w:val="24"/>
          <w:szCs w:val="24"/>
          <w:lang w:eastAsia="zh-CN"/>
        </w:rPr>
        <w:tab/>
      </w:r>
      <w:r w:rsidR="003C5D7C" w:rsidRPr="003C5D7C">
        <w:rPr>
          <w:rFonts w:ascii="Calibri" w:eastAsia="Times New Roman" w:hAnsi="Calibri"/>
          <w:sz w:val="24"/>
          <w:szCs w:val="24"/>
          <w:lang w:eastAsia="zh-CN"/>
        </w:rPr>
        <w:t xml:space="preserve">If an employer or organisation is paying your tuition fees you will need to provide evidence of this in writing in line with the payment deadlines above.  A purchase order (as provided by your Sponsor) containing your details including your student ID and the value of your sponsors’ contribution should be </w:t>
      </w:r>
      <w:r w:rsidR="004C29DE">
        <w:rPr>
          <w:rFonts w:ascii="Calibri" w:eastAsia="Times New Roman" w:hAnsi="Calibri"/>
          <w:sz w:val="24"/>
          <w:szCs w:val="24"/>
          <w:lang w:eastAsia="zh-CN"/>
        </w:rPr>
        <w:t>sent o</w:t>
      </w:r>
      <w:r w:rsidR="004C29DE" w:rsidRPr="00D57116">
        <w:rPr>
          <w:rFonts w:ascii="Calibri" w:eastAsia="Times New Roman" w:hAnsi="Calibri"/>
          <w:sz w:val="24"/>
          <w:szCs w:val="24"/>
          <w:lang w:eastAsia="zh-CN"/>
        </w:rPr>
        <w:t xml:space="preserve">nline </w:t>
      </w:r>
      <w:r w:rsidR="006F2FFF">
        <w:rPr>
          <w:rFonts w:ascii="Calibri" w:eastAsia="Times New Roman" w:hAnsi="Calibri"/>
          <w:sz w:val="24"/>
          <w:szCs w:val="24"/>
          <w:lang w:eastAsia="zh-CN"/>
        </w:rPr>
        <w:t xml:space="preserve">by you </w:t>
      </w:r>
      <w:r w:rsidR="004C29DE" w:rsidRPr="00D57116">
        <w:rPr>
          <w:rFonts w:ascii="Calibri" w:eastAsia="Times New Roman" w:hAnsi="Calibri"/>
          <w:sz w:val="24"/>
          <w:szCs w:val="24"/>
          <w:lang w:eastAsia="zh-CN"/>
        </w:rPr>
        <w:t>via</w:t>
      </w:r>
      <w:r w:rsidR="004C29DE">
        <w:rPr>
          <w:rFonts w:asciiTheme="minorHAnsi" w:eastAsia="Times New Roman" w:hAnsiTheme="minorHAnsi"/>
          <w:sz w:val="24"/>
          <w:szCs w:val="24"/>
          <w:lang w:eastAsia="zh-CN"/>
        </w:rPr>
        <w:t xml:space="preserve">  </w:t>
      </w:r>
      <w:hyperlink r:id="rId12" w:tgtFrame="_blank" w:tooltip="Original URL: https://unihelp.mdx.ac.uk/enquiry/. Click or tap if you trust this link." w:history="1">
        <w:r w:rsidR="004C29DE">
          <w:rPr>
            <w:rStyle w:val="Hyperlink"/>
            <w:rFonts w:ascii="Calibri" w:hAnsi="Calibri" w:cs="Calibri"/>
          </w:rPr>
          <w:t>https://unihelp.mdx.ac.uk/enquiry/</w:t>
        </w:r>
      </w:hyperlink>
      <w:r w:rsidR="00D1238D">
        <w:rPr>
          <w:rFonts w:ascii="Calibri" w:hAnsi="Calibri" w:cs="Calibri"/>
          <w:color w:val="1F497D"/>
        </w:rPr>
        <w:t xml:space="preserve"> </w:t>
      </w:r>
      <w:r w:rsidR="00D1238D" w:rsidRPr="00D57116">
        <w:rPr>
          <w:rFonts w:ascii="Calibri" w:eastAsia="Times New Roman" w:hAnsi="Calibri"/>
          <w:sz w:val="24"/>
          <w:szCs w:val="24"/>
          <w:lang w:eastAsia="zh-CN"/>
        </w:rPr>
        <w:t>or through the Applicant Portal where you have access:</w:t>
      </w:r>
      <w:r w:rsidR="00D1238D" w:rsidRPr="00D1238D">
        <w:t xml:space="preserve"> </w:t>
      </w:r>
      <w:hyperlink r:id="rId13" w:history="1">
        <w:r w:rsidR="00D1238D" w:rsidRPr="002C22EA">
          <w:rPr>
            <w:rFonts w:ascii="Times New Roman" w:eastAsia="Times New Roman" w:hAnsi="Times New Roman"/>
            <w:color w:val="0000FF"/>
            <w:sz w:val="24"/>
            <w:szCs w:val="24"/>
            <w:u w:val="single"/>
            <w:lang w:eastAsia="en-GB"/>
          </w:rPr>
          <w:t>Online Applicant Portal</w:t>
        </w:r>
      </w:hyperlink>
    </w:p>
    <w:p w14:paraId="3094A276" w14:textId="77777777" w:rsidR="00D1238D" w:rsidRDefault="00D1238D" w:rsidP="00D57116">
      <w:pPr>
        <w:ind w:left="720" w:hanging="720"/>
        <w:rPr>
          <w:rFonts w:ascii="Calibri" w:eastAsia="Times New Roman" w:hAnsi="Calibri"/>
          <w:sz w:val="24"/>
          <w:szCs w:val="24"/>
          <w:lang w:eastAsia="zh-CN"/>
        </w:rPr>
      </w:pPr>
    </w:p>
    <w:p w14:paraId="3B802E24" w14:textId="77777777" w:rsidR="003C5D7C" w:rsidRPr="003C5D7C" w:rsidRDefault="006B2287" w:rsidP="006B2287">
      <w:pPr>
        <w:ind w:left="720" w:hanging="720"/>
        <w:rPr>
          <w:rFonts w:ascii="Calibri" w:eastAsia="Times New Roman" w:hAnsi="Calibri"/>
          <w:sz w:val="24"/>
          <w:szCs w:val="24"/>
          <w:lang w:eastAsia="zh-CN"/>
        </w:rPr>
      </w:pPr>
      <w:r>
        <w:rPr>
          <w:rFonts w:ascii="Calibri" w:eastAsia="Times New Roman" w:hAnsi="Calibri"/>
          <w:sz w:val="24"/>
          <w:szCs w:val="24"/>
          <w:lang w:eastAsia="zh-CN"/>
        </w:rPr>
        <w:t>6.4</w:t>
      </w:r>
      <w:r>
        <w:rPr>
          <w:rFonts w:ascii="Calibri" w:eastAsia="Times New Roman" w:hAnsi="Calibri"/>
          <w:sz w:val="24"/>
          <w:szCs w:val="24"/>
          <w:lang w:eastAsia="zh-CN"/>
        </w:rPr>
        <w:tab/>
      </w:r>
      <w:r w:rsidR="003C5D7C" w:rsidRPr="003C5D7C">
        <w:rPr>
          <w:rFonts w:ascii="Calibri" w:eastAsia="Times New Roman" w:hAnsi="Calibri"/>
          <w:sz w:val="24"/>
          <w:szCs w:val="24"/>
          <w:lang w:eastAsia="zh-CN"/>
        </w:rPr>
        <w:t>The University reserves the right to reject sponsorship purchase orders or letters if they are not original documents, do not contain the correct information, or if they are found not to be issued by a recognisable third party organisation.  All invoices issued by Middlesex University must be settled in full within 30 days.  If invoices are not paid in accordance with these terms the debt will revert to you.</w:t>
      </w:r>
    </w:p>
    <w:p w14:paraId="3F76FE49" w14:textId="77777777" w:rsidR="003C5D7C" w:rsidRPr="003C5D7C" w:rsidRDefault="003C5D7C" w:rsidP="003C5D7C">
      <w:pPr>
        <w:rPr>
          <w:rFonts w:ascii="Calibri" w:eastAsia="Times New Roman" w:hAnsi="Calibri"/>
          <w:sz w:val="24"/>
          <w:szCs w:val="24"/>
          <w:lang w:eastAsia="zh-CN"/>
        </w:rPr>
      </w:pPr>
    </w:p>
    <w:p w14:paraId="5305FCE0" w14:textId="78252466" w:rsidR="003C5D7C" w:rsidRDefault="006B2287" w:rsidP="006B2287">
      <w:pPr>
        <w:ind w:left="720" w:hanging="720"/>
        <w:rPr>
          <w:rFonts w:ascii="Calibri" w:eastAsia="Times New Roman" w:hAnsi="Calibri"/>
          <w:sz w:val="24"/>
          <w:szCs w:val="24"/>
          <w:lang w:eastAsia="zh-CN"/>
        </w:rPr>
      </w:pPr>
      <w:r>
        <w:rPr>
          <w:rFonts w:ascii="Calibri" w:eastAsia="Times New Roman" w:hAnsi="Calibri"/>
          <w:sz w:val="24"/>
          <w:szCs w:val="24"/>
          <w:lang w:eastAsia="zh-CN"/>
        </w:rPr>
        <w:t>6.5</w:t>
      </w:r>
      <w:r>
        <w:rPr>
          <w:rFonts w:ascii="Calibri" w:eastAsia="Times New Roman" w:hAnsi="Calibri"/>
          <w:sz w:val="24"/>
          <w:szCs w:val="24"/>
          <w:lang w:eastAsia="zh-CN"/>
        </w:rPr>
        <w:tab/>
      </w:r>
      <w:r w:rsidR="003C5D7C" w:rsidRPr="003C5D7C">
        <w:rPr>
          <w:rFonts w:ascii="Calibri" w:eastAsia="Times New Roman" w:hAnsi="Calibri"/>
          <w:sz w:val="24"/>
          <w:szCs w:val="24"/>
          <w:lang w:eastAsia="zh-CN"/>
        </w:rPr>
        <w:t>Please note that if your fees are being paid by a relative or friend this is not considered as a formal sponsorship by the University.  In this instance you will be regarded as self- financing.</w:t>
      </w:r>
    </w:p>
    <w:p w14:paraId="43F246DB" w14:textId="7AFBDC0A" w:rsidR="00E51387" w:rsidRDefault="00E51387" w:rsidP="006B2287">
      <w:pPr>
        <w:ind w:left="720" w:hanging="720"/>
        <w:rPr>
          <w:rFonts w:ascii="Calibri" w:eastAsia="Times New Roman" w:hAnsi="Calibri"/>
          <w:sz w:val="24"/>
          <w:szCs w:val="24"/>
          <w:lang w:eastAsia="zh-CN"/>
        </w:rPr>
      </w:pPr>
    </w:p>
    <w:p w14:paraId="00CBC58A" w14:textId="77777777" w:rsidR="003C5D7C" w:rsidRPr="003C5D7C" w:rsidRDefault="006B2287" w:rsidP="003C5D7C">
      <w:pPr>
        <w:rPr>
          <w:rFonts w:asciiTheme="minorHAnsi" w:eastAsia="Times New Roman" w:hAnsiTheme="minorHAnsi" w:cstheme="minorHAnsi"/>
          <w:b/>
          <w:bCs/>
          <w:sz w:val="32"/>
          <w:szCs w:val="32"/>
          <w:lang w:eastAsia="zh-CN"/>
        </w:rPr>
      </w:pPr>
      <w:r>
        <w:rPr>
          <w:rFonts w:asciiTheme="minorHAnsi" w:eastAsia="Times New Roman" w:hAnsiTheme="minorHAnsi" w:cstheme="minorHAnsi"/>
          <w:b/>
          <w:bCs/>
          <w:sz w:val="32"/>
          <w:szCs w:val="32"/>
          <w:lang w:eastAsia="zh-CN"/>
        </w:rPr>
        <w:t>7.0</w:t>
      </w:r>
      <w:r>
        <w:rPr>
          <w:rFonts w:asciiTheme="minorHAnsi" w:eastAsia="Times New Roman" w:hAnsiTheme="minorHAnsi" w:cstheme="minorHAnsi"/>
          <w:b/>
          <w:bCs/>
          <w:sz w:val="32"/>
          <w:szCs w:val="32"/>
          <w:lang w:eastAsia="zh-CN"/>
        </w:rPr>
        <w:tab/>
      </w:r>
      <w:r w:rsidR="003C5D7C" w:rsidRPr="003C5D7C">
        <w:rPr>
          <w:rFonts w:asciiTheme="minorHAnsi" w:eastAsia="Times New Roman" w:hAnsiTheme="minorHAnsi" w:cstheme="minorHAnsi"/>
          <w:b/>
          <w:bCs/>
          <w:sz w:val="32"/>
          <w:szCs w:val="32"/>
          <w:lang w:eastAsia="zh-CN"/>
        </w:rPr>
        <w:t>Post Graduate Students</w:t>
      </w:r>
    </w:p>
    <w:p w14:paraId="2465F8AE" w14:textId="77777777" w:rsidR="003C5D7C" w:rsidRPr="003C5D7C" w:rsidRDefault="003C5D7C" w:rsidP="003C5D7C">
      <w:pPr>
        <w:rPr>
          <w:rFonts w:asciiTheme="minorHAnsi" w:eastAsia="Times New Roman" w:hAnsiTheme="minorHAnsi" w:cstheme="minorHAnsi"/>
          <w:sz w:val="24"/>
          <w:szCs w:val="24"/>
          <w:lang w:eastAsia="zh-CN"/>
        </w:rPr>
      </w:pPr>
    </w:p>
    <w:p w14:paraId="7701F1DE" w14:textId="77777777" w:rsidR="003C5D7C" w:rsidRPr="003C5D7C" w:rsidRDefault="003C5D7C" w:rsidP="002769FB">
      <w:pPr>
        <w:ind w:left="720"/>
        <w:rPr>
          <w:rFonts w:asciiTheme="minorHAnsi" w:eastAsia="Times New Roman" w:hAnsiTheme="minorHAnsi" w:cstheme="minorHAnsi"/>
          <w:sz w:val="24"/>
          <w:szCs w:val="24"/>
          <w:lang w:eastAsia="zh-CN"/>
        </w:rPr>
      </w:pPr>
      <w:r w:rsidRPr="003C5D7C">
        <w:rPr>
          <w:rFonts w:asciiTheme="minorHAnsi" w:eastAsia="Times New Roman" w:hAnsiTheme="minorHAnsi" w:cstheme="minorHAnsi"/>
          <w:sz w:val="24"/>
          <w:szCs w:val="24"/>
          <w:lang w:eastAsia="zh-CN"/>
        </w:rPr>
        <w:t>If you are a UK/EU Postgraduate student you can apply to Student Finance England for a loan of up to £10,</w:t>
      </w:r>
      <w:r w:rsidR="002769FB">
        <w:rPr>
          <w:rFonts w:asciiTheme="minorHAnsi" w:eastAsia="Times New Roman" w:hAnsiTheme="minorHAnsi" w:cstheme="minorHAnsi"/>
          <w:sz w:val="24"/>
          <w:szCs w:val="24"/>
          <w:lang w:eastAsia="zh-CN"/>
        </w:rPr>
        <w:t>609</w:t>
      </w:r>
      <w:r w:rsidRPr="003C5D7C">
        <w:rPr>
          <w:rFonts w:asciiTheme="minorHAnsi" w:eastAsia="Times New Roman" w:hAnsiTheme="minorHAnsi" w:cstheme="minorHAnsi"/>
          <w:sz w:val="24"/>
          <w:szCs w:val="24"/>
          <w:lang w:eastAsia="zh-CN"/>
        </w:rPr>
        <w:t xml:space="preserve"> for a Masters course.  This will be paid directly to you.  This is not means tested and will be paid to you in three instalments.  Details of this loan can be found on the following link:</w:t>
      </w:r>
    </w:p>
    <w:p w14:paraId="20A8C201" w14:textId="77777777" w:rsidR="003C5D7C" w:rsidRPr="003C5D7C" w:rsidRDefault="003C5D7C" w:rsidP="003C5D7C">
      <w:pPr>
        <w:rPr>
          <w:rFonts w:asciiTheme="minorHAnsi" w:eastAsia="Times New Roman" w:hAnsiTheme="minorHAnsi" w:cstheme="minorHAnsi"/>
          <w:sz w:val="24"/>
          <w:szCs w:val="24"/>
          <w:lang w:eastAsia="zh-CN"/>
        </w:rPr>
      </w:pPr>
    </w:p>
    <w:p w14:paraId="05277543" w14:textId="77777777" w:rsidR="003C5D7C" w:rsidRPr="003C5D7C" w:rsidRDefault="00940FBD" w:rsidP="006B2287">
      <w:pPr>
        <w:ind w:firstLine="720"/>
        <w:rPr>
          <w:rFonts w:asciiTheme="minorHAnsi" w:eastAsia="Times New Roman" w:hAnsiTheme="minorHAnsi" w:cstheme="minorHAnsi"/>
          <w:sz w:val="24"/>
          <w:szCs w:val="24"/>
          <w:lang w:eastAsia="zh-CN"/>
        </w:rPr>
      </w:pPr>
      <w:hyperlink r:id="rId14" w:history="1">
        <w:r w:rsidR="003C5D7C" w:rsidRPr="003C5D7C">
          <w:rPr>
            <w:rFonts w:asciiTheme="minorHAnsi" w:eastAsia="Times New Roman" w:hAnsiTheme="minorHAnsi" w:cstheme="minorHAnsi"/>
            <w:color w:val="0000FF" w:themeColor="hyperlink"/>
            <w:sz w:val="24"/>
            <w:szCs w:val="24"/>
            <w:u w:val="single"/>
            <w:lang w:eastAsia="zh-CN"/>
          </w:rPr>
          <w:t>https://www.gov.uk/postgraduate-loan</w:t>
        </w:r>
      </w:hyperlink>
    </w:p>
    <w:p w14:paraId="55CA3719" w14:textId="77777777" w:rsidR="003C5D7C" w:rsidRPr="003C5D7C" w:rsidRDefault="003C5D7C" w:rsidP="003C5D7C">
      <w:pPr>
        <w:rPr>
          <w:rFonts w:asciiTheme="minorHAnsi" w:eastAsia="Times New Roman" w:hAnsiTheme="minorHAnsi" w:cstheme="minorHAnsi"/>
          <w:sz w:val="24"/>
          <w:szCs w:val="24"/>
          <w:lang w:eastAsia="zh-CN"/>
        </w:rPr>
      </w:pPr>
    </w:p>
    <w:p w14:paraId="49B096EB" w14:textId="77777777" w:rsidR="003C5D7C" w:rsidRDefault="006B2287" w:rsidP="006B2287">
      <w:pPr>
        <w:ind w:left="720" w:hanging="720"/>
        <w:rPr>
          <w:rFonts w:asciiTheme="minorHAnsi" w:eastAsia="Times New Roman" w:hAnsiTheme="minorHAnsi" w:cstheme="minorHAnsi"/>
          <w:sz w:val="24"/>
          <w:szCs w:val="24"/>
          <w:lang w:eastAsia="zh-CN"/>
        </w:rPr>
      </w:pPr>
      <w:r>
        <w:rPr>
          <w:rFonts w:asciiTheme="minorHAnsi" w:eastAsia="Times New Roman" w:hAnsiTheme="minorHAnsi" w:cstheme="minorHAnsi"/>
          <w:sz w:val="24"/>
          <w:szCs w:val="24"/>
          <w:lang w:eastAsia="zh-CN"/>
        </w:rPr>
        <w:t>7.1</w:t>
      </w:r>
      <w:r>
        <w:rPr>
          <w:rFonts w:asciiTheme="minorHAnsi" w:eastAsia="Times New Roman" w:hAnsiTheme="minorHAnsi" w:cstheme="minorHAnsi"/>
          <w:sz w:val="24"/>
          <w:szCs w:val="24"/>
          <w:lang w:eastAsia="zh-CN"/>
        </w:rPr>
        <w:tab/>
      </w:r>
      <w:r w:rsidR="003C5D7C" w:rsidRPr="003C5D7C">
        <w:rPr>
          <w:rFonts w:asciiTheme="minorHAnsi" w:eastAsia="Times New Roman" w:hAnsiTheme="minorHAnsi" w:cstheme="minorHAnsi"/>
          <w:sz w:val="24"/>
          <w:szCs w:val="24"/>
          <w:lang w:eastAsia="zh-CN"/>
        </w:rPr>
        <w:t>If your Postgraduate loan amount is not sufficient to cover your tuition fees you will be expected to meet any shortfall.</w:t>
      </w:r>
    </w:p>
    <w:p w14:paraId="169A913C" w14:textId="77777777" w:rsidR="002769FB" w:rsidRDefault="002769FB" w:rsidP="006B2287">
      <w:pPr>
        <w:ind w:left="720" w:hanging="720"/>
        <w:rPr>
          <w:rFonts w:asciiTheme="minorHAnsi" w:eastAsia="Times New Roman" w:hAnsiTheme="minorHAnsi" w:cstheme="minorHAnsi"/>
          <w:sz w:val="24"/>
          <w:szCs w:val="24"/>
          <w:lang w:eastAsia="zh-CN"/>
        </w:rPr>
      </w:pPr>
    </w:p>
    <w:p w14:paraId="42C278CC" w14:textId="4826052F" w:rsidR="002769FB" w:rsidRDefault="002769FB" w:rsidP="006B2287">
      <w:pPr>
        <w:ind w:left="720" w:hanging="720"/>
        <w:rPr>
          <w:rFonts w:asciiTheme="minorHAnsi" w:eastAsia="Times New Roman" w:hAnsiTheme="minorHAnsi" w:cstheme="minorHAnsi"/>
          <w:sz w:val="24"/>
          <w:szCs w:val="24"/>
          <w:lang w:eastAsia="zh-CN"/>
        </w:rPr>
      </w:pPr>
      <w:r>
        <w:rPr>
          <w:rFonts w:asciiTheme="minorHAnsi" w:eastAsia="Times New Roman" w:hAnsiTheme="minorHAnsi" w:cstheme="minorHAnsi"/>
          <w:sz w:val="24"/>
          <w:szCs w:val="24"/>
          <w:lang w:eastAsia="zh-CN"/>
        </w:rPr>
        <w:t>7.2</w:t>
      </w:r>
      <w:r>
        <w:rPr>
          <w:rFonts w:asciiTheme="minorHAnsi" w:eastAsia="Times New Roman" w:hAnsiTheme="minorHAnsi" w:cstheme="minorHAnsi"/>
          <w:sz w:val="24"/>
          <w:szCs w:val="24"/>
          <w:lang w:eastAsia="zh-CN"/>
        </w:rPr>
        <w:tab/>
        <w:t>If you are a UK/EU starting a Doctoral degree after 1 August 201</w:t>
      </w:r>
      <w:r w:rsidR="00D1238D">
        <w:rPr>
          <w:rFonts w:asciiTheme="minorHAnsi" w:eastAsia="Times New Roman" w:hAnsiTheme="minorHAnsi" w:cstheme="minorHAnsi"/>
          <w:sz w:val="24"/>
          <w:szCs w:val="24"/>
          <w:lang w:eastAsia="zh-CN"/>
        </w:rPr>
        <w:t>9</w:t>
      </w:r>
      <w:r>
        <w:rPr>
          <w:rFonts w:asciiTheme="minorHAnsi" w:eastAsia="Times New Roman" w:hAnsiTheme="minorHAnsi" w:cstheme="minorHAnsi"/>
          <w:sz w:val="24"/>
          <w:szCs w:val="24"/>
          <w:lang w:eastAsia="zh-CN"/>
        </w:rPr>
        <w:t xml:space="preserve"> you can apply to Student Finance England for a loan of up to £25,</w:t>
      </w:r>
      <w:r w:rsidR="00D1238D">
        <w:rPr>
          <w:rFonts w:asciiTheme="minorHAnsi" w:eastAsia="Times New Roman" w:hAnsiTheme="minorHAnsi" w:cstheme="minorHAnsi"/>
          <w:sz w:val="24"/>
          <w:szCs w:val="24"/>
          <w:lang w:eastAsia="zh-CN"/>
        </w:rPr>
        <w:t>700</w:t>
      </w:r>
      <w:r>
        <w:rPr>
          <w:rFonts w:asciiTheme="minorHAnsi" w:eastAsia="Times New Roman" w:hAnsiTheme="minorHAnsi" w:cstheme="minorHAnsi"/>
          <w:sz w:val="24"/>
          <w:szCs w:val="24"/>
          <w:lang w:eastAsia="zh-CN"/>
        </w:rPr>
        <w:t xml:space="preserve"> for your whole course, to help with your course fees and living costs. This will be paid directly to you. This is not means tested and will be paid to you in three instalment each year. Details of this loan can be found on the following link:</w:t>
      </w:r>
    </w:p>
    <w:p w14:paraId="39A10752" w14:textId="77777777" w:rsidR="002769FB" w:rsidRDefault="002769FB" w:rsidP="006B2287">
      <w:pPr>
        <w:ind w:left="720" w:hanging="720"/>
        <w:rPr>
          <w:rFonts w:asciiTheme="minorHAnsi" w:eastAsia="Times New Roman" w:hAnsiTheme="minorHAnsi" w:cstheme="minorHAnsi"/>
          <w:sz w:val="24"/>
          <w:szCs w:val="24"/>
          <w:lang w:eastAsia="zh-CN"/>
        </w:rPr>
      </w:pPr>
    </w:p>
    <w:p w14:paraId="71A2AD20" w14:textId="77777777" w:rsidR="002769FB" w:rsidRDefault="002769FB" w:rsidP="006B2287">
      <w:pPr>
        <w:ind w:left="720" w:hanging="720"/>
        <w:rPr>
          <w:rFonts w:asciiTheme="minorHAnsi" w:eastAsia="Times New Roman" w:hAnsiTheme="minorHAnsi" w:cstheme="minorHAnsi"/>
          <w:sz w:val="24"/>
          <w:szCs w:val="24"/>
          <w:lang w:eastAsia="zh-CN"/>
        </w:rPr>
      </w:pPr>
      <w:r>
        <w:rPr>
          <w:rFonts w:asciiTheme="minorHAnsi" w:eastAsia="Times New Roman" w:hAnsiTheme="minorHAnsi" w:cstheme="minorHAnsi"/>
          <w:sz w:val="24"/>
          <w:szCs w:val="24"/>
          <w:lang w:eastAsia="zh-CN"/>
        </w:rPr>
        <w:tab/>
      </w:r>
      <w:hyperlink r:id="rId15" w:history="1">
        <w:r w:rsidRPr="00A06328">
          <w:rPr>
            <w:rStyle w:val="Hyperlink"/>
            <w:rFonts w:asciiTheme="minorHAnsi" w:eastAsia="Times New Roman" w:hAnsiTheme="minorHAnsi" w:cstheme="minorHAnsi"/>
            <w:sz w:val="24"/>
            <w:szCs w:val="24"/>
            <w:lang w:eastAsia="zh-CN"/>
          </w:rPr>
          <w:t>https://www.gov.uk/doctoral-loan</w:t>
        </w:r>
      </w:hyperlink>
    </w:p>
    <w:p w14:paraId="08D8AAC0" w14:textId="77777777" w:rsidR="002769FB" w:rsidRPr="003C5D7C" w:rsidRDefault="002769FB" w:rsidP="006B2287">
      <w:pPr>
        <w:ind w:left="720" w:hanging="720"/>
        <w:rPr>
          <w:rFonts w:asciiTheme="minorHAnsi" w:eastAsia="Times New Roman" w:hAnsiTheme="minorHAnsi" w:cstheme="minorHAnsi"/>
          <w:sz w:val="24"/>
          <w:szCs w:val="24"/>
          <w:lang w:eastAsia="zh-CN"/>
        </w:rPr>
      </w:pPr>
    </w:p>
    <w:p w14:paraId="7B1B409E" w14:textId="77777777" w:rsidR="00B565A5" w:rsidRDefault="00B565A5" w:rsidP="003C5D7C">
      <w:pPr>
        <w:rPr>
          <w:rFonts w:ascii="Calibri" w:eastAsia="Times New Roman" w:hAnsi="Calibri"/>
          <w:bCs/>
          <w:sz w:val="24"/>
          <w:szCs w:val="24"/>
          <w:lang w:eastAsia="zh-CN"/>
        </w:rPr>
      </w:pPr>
      <w:r w:rsidRPr="00B565A5">
        <w:rPr>
          <w:rFonts w:ascii="Calibri" w:eastAsia="Times New Roman" w:hAnsi="Calibri"/>
          <w:bCs/>
          <w:sz w:val="24"/>
          <w:szCs w:val="24"/>
          <w:lang w:eastAsia="zh-CN"/>
        </w:rPr>
        <w:t>7.3</w:t>
      </w:r>
      <w:r w:rsidRPr="00B565A5">
        <w:rPr>
          <w:rFonts w:ascii="Calibri" w:eastAsia="Times New Roman" w:hAnsi="Calibri"/>
          <w:bCs/>
          <w:sz w:val="24"/>
          <w:szCs w:val="24"/>
          <w:lang w:eastAsia="zh-CN"/>
        </w:rPr>
        <w:tab/>
      </w:r>
      <w:r>
        <w:rPr>
          <w:rFonts w:ascii="Calibri" w:eastAsia="Times New Roman" w:hAnsi="Calibri"/>
          <w:bCs/>
          <w:sz w:val="24"/>
          <w:szCs w:val="24"/>
          <w:lang w:eastAsia="zh-CN"/>
        </w:rPr>
        <w:t xml:space="preserve">If your Doctoral loan amount is not sufficient to cover your tuition fees you will be </w:t>
      </w:r>
    </w:p>
    <w:p w14:paraId="5F8AE86E" w14:textId="61D711D8" w:rsidR="00B565A5" w:rsidRDefault="00B565A5" w:rsidP="003C5D7C">
      <w:pPr>
        <w:rPr>
          <w:rFonts w:ascii="Calibri" w:eastAsia="Times New Roman" w:hAnsi="Calibri"/>
          <w:bCs/>
          <w:sz w:val="24"/>
          <w:szCs w:val="24"/>
          <w:lang w:eastAsia="zh-CN"/>
        </w:rPr>
      </w:pPr>
      <w:r>
        <w:rPr>
          <w:rFonts w:ascii="Calibri" w:eastAsia="Times New Roman" w:hAnsi="Calibri"/>
          <w:bCs/>
          <w:sz w:val="24"/>
          <w:szCs w:val="24"/>
          <w:lang w:eastAsia="zh-CN"/>
        </w:rPr>
        <w:t xml:space="preserve">             expected to meet any shortfall.</w:t>
      </w:r>
    </w:p>
    <w:p w14:paraId="12D467EF" w14:textId="55561DE3" w:rsidR="00FA0735" w:rsidRDefault="00FA0735" w:rsidP="003C5D7C">
      <w:pPr>
        <w:rPr>
          <w:rFonts w:ascii="Calibri" w:eastAsia="Times New Roman" w:hAnsi="Calibri"/>
          <w:bCs/>
          <w:sz w:val="24"/>
          <w:szCs w:val="24"/>
          <w:lang w:eastAsia="zh-CN"/>
        </w:rPr>
      </w:pPr>
    </w:p>
    <w:p w14:paraId="63C55ED6" w14:textId="1D63B6CD" w:rsidR="00FA0735" w:rsidRDefault="00FA0735" w:rsidP="003C5D7C">
      <w:pPr>
        <w:rPr>
          <w:rFonts w:ascii="Calibri" w:eastAsia="Times New Roman" w:hAnsi="Calibri"/>
          <w:bCs/>
          <w:sz w:val="24"/>
          <w:szCs w:val="24"/>
          <w:lang w:eastAsia="zh-CN"/>
        </w:rPr>
      </w:pPr>
    </w:p>
    <w:p w14:paraId="15688BD3" w14:textId="56BA9A6A" w:rsidR="00FA0735" w:rsidRDefault="00FA0735" w:rsidP="003C5D7C">
      <w:pPr>
        <w:rPr>
          <w:rFonts w:ascii="Calibri" w:eastAsia="Times New Roman" w:hAnsi="Calibri"/>
          <w:bCs/>
          <w:sz w:val="24"/>
          <w:szCs w:val="24"/>
          <w:lang w:eastAsia="zh-CN"/>
        </w:rPr>
      </w:pPr>
    </w:p>
    <w:p w14:paraId="4FC2BB4F" w14:textId="575BD097" w:rsidR="00FA0735" w:rsidRDefault="00FA0735" w:rsidP="003C5D7C">
      <w:pPr>
        <w:rPr>
          <w:rFonts w:ascii="Calibri" w:eastAsia="Times New Roman" w:hAnsi="Calibri"/>
          <w:bCs/>
          <w:sz w:val="24"/>
          <w:szCs w:val="24"/>
          <w:lang w:eastAsia="zh-CN"/>
        </w:rPr>
      </w:pPr>
    </w:p>
    <w:p w14:paraId="785E2165" w14:textId="66F7112B" w:rsidR="00FA0735" w:rsidRDefault="00FA0735" w:rsidP="003C5D7C">
      <w:pPr>
        <w:rPr>
          <w:rFonts w:ascii="Calibri" w:eastAsia="Times New Roman" w:hAnsi="Calibri"/>
          <w:bCs/>
          <w:sz w:val="24"/>
          <w:szCs w:val="24"/>
          <w:lang w:eastAsia="zh-CN"/>
        </w:rPr>
      </w:pPr>
    </w:p>
    <w:p w14:paraId="2F5A7CA8" w14:textId="77777777" w:rsidR="00FA0735" w:rsidRPr="00B565A5" w:rsidRDefault="00FA0735" w:rsidP="003C5D7C">
      <w:pPr>
        <w:rPr>
          <w:rFonts w:ascii="Calibri" w:eastAsia="Times New Roman" w:hAnsi="Calibri"/>
          <w:bCs/>
          <w:sz w:val="24"/>
          <w:szCs w:val="24"/>
          <w:lang w:eastAsia="zh-CN"/>
        </w:rPr>
      </w:pPr>
    </w:p>
    <w:p w14:paraId="6F03A7B0" w14:textId="77777777" w:rsidR="00B565A5" w:rsidRDefault="00B565A5" w:rsidP="003C5D7C">
      <w:pPr>
        <w:rPr>
          <w:rFonts w:ascii="Calibri" w:eastAsia="Times New Roman" w:hAnsi="Calibri"/>
          <w:b/>
          <w:sz w:val="24"/>
          <w:szCs w:val="24"/>
          <w:lang w:eastAsia="zh-CN"/>
        </w:rPr>
      </w:pPr>
    </w:p>
    <w:p w14:paraId="4FCA9F5C" w14:textId="77777777" w:rsidR="003C5D7C" w:rsidRPr="003C5D7C" w:rsidRDefault="00BA06E8" w:rsidP="003C5D7C">
      <w:pPr>
        <w:rPr>
          <w:rFonts w:ascii="Calibri" w:eastAsia="SimSun" w:hAnsi="Calibri"/>
          <w:b/>
          <w:color w:val="000000"/>
          <w:sz w:val="32"/>
          <w:szCs w:val="32"/>
          <w:lang w:eastAsia="zh-CN"/>
        </w:rPr>
      </w:pPr>
      <w:r>
        <w:rPr>
          <w:rFonts w:ascii="Calibri" w:eastAsia="SimSun" w:hAnsi="Calibri"/>
          <w:b/>
          <w:color w:val="000000"/>
          <w:sz w:val="32"/>
          <w:szCs w:val="32"/>
          <w:lang w:eastAsia="zh-CN"/>
        </w:rPr>
        <w:t>8.0</w:t>
      </w:r>
      <w:r>
        <w:rPr>
          <w:rFonts w:ascii="Calibri" w:eastAsia="SimSun" w:hAnsi="Calibri"/>
          <w:b/>
          <w:color w:val="000000"/>
          <w:sz w:val="32"/>
          <w:szCs w:val="32"/>
          <w:lang w:eastAsia="zh-CN"/>
        </w:rPr>
        <w:tab/>
      </w:r>
      <w:r w:rsidR="003C5D7C" w:rsidRPr="003C5D7C">
        <w:rPr>
          <w:rFonts w:ascii="Calibri" w:eastAsia="SimSun" w:hAnsi="Calibri"/>
          <w:b/>
          <w:color w:val="000000"/>
          <w:sz w:val="32"/>
          <w:szCs w:val="32"/>
          <w:lang w:eastAsia="zh-CN"/>
        </w:rPr>
        <w:t>Discounts and Bursaries</w:t>
      </w:r>
    </w:p>
    <w:p w14:paraId="2B506C55" w14:textId="77777777" w:rsidR="003C5D7C" w:rsidRPr="003C5D7C" w:rsidRDefault="003C5D7C" w:rsidP="003C5D7C">
      <w:pPr>
        <w:rPr>
          <w:rFonts w:asciiTheme="minorHAnsi" w:eastAsia="SimSun" w:hAnsiTheme="minorHAnsi"/>
          <w:b/>
          <w:color w:val="000000"/>
          <w:sz w:val="24"/>
          <w:szCs w:val="24"/>
          <w:lang w:eastAsia="zh-CN"/>
        </w:rPr>
      </w:pPr>
    </w:p>
    <w:p w14:paraId="4758BF89" w14:textId="77777777" w:rsidR="003C5D7C" w:rsidRPr="003C5D7C" w:rsidRDefault="00BA06E8" w:rsidP="00BA06E8">
      <w:pPr>
        <w:ind w:left="720" w:hanging="720"/>
        <w:rPr>
          <w:rFonts w:asciiTheme="minorHAnsi" w:eastAsia="SimSun" w:hAnsiTheme="minorHAnsi"/>
          <w:color w:val="000000"/>
          <w:sz w:val="24"/>
          <w:szCs w:val="24"/>
          <w:lang w:eastAsia="zh-CN"/>
        </w:rPr>
      </w:pPr>
      <w:r>
        <w:rPr>
          <w:rFonts w:asciiTheme="minorHAnsi" w:eastAsia="SimSun" w:hAnsiTheme="minorHAnsi"/>
          <w:color w:val="000000"/>
          <w:sz w:val="24"/>
          <w:szCs w:val="24"/>
          <w:lang w:eastAsia="zh-CN"/>
        </w:rPr>
        <w:t>8.1</w:t>
      </w:r>
      <w:r>
        <w:rPr>
          <w:rFonts w:asciiTheme="minorHAnsi" w:eastAsia="SimSun" w:hAnsiTheme="minorHAnsi"/>
          <w:color w:val="000000"/>
          <w:sz w:val="24"/>
          <w:szCs w:val="24"/>
          <w:lang w:eastAsia="zh-CN"/>
        </w:rPr>
        <w:tab/>
      </w:r>
      <w:r w:rsidR="003C5D7C" w:rsidRPr="003C5D7C">
        <w:rPr>
          <w:rFonts w:asciiTheme="minorHAnsi" w:eastAsia="SimSun" w:hAnsiTheme="minorHAnsi"/>
          <w:color w:val="000000"/>
          <w:sz w:val="24"/>
          <w:szCs w:val="24"/>
          <w:lang w:eastAsia="zh-CN"/>
        </w:rPr>
        <w:t xml:space="preserve">The university offers discounts in the form of scholarships and bursaries.  Details of these can be found on the Financial Support area of UniHub. </w:t>
      </w:r>
    </w:p>
    <w:p w14:paraId="32B8CFA0" w14:textId="77777777" w:rsidR="003C5D7C" w:rsidRPr="003C5D7C" w:rsidRDefault="003C5D7C" w:rsidP="003C5D7C">
      <w:pPr>
        <w:rPr>
          <w:rFonts w:asciiTheme="minorHAnsi" w:eastAsia="SimSun" w:hAnsiTheme="minorHAnsi"/>
          <w:color w:val="000000"/>
          <w:sz w:val="24"/>
          <w:szCs w:val="24"/>
          <w:lang w:eastAsia="zh-CN"/>
        </w:rPr>
      </w:pPr>
    </w:p>
    <w:p w14:paraId="7701F354" w14:textId="77777777" w:rsidR="003C5D7C" w:rsidRDefault="00940FBD" w:rsidP="00BA06E8">
      <w:pPr>
        <w:ind w:left="720"/>
        <w:rPr>
          <w:rFonts w:asciiTheme="minorHAnsi" w:eastAsia="SimSun" w:hAnsiTheme="minorHAnsi"/>
          <w:color w:val="000000"/>
          <w:sz w:val="24"/>
          <w:szCs w:val="24"/>
          <w:lang w:eastAsia="zh-CN"/>
        </w:rPr>
      </w:pPr>
      <w:hyperlink r:id="rId16" w:history="1">
        <w:r w:rsidR="00BA06E8" w:rsidRPr="00AF608E">
          <w:rPr>
            <w:rStyle w:val="Hyperlink"/>
            <w:rFonts w:asciiTheme="minorHAnsi" w:eastAsia="SimSun" w:hAnsiTheme="minorHAnsi"/>
            <w:sz w:val="24"/>
            <w:szCs w:val="24"/>
            <w:lang w:eastAsia="zh-CN"/>
          </w:rPr>
          <w:t>http://unihub.mdx.ac.uk/your-support-services/fees-payments-funding/fees/when-how/what-to-pay</w:t>
        </w:r>
      </w:hyperlink>
    </w:p>
    <w:p w14:paraId="20E0E54A" w14:textId="77777777" w:rsidR="003C5D7C" w:rsidRPr="003C5D7C" w:rsidRDefault="003C5D7C" w:rsidP="003C5D7C">
      <w:pPr>
        <w:ind w:left="1080"/>
        <w:rPr>
          <w:rFonts w:asciiTheme="minorHAnsi" w:eastAsia="SimSun" w:hAnsiTheme="minorHAnsi"/>
          <w:color w:val="FF0000"/>
          <w:sz w:val="24"/>
          <w:szCs w:val="24"/>
          <w:lang w:eastAsia="zh-CN"/>
        </w:rPr>
      </w:pPr>
    </w:p>
    <w:p w14:paraId="6EC90073" w14:textId="459B08AA" w:rsidR="003C5D7C" w:rsidRDefault="00FC31AB" w:rsidP="004D4AAF">
      <w:pPr>
        <w:ind w:left="720" w:hanging="720"/>
        <w:rPr>
          <w:rFonts w:asciiTheme="minorHAnsi" w:eastAsia="SimSun" w:hAnsiTheme="minorHAnsi"/>
          <w:color w:val="000000"/>
          <w:sz w:val="24"/>
          <w:szCs w:val="24"/>
          <w:lang w:eastAsia="zh-CN"/>
        </w:rPr>
      </w:pPr>
      <w:r>
        <w:rPr>
          <w:rFonts w:asciiTheme="minorHAnsi" w:eastAsia="SimSun" w:hAnsiTheme="minorHAnsi"/>
          <w:color w:val="000000"/>
          <w:sz w:val="24"/>
          <w:szCs w:val="24"/>
          <w:lang w:eastAsia="zh-CN"/>
        </w:rPr>
        <w:t>8.2</w:t>
      </w:r>
      <w:r>
        <w:rPr>
          <w:rFonts w:asciiTheme="minorHAnsi" w:eastAsia="SimSun" w:hAnsiTheme="minorHAnsi"/>
          <w:color w:val="000000"/>
          <w:sz w:val="24"/>
          <w:szCs w:val="24"/>
          <w:lang w:eastAsia="zh-CN"/>
        </w:rPr>
        <w:tab/>
      </w:r>
      <w:r w:rsidR="004D4AAF">
        <w:rPr>
          <w:rFonts w:asciiTheme="minorHAnsi" w:eastAsia="SimSun" w:hAnsiTheme="minorHAnsi"/>
          <w:color w:val="000000"/>
          <w:sz w:val="24"/>
          <w:szCs w:val="24"/>
          <w:lang w:eastAsia="zh-CN"/>
        </w:rPr>
        <w:t xml:space="preserve">Self-financing students returning to complete a second programme of study, who are not in receipt of another type of discount (including regional awards) having already been awarded a Middlesex degree, will be able to claim an Alumni tuition fee discount. Middlesex University students (UK/EU and International students) who have successfully completed an Undergraduate direct-entry into years 2 or 3 (Top-ups), and graduates from validated and franchise institutions would receive a </w:t>
      </w:r>
      <w:r w:rsidR="004C3A3C">
        <w:rPr>
          <w:rFonts w:asciiTheme="minorHAnsi" w:eastAsia="SimSun" w:hAnsiTheme="minorHAnsi"/>
          <w:color w:val="000000"/>
          <w:sz w:val="24"/>
          <w:szCs w:val="24"/>
          <w:lang w:eastAsia="zh-CN"/>
        </w:rPr>
        <w:t>20</w:t>
      </w:r>
      <w:r w:rsidR="004D4AAF">
        <w:rPr>
          <w:rFonts w:asciiTheme="minorHAnsi" w:eastAsia="SimSun" w:hAnsiTheme="minorHAnsi"/>
          <w:color w:val="000000"/>
          <w:sz w:val="24"/>
          <w:szCs w:val="24"/>
          <w:lang w:eastAsia="zh-CN"/>
        </w:rPr>
        <w:t>% discount rather than the full Alumni discount. Again this is dependent on them not being in receipt of any other regional award or Scholarship. This discount is not applicable to students being Sponsored by an Organisation or business.</w:t>
      </w:r>
    </w:p>
    <w:p w14:paraId="3023414D" w14:textId="77777777" w:rsidR="004D4AAF" w:rsidRDefault="004D4AAF" w:rsidP="004D4AAF">
      <w:pPr>
        <w:ind w:left="720" w:hanging="720"/>
        <w:rPr>
          <w:rFonts w:asciiTheme="minorHAnsi" w:eastAsia="SimSun" w:hAnsiTheme="minorHAnsi"/>
          <w:color w:val="000000"/>
          <w:sz w:val="24"/>
          <w:szCs w:val="24"/>
          <w:lang w:eastAsia="zh-CN"/>
        </w:rPr>
      </w:pPr>
    </w:p>
    <w:p w14:paraId="538CF4D3" w14:textId="77777777" w:rsidR="004D4AAF" w:rsidRPr="003C5D7C" w:rsidRDefault="004D4AAF" w:rsidP="004D4AAF">
      <w:pPr>
        <w:ind w:left="720" w:hanging="720"/>
        <w:rPr>
          <w:rFonts w:asciiTheme="minorHAnsi" w:eastAsia="SimSun" w:hAnsiTheme="minorHAnsi"/>
          <w:color w:val="000000"/>
          <w:sz w:val="24"/>
          <w:szCs w:val="24"/>
          <w:lang w:eastAsia="zh-CN"/>
        </w:rPr>
      </w:pPr>
      <w:r>
        <w:rPr>
          <w:rFonts w:asciiTheme="minorHAnsi" w:eastAsia="SimSun" w:hAnsiTheme="minorHAnsi"/>
          <w:color w:val="000000"/>
          <w:sz w:val="24"/>
          <w:szCs w:val="24"/>
          <w:lang w:eastAsia="zh-CN"/>
        </w:rPr>
        <w:t>8.3</w:t>
      </w:r>
      <w:r>
        <w:rPr>
          <w:rFonts w:asciiTheme="minorHAnsi" w:eastAsia="SimSun" w:hAnsiTheme="minorHAnsi"/>
          <w:color w:val="000000"/>
          <w:sz w:val="24"/>
          <w:szCs w:val="24"/>
          <w:lang w:eastAsia="zh-CN"/>
        </w:rPr>
        <w:tab/>
        <w:t>The University offers all Alumni a 20% fee reduction on postgraduate courses. This scheme is open to UK, EU and International students studying full time or part time postgraduate studies. There is no separate application process for the Alumni bursary. Students are advised when applying for a course, to highlight that they are an Alumni during the admissions process to ensure the bursary is applied. This discount is only valid at Middlesex University London. Alumni applying to International campuses are advised to check their websites for details.  For the avoidance of doubt, an Alumni discount is not applicable where a student is moving from a foundation course to an Undergraduate</w:t>
      </w:r>
      <w:r w:rsidR="00C24059">
        <w:rPr>
          <w:rFonts w:asciiTheme="minorHAnsi" w:eastAsia="SimSun" w:hAnsiTheme="minorHAnsi"/>
          <w:color w:val="000000"/>
          <w:sz w:val="24"/>
          <w:szCs w:val="24"/>
          <w:lang w:eastAsia="zh-CN"/>
        </w:rPr>
        <w:t xml:space="preserve"> degree or to a PGCE course.</w:t>
      </w:r>
    </w:p>
    <w:p w14:paraId="619911ED" w14:textId="77777777" w:rsidR="003C5D7C" w:rsidRPr="003C5D7C" w:rsidRDefault="003C5D7C" w:rsidP="003C5D7C">
      <w:pPr>
        <w:rPr>
          <w:rFonts w:asciiTheme="minorHAnsi" w:eastAsia="SimSun" w:hAnsiTheme="minorHAnsi"/>
          <w:color w:val="000000"/>
          <w:sz w:val="24"/>
          <w:szCs w:val="24"/>
          <w:lang w:eastAsia="zh-CN"/>
        </w:rPr>
      </w:pPr>
    </w:p>
    <w:p w14:paraId="485191AE" w14:textId="787C9B80" w:rsidR="00EA304B" w:rsidRPr="003C5D7C" w:rsidRDefault="00FC31AB" w:rsidP="00EA304B">
      <w:pPr>
        <w:rPr>
          <w:rFonts w:asciiTheme="minorHAnsi" w:eastAsia="SimSun" w:hAnsiTheme="minorHAnsi"/>
          <w:lang w:eastAsia="zh-CN"/>
        </w:rPr>
      </w:pPr>
      <w:r>
        <w:rPr>
          <w:rFonts w:asciiTheme="minorHAnsi" w:eastAsia="SimSun" w:hAnsiTheme="minorHAnsi"/>
          <w:color w:val="000000"/>
          <w:sz w:val="24"/>
          <w:szCs w:val="24"/>
          <w:lang w:eastAsia="zh-CN"/>
        </w:rPr>
        <w:t>8.</w:t>
      </w:r>
      <w:r w:rsidR="00EA304B">
        <w:rPr>
          <w:rFonts w:asciiTheme="minorHAnsi" w:eastAsia="SimSun" w:hAnsiTheme="minorHAnsi"/>
          <w:color w:val="000000"/>
          <w:sz w:val="24"/>
          <w:szCs w:val="24"/>
          <w:lang w:eastAsia="zh-CN"/>
        </w:rPr>
        <w:t>4</w:t>
      </w:r>
      <w:r>
        <w:rPr>
          <w:rFonts w:asciiTheme="minorHAnsi" w:eastAsia="SimSun" w:hAnsiTheme="minorHAnsi"/>
          <w:color w:val="000000"/>
          <w:sz w:val="24"/>
          <w:szCs w:val="24"/>
          <w:lang w:eastAsia="zh-CN"/>
        </w:rPr>
        <w:tab/>
      </w:r>
      <w:r w:rsidR="003C5D7C" w:rsidRPr="003C5D7C">
        <w:rPr>
          <w:rFonts w:asciiTheme="minorHAnsi" w:eastAsia="SimSun" w:hAnsiTheme="minorHAnsi"/>
          <w:color w:val="000000"/>
          <w:sz w:val="24"/>
          <w:szCs w:val="24"/>
          <w:lang w:eastAsia="zh-CN"/>
        </w:rPr>
        <w:t>If you meet the details specified above please apply</w:t>
      </w:r>
      <w:r w:rsidR="00EA304B">
        <w:rPr>
          <w:rFonts w:asciiTheme="minorHAnsi" w:eastAsia="SimSun" w:hAnsiTheme="minorHAnsi"/>
          <w:color w:val="000000"/>
          <w:sz w:val="24"/>
          <w:szCs w:val="24"/>
          <w:lang w:eastAsia="zh-CN"/>
        </w:rPr>
        <w:t xml:space="preserve"> to: </w:t>
      </w:r>
      <w:hyperlink r:id="rId17" w:history="1">
        <w:r w:rsidR="00EA304B" w:rsidRPr="003C5D7C">
          <w:rPr>
            <w:rFonts w:asciiTheme="minorHAnsi" w:eastAsia="SimSun" w:hAnsiTheme="minorHAnsi"/>
            <w:color w:val="0000FF" w:themeColor="hyperlink"/>
            <w:u w:val="single"/>
            <w:lang w:eastAsia="zh-CN"/>
          </w:rPr>
          <w:t>onlinepayments@mdx.ac.uk</w:t>
        </w:r>
      </w:hyperlink>
      <w:r w:rsidR="009D2CAC">
        <w:rPr>
          <w:rFonts w:asciiTheme="minorHAnsi" w:eastAsia="SimSun" w:hAnsiTheme="minorHAnsi"/>
          <w:color w:val="0000FF" w:themeColor="hyperlink"/>
          <w:u w:val="single"/>
          <w:lang w:eastAsia="zh-CN"/>
        </w:rPr>
        <w:t>.</w:t>
      </w:r>
    </w:p>
    <w:p w14:paraId="7C4E9F37" w14:textId="5FA86DE6" w:rsidR="003C5D7C" w:rsidRDefault="00EA304B" w:rsidP="001A47B9">
      <w:pPr>
        <w:ind w:left="720" w:hanging="720"/>
        <w:rPr>
          <w:rFonts w:asciiTheme="minorHAnsi" w:eastAsia="SimSun" w:hAnsiTheme="minorHAnsi"/>
          <w:color w:val="000000"/>
          <w:sz w:val="24"/>
          <w:szCs w:val="24"/>
          <w:lang w:eastAsia="zh-CN"/>
        </w:rPr>
      </w:pPr>
      <w:r>
        <w:rPr>
          <w:rFonts w:asciiTheme="minorHAnsi" w:eastAsia="SimSun" w:hAnsiTheme="minorHAnsi"/>
          <w:color w:val="000000"/>
          <w:sz w:val="24"/>
          <w:szCs w:val="24"/>
          <w:lang w:eastAsia="zh-CN"/>
        </w:rPr>
        <w:t xml:space="preserve">             </w:t>
      </w:r>
      <w:r w:rsidR="003C5D7C" w:rsidRPr="003C5D7C">
        <w:rPr>
          <w:rFonts w:asciiTheme="minorHAnsi" w:eastAsia="SimSun" w:hAnsiTheme="minorHAnsi"/>
          <w:color w:val="000000"/>
          <w:sz w:val="24"/>
          <w:szCs w:val="24"/>
          <w:lang w:eastAsia="zh-CN"/>
        </w:rPr>
        <w:t>This discount is not to be confused with the Academic Alumni Scholarship which is issued for previous academic merits.</w:t>
      </w:r>
    </w:p>
    <w:p w14:paraId="6F3F0D78" w14:textId="77777777" w:rsidR="00C24059" w:rsidRDefault="00C24059" w:rsidP="00FC31AB">
      <w:pPr>
        <w:ind w:left="720" w:hanging="720"/>
        <w:rPr>
          <w:rFonts w:asciiTheme="minorHAnsi" w:eastAsia="SimSun" w:hAnsiTheme="minorHAnsi"/>
          <w:color w:val="000000"/>
          <w:sz w:val="24"/>
          <w:szCs w:val="24"/>
          <w:lang w:eastAsia="zh-CN"/>
        </w:rPr>
      </w:pPr>
    </w:p>
    <w:p w14:paraId="60F4A49C" w14:textId="77777777" w:rsidR="00C24059" w:rsidRPr="003C5D7C" w:rsidRDefault="00C24059" w:rsidP="00FC31AB">
      <w:pPr>
        <w:ind w:left="720" w:hanging="720"/>
        <w:rPr>
          <w:rFonts w:asciiTheme="minorHAnsi" w:eastAsia="SimSun" w:hAnsiTheme="minorHAnsi"/>
          <w:color w:val="000000"/>
          <w:sz w:val="24"/>
          <w:szCs w:val="24"/>
          <w:lang w:eastAsia="zh-CN"/>
        </w:rPr>
      </w:pPr>
    </w:p>
    <w:p w14:paraId="245BE3CB" w14:textId="77777777" w:rsidR="003C5D7C" w:rsidRDefault="003C5D7C" w:rsidP="003C5D7C">
      <w:pPr>
        <w:rPr>
          <w:rFonts w:asciiTheme="minorHAnsi" w:eastAsia="SimSun" w:hAnsiTheme="minorHAnsi"/>
          <w:color w:val="000000"/>
          <w:sz w:val="24"/>
          <w:szCs w:val="24"/>
          <w:lang w:eastAsia="zh-CN"/>
        </w:rPr>
      </w:pPr>
    </w:p>
    <w:p w14:paraId="743EA488" w14:textId="77777777" w:rsidR="00F2517D" w:rsidRDefault="00F2517D" w:rsidP="003C5D7C">
      <w:pPr>
        <w:rPr>
          <w:rFonts w:asciiTheme="minorHAnsi" w:eastAsia="SimSun" w:hAnsiTheme="minorHAnsi"/>
          <w:color w:val="000000"/>
          <w:sz w:val="24"/>
          <w:szCs w:val="24"/>
          <w:lang w:eastAsia="zh-CN"/>
        </w:rPr>
      </w:pPr>
    </w:p>
    <w:p w14:paraId="223AE1AE" w14:textId="77777777" w:rsidR="00F2517D" w:rsidRDefault="00F2517D" w:rsidP="003C5D7C">
      <w:pPr>
        <w:rPr>
          <w:rFonts w:asciiTheme="minorHAnsi" w:eastAsia="SimSun" w:hAnsiTheme="minorHAnsi"/>
          <w:color w:val="000000"/>
          <w:sz w:val="24"/>
          <w:szCs w:val="24"/>
          <w:lang w:eastAsia="zh-CN"/>
        </w:rPr>
      </w:pPr>
    </w:p>
    <w:p w14:paraId="47F095D2" w14:textId="77777777" w:rsidR="00F2517D" w:rsidRDefault="00F2517D" w:rsidP="003C5D7C">
      <w:pPr>
        <w:rPr>
          <w:rFonts w:asciiTheme="minorHAnsi" w:eastAsia="SimSun" w:hAnsiTheme="minorHAnsi"/>
          <w:color w:val="000000"/>
          <w:sz w:val="24"/>
          <w:szCs w:val="24"/>
          <w:lang w:eastAsia="zh-CN"/>
        </w:rPr>
      </w:pPr>
    </w:p>
    <w:p w14:paraId="73B0694F" w14:textId="77777777" w:rsidR="00F2517D" w:rsidRDefault="00F2517D" w:rsidP="003C5D7C">
      <w:pPr>
        <w:rPr>
          <w:rFonts w:asciiTheme="minorHAnsi" w:eastAsia="SimSun" w:hAnsiTheme="minorHAnsi"/>
          <w:color w:val="000000"/>
          <w:sz w:val="24"/>
          <w:szCs w:val="24"/>
          <w:lang w:eastAsia="zh-CN"/>
        </w:rPr>
      </w:pPr>
    </w:p>
    <w:p w14:paraId="51C4FB9A" w14:textId="77777777" w:rsidR="00F2517D" w:rsidRDefault="00F2517D" w:rsidP="003C5D7C">
      <w:pPr>
        <w:rPr>
          <w:rFonts w:asciiTheme="minorHAnsi" w:eastAsia="SimSun" w:hAnsiTheme="minorHAnsi"/>
          <w:color w:val="000000"/>
          <w:sz w:val="24"/>
          <w:szCs w:val="24"/>
          <w:lang w:eastAsia="zh-CN"/>
        </w:rPr>
      </w:pPr>
    </w:p>
    <w:p w14:paraId="0CF51F2F" w14:textId="77777777" w:rsidR="00F2517D" w:rsidRDefault="00F2517D" w:rsidP="003C5D7C">
      <w:pPr>
        <w:rPr>
          <w:rFonts w:asciiTheme="minorHAnsi" w:eastAsia="SimSun" w:hAnsiTheme="minorHAnsi"/>
          <w:color w:val="000000"/>
          <w:sz w:val="24"/>
          <w:szCs w:val="24"/>
          <w:lang w:eastAsia="zh-CN"/>
        </w:rPr>
      </w:pPr>
    </w:p>
    <w:p w14:paraId="32BA188E" w14:textId="77777777" w:rsidR="00F2517D" w:rsidRDefault="00F2517D" w:rsidP="003C5D7C">
      <w:pPr>
        <w:rPr>
          <w:rFonts w:asciiTheme="minorHAnsi" w:eastAsia="SimSun" w:hAnsiTheme="minorHAnsi"/>
          <w:color w:val="000000"/>
          <w:sz w:val="24"/>
          <w:szCs w:val="24"/>
          <w:lang w:eastAsia="zh-CN"/>
        </w:rPr>
      </w:pPr>
    </w:p>
    <w:p w14:paraId="284CC831" w14:textId="77777777" w:rsidR="00F2517D" w:rsidRDefault="00F2517D" w:rsidP="003C5D7C">
      <w:pPr>
        <w:rPr>
          <w:rFonts w:asciiTheme="minorHAnsi" w:eastAsia="SimSun" w:hAnsiTheme="minorHAnsi"/>
          <w:color w:val="000000"/>
          <w:sz w:val="24"/>
          <w:szCs w:val="24"/>
          <w:lang w:eastAsia="zh-CN"/>
        </w:rPr>
      </w:pPr>
    </w:p>
    <w:p w14:paraId="24A8DA04" w14:textId="77777777" w:rsidR="00F2517D" w:rsidRDefault="00F2517D" w:rsidP="003C5D7C">
      <w:pPr>
        <w:rPr>
          <w:rFonts w:asciiTheme="minorHAnsi" w:eastAsia="SimSun" w:hAnsiTheme="minorHAnsi"/>
          <w:color w:val="000000"/>
          <w:sz w:val="24"/>
          <w:szCs w:val="24"/>
          <w:lang w:eastAsia="zh-CN"/>
        </w:rPr>
      </w:pPr>
    </w:p>
    <w:p w14:paraId="7CC0999A" w14:textId="5CDD88A2" w:rsidR="00F2517D" w:rsidRDefault="00F2517D" w:rsidP="003C5D7C">
      <w:pPr>
        <w:rPr>
          <w:rFonts w:asciiTheme="minorHAnsi" w:eastAsia="SimSun" w:hAnsiTheme="minorHAnsi"/>
          <w:color w:val="000000"/>
          <w:sz w:val="24"/>
          <w:szCs w:val="24"/>
          <w:lang w:eastAsia="zh-CN"/>
        </w:rPr>
      </w:pPr>
    </w:p>
    <w:p w14:paraId="39CF871E" w14:textId="717809E4" w:rsidR="00E51387" w:rsidRDefault="00E51387" w:rsidP="003C5D7C">
      <w:pPr>
        <w:rPr>
          <w:rFonts w:asciiTheme="minorHAnsi" w:eastAsia="SimSun" w:hAnsiTheme="minorHAnsi"/>
          <w:color w:val="000000"/>
          <w:sz w:val="24"/>
          <w:szCs w:val="24"/>
          <w:lang w:eastAsia="zh-CN"/>
        </w:rPr>
      </w:pPr>
    </w:p>
    <w:p w14:paraId="252073C7" w14:textId="7AA2ABCF" w:rsidR="00E51387" w:rsidRDefault="00E51387" w:rsidP="003C5D7C">
      <w:pPr>
        <w:rPr>
          <w:rFonts w:asciiTheme="minorHAnsi" w:eastAsia="SimSun" w:hAnsiTheme="minorHAnsi"/>
          <w:color w:val="000000"/>
          <w:sz w:val="24"/>
          <w:szCs w:val="24"/>
          <w:lang w:eastAsia="zh-CN"/>
        </w:rPr>
      </w:pPr>
    </w:p>
    <w:p w14:paraId="4DA62CDE" w14:textId="0B5F03D3" w:rsidR="00E51387" w:rsidRDefault="00E51387" w:rsidP="003C5D7C">
      <w:pPr>
        <w:rPr>
          <w:rFonts w:asciiTheme="minorHAnsi" w:eastAsia="SimSun" w:hAnsiTheme="minorHAnsi"/>
          <w:color w:val="000000"/>
          <w:sz w:val="24"/>
          <w:szCs w:val="24"/>
          <w:lang w:eastAsia="zh-CN"/>
        </w:rPr>
      </w:pPr>
    </w:p>
    <w:p w14:paraId="0568EE2E" w14:textId="77777777" w:rsidR="003C5D7C" w:rsidRPr="003C5D7C" w:rsidRDefault="00FC31AB" w:rsidP="003C5D7C">
      <w:pPr>
        <w:rPr>
          <w:rFonts w:ascii="Calibri" w:eastAsia="SimSun" w:hAnsi="Calibri"/>
          <w:b/>
          <w:color w:val="000000"/>
          <w:sz w:val="32"/>
          <w:szCs w:val="32"/>
          <w:lang w:eastAsia="zh-CN"/>
        </w:rPr>
      </w:pPr>
      <w:r>
        <w:rPr>
          <w:rFonts w:ascii="Calibri" w:eastAsia="SimSun" w:hAnsi="Calibri"/>
          <w:b/>
          <w:color w:val="000000"/>
          <w:sz w:val="32"/>
          <w:szCs w:val="32"/>
          <w:lang w:eastAsia="zh-CN"/>
        </w:rPr>
        <w:t>9.0</w:t>
      </w:r>
      <w:r>
        <w:rPr>
          <w:rFonts w:ascii="Calibri" w:eastAsia="SimSun" w:hAnsi="Calibri"/>
          <w:b/>
          <w:color w:val="000000"/>
          <w:sz w:val="32"/>
          <w:szCs w:val="32"/>
          <w:lang w:eastAsia="zh-CN"/>
        </w:rPr>
        <w:tab/>
      </w:r>
      <w:r w:rsidR="003C5D7C" w:rsidRPr="003C5D7C">
        <w:rPr>
          <w:rFonts w:ascii="Calibri" w:eastAsia="SimSun" w:hAnsi="Calibri"/>
          <w:b/>
          <w:color w:val="000000"/>
          <w:sz w:val="32"/>
          <w:szCs w:val="32"/>
          <w:lang w:eastAsia="zh-CN"/>
        </w:rPr>
        <w:t xml:space="preserve">How to make a payment </w:t>
      </w:r>
    </w:p>
    <w:p w14:paraId="25860426" w14:textId="77777777" w:rsidR="003C5D7C" w:rsidRPr="003C5D7C" w:rsidRDefault="003C5D7C" w:rsidP="003C5D7C">
      <w:pPr>
        <w:rPr>
          <w:rFonts w:ascii="Calibri" w:eastAsia="SimSun" w:hAnsi="Calibri"/>
          <w:b/>
          <w:color w:val="000000"/>
          <w:sz w:val="32"/>
          <w:szCs w:val="32"/>
          <w:lang w:eastAsia="zh-CN"/>
        </w:rPr>
      </w:pPr>
    </w:p>
    <w:p w14:paraId="2159EA71" w14:textId="77777777" w:rsidR="003C5D7C" w:rsidRPr="009D2CAC" w:rsidRDefault="00FC31AB" w:rsidP="003C5D7C">
      <w:pPr>
        <w:rPr>
          <w:rFonts w:asciiTheme="minorHAnsi" w:eastAsia="SimSun" w:hAnsiTheme="minorHAnsi"/>
          <w:color w:val="000000"/>
          <w:sz w:val="24"/>
          <w:szCs w:val="24"/>
          <w:lang w:eastAsia="zh-CN"/>
        </w:rPr>
      </w:pPr>
      <w:r w:rsidRPr="009D2CAC">
        <w:rPr>
          <w:rFonts w:asciiTheme="minorHAnsi" w:eastAsia="SimSun" w:hAnsiTheme="minorHAnsi"/>
          <w:color w:val="000000"/>
          <w:sz w:val="24"/>
          <w:szCs w:val="24"/>
          <w:lang w:eastAsia="zh-CN"/>
        </w:rPr>
        <w:t>9.1</w:t>
      </w:r>
      <w:r>
        <w:rPr>
          <w:rFonts w:asciiTheme="minorHAnsi" w:eastAsia="SimSun" w:hAnsiTheme="minorHAnsi"/>
          <w:b/>
          <w:color w:val="000000"/>
          <w:sz w:val="24"/>
          <w:szCs w:val="24"/>
          <w:lang w:eastAsia="zh-CN"/>
        </w:rPr>
        <w:tab/>
      </w:r>
      <w:r w:rsidR="003C5D7C" w:rsidRPr="009D2CAC">
        <w:rPr>
          <w:rFonts w:asciiTheme="minorHAnsi" w:eastAsia="SimSun" w:hAnsiTheme="minorHAnsi"/>
          <w:color w:val="000000"/>
          <w:sz w:val="24"/>
          <w:szCs w:val="24"/>
          <w:lang w:eastAsia="zh-CN"/>
        </w:rPr>
        <w:t xml:space="preserve">Online using a debit or credit card </w:t>
      </w:r>
    </w:p>
    <w:p w14:paraId="1183B337" w14:textId="77777777" w:rsidR="003C5D7C" w:rsidRPr="009D2CAC" w:rsidRDefault="003C5D7C" w:rsidP="003C5D7C">
      <w:pPr>
        <w:rPr>
          <w:rFonts w:asciiTheme="minorHAnsi" w:eastAsia="SimSun" w:hAnsiTheme="minorHAnsi"/>
          <w:color w:val="000000"/>
          <w:sz w:val="24"/>
          <w:szCs w:val="24"/>
          <w:lang w:eastAsia="zh-CN"/>
        </w:rPr>
      </w:pPr>
    </w:p>
    <w:p w14:paraId="047F075F" w14:textId="77777777" w:rsidR="003C5D7C" w:rsidRPr="003C5D7C" w:rsidRDefault="00FC31AB" w:rsidP="00FC31AB">
      <w:pPr>
        <w:ind w:left="720" w:hanging="720"/>
        <w:rPr>
          <w:rFonts w:asciiTheme="minorHAnsi" w:eastAsia="SimSun" w:hAnsiTheme="minorHAnsi"/>
          <w:color w:val="000000"/>
          <w:sz w:val="24"/>
          <w:szCs w:val="24"/>
          <w:lang w:eastAsia="zh-CN"/>
        </w:rPr>
      </w:pPr>
      <w:r>
        <w:rPr>
          <w:rFonts w:asciiTheme="minorHAnsi" w:eastAsia="SimSun" w:hAnsiTheme="minorHAnsi"/>
          <w:color w:val="000000"/>
          <w:sz w:val="24"/>
          <w:szCs w:val="24"/>
          <w:lang w:eastAsia="zh-CN"/>
        </w:rPr>
        <w:t>9.2</w:t>
      </w:r>
      <w:r>
        <w:rPr>
          <w:rFonts w:asciiTheme="minorHAnsi" w:eastAsia="SimSun" w:hAnsiTheme="minorHAnsi"/>
          <w:color w:val="000000"/>
          <w:sz w:val="24"/>
          <w:szCs w:val="24"/>
          <w:lang w:eastAsia="zh-CN"/>
        </w:rPr>
        <w:tab/>
      </w:r>
      <w:r w:rsidR="003C5D7C" w:rsidRPr="003C5D7C">
        <w:rPr>
          <w:rFonts w:asciiTheme="minorHAnsi" w:eastAsia="SimSun" w:hAnsiTheme="minorHAnsi"/>
          <w:color w:val="000000"/>
          <w:sz w:val="24"/>
          <w:szCs w:val="24"/>
          <w:lang w:eastAsia="zh-CN"/>
        </w:rPr>
        <w:t xml:space="preserve">Payment may be made online </w:t>
      </w:r>
      <w:hyperlink r:id="rId18" w:history="1">
        <w:r w:rsidR="003C5D7C" w:rsidRPr="003C5D7C">
          <w:rPr>
            <w:rFonts w:asciiTheme="minorHAnsi" w:eastAsia="SimSun" w:hAnsiTheme="minorHAnsi"/>
            <w:color w:val="0000FF" w:themeColor="hyperlink"/>
            <w:sz w:val="24"/>
            <w:szCs w:val="20"/>
            <w:u w:val="single"/>
            <w:lang w:eastAsia="zh-CN"/>
          </w:rPr>
          <w:t>https://myunihub.mdx.ac.uk</w:t>
        </w:r>
      </w:hyperlink>
      <w:r w:rsidR="003C5D7C" w:rsidRPr="003C5D7C">
        <w:rPr>
          <w:rFonts w:asciiTheme="minorHAnsi" w:eastAsia="SimSun" w:hAnsiTheme="minorHAnsi"/>
          <w:color w:val="000000"/>
          <w:sz w:val="24"/>
          <w:szCs w:val="24"/>
          <w:lang w:eastAsia="zh-CN"/>
        </w:rPr>
        <w:t xml:space="preserve">, </w:t>
      </w:r>
      <w:r w:rsidR="003C5D7C" w:rsidRPr="003C5D7C">
        <w:rPr>
          <w:rFonts w:asciiTheme="minorHAnsi" w:eastAsia="SimSun" w:hAnsiTheme="minorHAnsi"/>
          <w:b/>
          <w:i/>
          <w:color w:val="000000"/>
          <w:sz w:val="24"/>
          <w:szCs w:val="24"/>
          <w:lang w:eastAsia="zh-CN"/>
        </w:rPr>
        <w:t>My Administration and Finances Tab</w:t>
      </w:r>
      <w:r w:rsidR="003C5D7C" w:rsidRPr="003C5D7C">
        <w:rPr>
          <w:rFonts w:asciiTheme="minorHAnsi" w:eastAsia="SimSun" w:hAnsiTheme="minorHAnsi"/>
          <w:color w:val="000000"/>
          <w:sz w:val="24"/>
          <w:szCs w:val="24"/>
          <w:lang w:eastAsia="zh-CN"/>
        </w:rPr>
        <w:t xml:space="preserve">, </w:t>
      </w:r>
      <w:r w:rsidR="003C5D7C" w:rsidRPr="003C5D7C">
        <w:rPr>
          <w:rFonts w:asciiTheme="minorHAnsi" w:eastAsia="SimSun" w:hAnsiTheme="minorHAnsi"/>
          <w:b/>
          <w:i/>
          <w:color w:val="000000"/>
          <w:sz w:val="24"/>
          <w:szCs w:val="24"/>
          <w:lang w:eastAsia="zh-CN"/>
        </w:rPr>
        <w:t>My Fees and</w:t>
      </w:r>
      <w:r w:rsidR="003C5D7C" w:rsidRPr="003C5D7C">
        <w:rPr>
          <w:rFonts w:asciiTheme="minorHAnsi" w:eastAsia="SimSun" w:hAnsiTheme="minorHAnsi"/>
          <w:color w:val="000000"/>
          <w:sz w:val="24"/>
          <w:szCs w:val="24"/>
          <w:lang w:eastAsia="zh-CN"/>
        </w:rPr>
        <w:t xml:space="preserve"> </w:t>
      </w:r>
      <w:r w:rsidR="003C5D7C" w:rsidRPr="003C5D7C">
        <w:rPr>
          <w:rFonts w:asciiTheme="minorHAnsi" w:eastAsia="SimSun" w:hAnsiTheme="minorHAnsi"/>
          <w:b/>
          <w:i/>
          <w:color w:val="000000"/>
          <w:sz w:val="24"/>
          <w:szCs w:val="24"/>
          <w:lang w:eastAsia="zh-CN"/>
        </w:rPr>
        <w:t>Finances</w:t>
      </w:r>
      <w:r w:rsidR="003C5D7C" w:rsidRPr="003C5D7C">
        <w:rPr>
          <w:rFonts w:asciiTheme="minorHAnsi" w:eastAsia="SimSun" w:hAnsiTheme="minorHAnsi"/>
          <w:color w:val="000000"/>
          <w:sz w:val="24"/>
          <w:szCs w:val="24"/>
          <w:lang w:eastAsia="zh-CN"/>
        </w:rPr>
        <w:t xml:space="preserve"> </w:t>
      </w:r>
      <w:r w:rsidR="003C5D7C" w:rsidRPr="003C5D7C">
        <w:rPr>
          <w:rFonts w:asciiTheme="minorHAnsi" w:eastAsia="SimSun" w:hAnsiTheme="minorHAnsi"/>
          <w:b/>
          <w:i/>
          <w:color w:val="000000"/>
          <w:sz w:val="24"/>
          <w:szCs w:val="24"/>
          <w:lang w:eastAsia="zh-CN"/>
        </w:rPr>
        <w:t>Portlet</w:t>
      </w:r>
      <w:r w:rsidR="003C5D7C" w:rsidRPr="003C5D7C">
        <w:rPr>
          <w:rFonts w:asciiTheme="minorHAnsi" w:eastAsia="SimSun" w:hAnsiTheme="minorHAnsi"/>
          <w:color w:val="000000"/>
          <w:sz w:val="24"/>
          <w:szCs w:val="24"/>
          <w:lang w:eastAsia="zh-CN"/>
        </w:rPr>
        <w:t>.  Accepted cards are:</w:t>
      </w:r>
    </w:p>
    <w:p w14:paraId="184A7871" w14:textId="77777777" w:rsidR="003C5D7C" w:rsidRPr="003C5D7C" w:rsidRDefault="003C5D7C" w:rsidP="003C5D7C">
      <w:pPr>
        <w:rPr>
          <w:rFonts w:asciiTheme="minorHAnsi" w:eastAsia="SimSun" w:hAnsiTheme="minorHAnsi"/>
          <w:color w:val="000000"/>
          <w:sz w:val="24"/>
          <w:szCs w:val="24"/>
          <w:lang w:eastAsia="zh-CN"/>
        </w:rPr>
      </w:pPr>
    </w:p>
    <w:p w14:paraId="7BFB51FA" w14:textId="77777777" w:rsidR="003C5D7C" w:rsidRPr="003C5D7C" w:rsidRDefault="003C5D7C" w:rsidP="003C5D7C">
      <w:pPr>
        <w:rPr>
          <w:rFonts w:ascii="Arial" w:eastAsia="SimSun" w:hAnsi="Arial" w:cs="Arial"/>
          <w:color w:val="000000"/>
          <w:lang w:eastAsia="zh-CN"/>
        </w:rPr>
      </w:pPr>
      <w:r w:rsidRPr="003C5D7C">
        <w:rPr>
          <w:rFonts w:ascii="Arial" w:eastAsia="SimSun" w:hAnsi="Arial" w:cs="Arial"/>
          <w:noProof/>
          <w:color w:val="000000"/>
          <w:lang w:eastAsia="en-GB"/>
        </w:rPr>
        <w:drawing>
          <wp:inline distT="0" distB="0" distL="0" distR="0" wp14:anchorId="5A031568" wp14:editId="4359254D">
            <wp:extent cx="397929" cy="465827"/>
            <wp:effectExtent l="19050" t="0" r="2121" b="0"/>
            <wp:docPr id="2" name="Picture 3" descr="Middlesex icon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ddlesex icon University"/>
                    <pic:cNvPicPr>
                      <a:picLocks noChangeAspect="1" noChangeArrowheads="1"/>
                    </pic:cNvPicPr>
                  </pic:nvPicPr>
                  <pic:blipFill>
                    <a:blip r:embed="rId19"/>
                    <a:srcRect l="90812" b="-42"/>
                    <a:stretch>
                      <a:fillRect/>
                    </a:stretch>
                  </pic:blipFill>
                  <pic:spPr bwMode="auto">
                    <a:xfrm>
                      <a:off x="0" y="0"/>
                      <a:ext cx="392688" cy="459692"/>
                    </a:xfrm>
                    <a:prstGeom prst="rect">
                      <a:avLst/>
                    </a:prstGeom>
                    <a:noFill/>
                    <a:ln w="9525">
                      <a:noFill/>
                      <a:miter lim="800000"/>
                      <a:headEnd/>
                      <a:tailEnd/>
                    </a:ln>
                  </pic:spPr>
                </pic:pic>
              </a:graphicData>
            </a:graphic>
          </wp:inline>
        </w:drawing>
      </w:r>
      <w:r w:rsidRPr="003C5D7C">
        <w:rPr>
          <w:rFonts w:ascii="Arial" w:eastAsia="SimSun" w:hAnsi="Arial" w:cs="Arial"/>
          <w:noProof/>
          <w:color w:val="000000"/>
          <w:lang w:eastAsia="zh-CN"/>
        </w:rPr>
        <w:t xml:space="preserve">       </w:t>
      </w:r>
      <w:r w:rsidRPr="003C5D7C">
        <w:rPr>
          <w:rFonts w:ascii="Arial" w:eastAsia="SimSun" w:hAnsi="Arial" w:cs="Arial"/>
          <w:noProof/>
          <w:color w:val="000000"/>
          <w:lang w:eastAsia="en-GB"/>
        </w:rPr>
        <w:drawing>
          <wp:inline distT="0" distB="0" distL="0" distR="0" wp14:anchorId="4DF8D1BD" wp14:editId="5D932689">
            <wp:extent cx="362585" cy="448310"/>
            <wp:effectExtent l="19050" t="0" r="0" b="0"/>
            <wp:docPr id="3" name="Picture 4" descr="s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lo"/>
                    <pic:cNvPicPr>
                      <a:picLocks noChangeAspect="1" noChangeArrowheads="1"/>
                    </pic:cNvPicPr>
                  </pic:nvPicPr>
                  <pic:blipFill>
                    <a:blip r:embed="rId20"/>
                    <a:srcRect/>
                    <a:stretch>
                      <a:fillRect/>
                    </a:stretch>
                  </pic:blipFill>
                  <pic:spPr bwMode="auto">
                    <a:xfrm>
                      <a:off x="0" y="0"/>
                      <a:ext cx="362585" cy="448310"/>
                    </a:xfrm>
                    <a:prstGeom prst="rect">
                      <a:avLst/>
                    </a:prstGeom>
                    <a:noFill/>
                    <a:ln w="9525">
                      <a:noFill/>
                      <a:miter lim="800000"/>
                      <a:headEnd/>
                      <a:tailEnd/>
                    </a:ln>
                  </pic:spPr>
                </pic:pic>
              </a:graphicData>
            </a:graphic>
          </wp:inline>
        </w:drawing>
      </w:r>
      <w:r w:rsidRPr="003C5D7C">
        <w:rPr>
          <w:rFonts w:ascii="Arial" w:eastAsia="SimSun" w:hAnsi="Arial" w:cs="Arial"/>
          <w:noProof/>
          <w:color w:val="000000"/>
          <w:lang w:eastAsia="zh-CN"/>
        </w:rPr>
        <w:t xml:space="preserve">    </w:t>
      </w:r>
      <w:r w:rsidRPr="003C5D7C">
        <w:rPr>
          <w:rFonts w:ascii="Arial" w:eastAsia="SimSun" w:hAnsi="Arial" w:cs="Arial"/>
          <w:noProof/>
          <w:color w:val="000000"/>
          <w:lang w:eastAsia="en-GB"/>
        </w:rPr>
        <w:drawing>
          <wp:inline distT="0" distB="0" distL="0" distR="0" wp14:anchorId="713A3EAB" wp14:editId="62830B59">
            <wp:extent cx="741680" cy="457200"/>
            <wp:effectExtent l="19050" t="0" r="1270" b="0"/>
            <wp:docPr id="4" name="Picture 7" descr="Maes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estro"/>
                    <pic:cNvPicPr>
                      <a:picLocks noChangeAspect="1" noChangeArrowheads="1"/>
                    </pic:cNvPicPr>
                  </pic:nvPicPr>
                  <pic:blipFill>
                    <a:blip r:embed="rId21"/>
                    <a:srcRect/>
                    <a:stretch>
                      <a:fillRect/>
                    </a:stretch>
                  </pic:blipFill>
                  <pic:spPr bwMode="auto">
                    <a:xfrm>
                      <a:off x="0" y="0"/>
                      <a:ext cx="741680" cy="457200"/>
                    </a:xfrm>
                    <a:prstGeom prst="rect">
                      <a:avLst/>
                    </a:prstGeom>
                    <a:noFill/>
                    <a:ln w="9525">
                      <a:noFill/>
                      <a:miter lim="800000"/>
                      <a:headEnd/>
                      <a:tailEnd/>
                    </a:ln>
                  </pic:spPr>
                </pic:pic>
              </a:graphicData>
            </a:graphic>
          </wp:inline>
        </w:drawing>
      </w:r>
      <w:r w:rsidRPr="003C5D7C">
        <w:rPr>
          <w:rFonts w:ascii="Arial" w:eastAsia="SimSun" w:hAnsi="Arial" w:cs="Arial"/>
          <w:noProof/>
          <w:color w:val="000000"/>
          <w:lang w:eastAsia="zh-CN"/>
        </w:rPr>
        <w:t xml:space="preserve">        </w:t>
      </w:r>
      <w:r w:rsidRPr="003C5D7C">
        <w:rPr>
          <w:rFonts w:ascii="Arial" w:eastAsia="SimSun" w:hAnsi="Arial" w:cs="Arial"/>
          <w:noProof/>
          <w:color w:val="000000"/>
          <w:lang w:eastAsia="en-GB"/>
        </w:rPr>
        <w:drawing>
          <wp:inline distT="0" distB="0" distL="0" distR="0" wp14:anchorId="58573E75" wp14:editId="2603E247">
            <wp:extent cx="586740" cy="379730"/>
            <wp:effectExtent l="19050" t="0" r="3810" b="0"/>
            <wp:docPr id="5" name="Picture 13" descr="master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stercard"/>
                    <pic:cNvPicPr>
                      <a:picLocks noChangeAspect="1" noChangeArrowheads="1"/>
                    </pic:cNvPicPr>
                  </pic:nvPicPr>
                  <pic:blipFill>
                    <a:blip r:embed="rId22"/>
                    <a:srcRect/>
                    <a:stretch>
                      <a:fillRect/>
                    </a:stretch>
                  </pic:blipFill>
                  <pic:spPr bwMode="auto">
                    <a:xfrm>
                      <a:off x="0" y="0"/>
                      <a:ext cx="586740" cy="379730"/>
                    </a:xfrm>
                    <a:prstGeom prst="rect">
                      <a:avLst/>
                    </a:prstGeom>
                    <a:noFill/>
                    <a:ln w="9525">
                      <a:noFill/>
                      <a:miter lim="800000"/>
                      <a:headEnd/>
                      <a:tailEnd/>
                    </a:ln>
                  </pic:spPr>
                </pic:pic>
              </a:graphicData>
            </a:graphic>
          </wp:inline>
        </w:drawing>
      </w:r>
      <w:r w:rsidRPr="003C5D7C">
        <w:rPr>
          <w:rFonts w:ascii="Arial" w:eastAsia="SimSun" w:hAnsi="Arial" w:cs="Arial"/>
          <w:noProof/>
          <w:color w:val="000000"/>
          <w:lang w:eastAsia="zh-CN"/>
        </w:rPr>
        <w:t xml:space="preserve">         </w:t>
      </w:r>
      <w:r w:rsidRPr="003C5D7C">
        <w:rPr>
          <w:rFonts w:ascii="Arial" w:eastAsia="SimSun" w:hAnsi="Arial" w:cs="Arial"/>
          <w:noProof/>
          <w:color w:val="000000"/>
          <w:lang w:eastAsia="en-GB"/>
        </w:rPr>
        <w:drawing>
          <wp:inline distT="0" distB="0" distL="0" distR="0" wp14:anchorId="7E0C741D" wp14:editId="3ECF70D3">
            <wp:extent cx="612775" cy="379730"/>
            <wp:effectExtent l="19050" t="0" r="0" b="0"/>
            <wp:docPr id="6" name="Picture 16" descr="vi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isa"/>
                    <pic:cNvPicPr>
                      <a:picLocks noChangeAspect="1" noChangeArrowheads="1"/>
                    </pic:cNvPicPr>
                  </pic:nvPicPr>
                  <pic:blipFill>
                    <a:blip r:embed="rId23"/>
                    <a:srcRect/>
                    <a:stretch>
                      <a:fillRect/>
                    </a:stretch>
                  </pic:blipFill>
                  <pic:spPr bwMode="auto">
                    <a:xfrm>
                      <a:off x="0" y="0"/>
                      <a:ext cx="612775" cy="379730"/>
                    </a:xfrm>
                    <a:prstGeom prst="rect">
                      <a:avLst/>
                    </a:prstGeom>
                    <a:noFill/>
                    <a:ln w="9525">
                      <a:noFill/>
                      <a:miter lim="800000"/>
                      <a:headEnd/>
                      <a:tailEnd/>
                    </a:ln>
                  </pic:spPr>
                </pic:pic>
              </a:graphicData>
            </a:graphic>
          </wp:inline>
        </w:drawing>
      </w:r>
      <w:r w:rsidRPr="003C5D7C">
        <w:rPr>
          <w:rFonts w:ascii="Arial" w:eastAsia="SimSun" w:hAnsi="Arial" w:cs="Arial"/>
          <w:noProof/>
          <w:color w:val="000000"/>
          <w:lang w:eastAsia="zh-CN"/>
        </w:rPr>
        <w:t xml:space="preserve">           </w:t>
      </w:r>
      <w:r w:rsidRPr="003C5D7C">
        <w:rPr>
          <w:rFonts w:ascii="Arial" w:eastAsia="SimSun" w:hAnsi="Arial" w:cs="Arial"/>
          <w:noProof/>
          <w:color w:val="000000"/>
          <w:lang w:eastAsia="en-GB"/>
        </w:rPr>
        <w:drawing>
          <wp:inline distT="0" distB="0" distL="0" distR="0" wp14:anchorId="372824E5" wp14:editId="1A1C41A8">
            <wp:extent cx="636558" cy="379562"/>
            <wp:effectExtent l="19050" t="0" r="0" b="0"/>
            <wp:docPr id="7" name="Picture 1" descr="P:\RFC136085 (FIN)\Income Systems Administration\IMS\visa_debit_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FC136085 (FIN)\Income Systems Administration\IMS\visa_debit_32.png"/>
                    <pic:cNvPicPr>
                      <a:picLocks noChangeAspect="1" noChangeArrowheads="1"/>
                    </pic:cNvPicPr>
                  </pic:nvPicPr>
                  <pic:blipFill>
                    <a:blip r:embed="rId24"/>
                    <a:srcRect/>
                    <a:stretch>
                      <a:fillRect/>
                    </a:stretch>
                  </pic:blipFill>
                  <pic:spPr bwMode="auto">
                    <a:xfrm>
                      <a:off x="0" y="0"/>
                      <a:ext cx="638606" cy="380783"/>
                    </a:xfrm>
                    <a:prstGeom prst="rect">
                      <a:avLst/>
                    </a:prstGeom>
                    <a:noFill/>
                    <a:ln w="9525">
                      <a:noFill/>
                      <a:miter lim="800000"/>
                      <a:headEnd/>
                      <a:tailEnd/>
                    </a:ln>
                  </pic:spPr>
                </pic:pic>
              </a:graphicData>
            </a:graphic>
          </wp:inline>
        </w:drawing>
      </w:r>
      <w:r w:rsidRPr="003C5D7C">
        <w:rPr>
          <w:rFonts w:ascii="Arial" w:eastAsia="SimSun" w:hAnsi="Arial" w:cs="Arial"/>
          <w:noProof/>
          <w:color w:val="000000"/>
          <w:lang w:eastAsia="zh-CN"/>
        </w:rPr>
        <w:t xml:space="preserve">            </w:t>
      </w:r>
      <w:r w:rsidRPr="003C5D7C">
        <w:rPr>
          <w:rFonts w:ascii="Arial" w:eastAsia="SimSun" w:hAnsi="Arial" w:cs="Arial"/>
          <w:noProof/>
          <w:color w:val="000000"/>
          <w:lang w:eastAsia="en-GB"/>
        </w:rPr>
        <w:drawing>
          <wp:inline distT="0" distB="0" distL="0" distR="0" wp14:anchorId="490F830D" wp14:editId="73236C53">
            <wp:extent cx="584799" cy="384766"/>
            <wp:effectExtent l="19050" t="0" r="5751" b="0"/>
            <wp:docPr id="8" name="Picture 2" descr="D:\temp\CACHE\Content.IE5\8R5TUWZ0\visa_electron_2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emp\CACHE\Content.IE5\8R5TUWZ0\visa_electron_24[1].png"/>
                    <pic:cNvPicPr>
                      <a:picLocks noChangeAspect="1" noChangeArrowheads="1"/>
                    </pic:cNvPicPr>
                  </pic:nvPicPr>
                  <pic:blipFill>
                    <a:blip r:embed="rId25"/>
                    <a:srcRect/>
                    <a:stretch>
                      <a:fillRect/>
                    </a:stretch>
                  </pic:blipFill>
                  <pic:spPr bwMode="auto">
                    <a:xfrm>
                      <a:off x="0" y="0"/>
                      <a:ext cx="585627" cy="385311"/>
                    </a:xfrm>
                    <a:prstGeom prst="rect">
                      <a:avLst/>
                    </a:prstGeom>
                    <a:noFill/>
                    <a:ln w="9525">
                      <a:noFill/>
                      <a:miter lim="800000"/>
                      <a:headEnd/>
                      <a:tailEnd/>
                    </a:ln>
                  </pic:spPr>
                </pic:pic>
              </a:graphicData>
            </a:graphic>
          </wp:inline>
        </w:drawing>
      </w:r>
    </w:p>
    <w:p w14:paraId="7384D63C" w14:textId="77777777" w:rsidR="003C5D7C" w:rsidRPr="003C5D7C" w:rsidRDefault="003C5D7C" w:rsidP="003C5D7C">
      <w:pPr>
        <w:rPr>
          <w:rFonts w:asciiTheme="minorHAnsi" w:eastAsia="SimSun" w:hAnsiTheme="minorHAnsi"/>
          <w:color w:val="000000"/>
          <w:sz w:val="24"/>
          <w:szCs w:val="24"/>
          <w:lang w:eastAsia="zh-CN"/>
        </w:rPr>
      </w:pPr>
    </w:p>
    <w:p w14:paraId="324C042C" w14:textId="6B1B66D8" w:rsidR="003C5D7C" w:rsidRPr="003C5D7C" w:rsidRDefault="003C5D7C" w:rsidP="009D2CAC">
      <w:pPr>
        <w:ind w:left="720" w:hanging="720"/>
        <w:rPr>
          <w:rFonts w:asciiTheme="minorHAnsi" w:eastAsia="SimSun" w:hAnsiTheme="minorHAnsi"/>
          <w:b/>
          <w:color w:val="000000"/>
          <w:sz w:val="24"/>
          <w:szCs w:val="24"/>
          <w:lang w:eastAsia="zh-CN"/>
        </w:rPr>
      </w:pPr>
    </w:p>
    <w:p w14:paraId="2948CFCC" w14:textId="25424073" w:rsidR="003C5D7C" w:rsidRDefault="00FC31AB" w:rsidP="00FC31AB">
      <w:pPr>
        <w:ind w:left="720" w:hanging="720"/>
        <w:rPr>
          <w:rFonts w:asciiTheme="minorHAnsi" w:eastAsia="SimSun" w:hAnsiTheme="minorHAnsi"/>
          <w:color w:val="000000"/>
          <w:sz w:val="24"/>
          <w:szCs w:val="24"/>
          <w:lang w:eastAsia="zh-CN"/>
        </w:rPr>
      </w:pPr>
      <w:r w:rsidRPr="009D2CAC">
        <w:rPr>
          <w:rFonts w:asciiTheme="minorHAnsi" w:eastAsia="SimSun" w:hAnsiTheme="minorHAnsi"/>
          <w:bCs/>
          <w:color w:val="000000"/>
          <w:sz w:val="24"/>
          <w:szCs w:val="24"/>
          <w:lang w:eastAsia="zh-CN"/>
        </w:rPr>
        <w:t>9.</w:t>
      </w:r>
      <w:r w:rsidR="00EA304B" w:rsidRPr="009D2CAC">
        <w:rPr>
          <w:rFonts w:asciiTheme="minorHAnsi" w:eastAsia="SimSun" w:hAnsiTheme="minorHAnsi"/>
          <w:bCs/>
          <w:color w:val="000000"/>
          <w:sz w:val="24"/>
          <w:szCs w:val="24"/>
          <w:lang w:eastAsia="zh-CN"/>
        </w:rPr>
        <w:t>3</w:t>
      </w:r>
      <w:r>
        <w:rPr>
          <w:rFonts w:asciiTheme="minorHAnsi" w:eastAsia="SimSun" w:hAnsiTheme="minorHAnsi"/>
          <w:b/>
          <w:bCs/>
          <w:color w:val="000000"/>
          <w:sz w:val="24"/>
          <w:szCs w:val="24"/>
          <w:lang w:eastAsia="zh-CN"/>
        </w:rPr>
        <w:tab/>
      </w:r>
      <w:r w:rsidR="003C5D7C" w:rsidRPr="003C5D7C">
        <w:rPr>
          <w:rFonts w:asciiTheme="minorHAnsi" w:eastAsia="SimSun" w:hAnsiTheme="minorHAnsi"/>
          <w:b/>
          <w:bCs/>
          <w:color w:val="000000"/>
          <w:sz w:val="24"/>
          <w:szCs w:val="24"/>
          <w:lang w:eastAsia="zh-CN"/>
        </w:rPr>
        <w:t>International Bank transfer:</w:t>
      </w:r>
      <w:r w:rsidR="003C5D7C" w:rsidRPr="003C5D7C">
        <w:rPr>
          <w:rFonts w:asciiTheme="minorHAnsi" w:eastAsia="SimSun" w:hAnsiTheme="minorHAnsi"/>
          <w:color w:val="000000"/>
          <w:sz w:val="24"/>
          <w:szCs w:val="24"/>
          <w:lang w:eastAsia="zh-CN"/>
        </w:rPr>
        <w:t xml:space="preserve"> International students studying in the UK can make an international bank transfer payment using the </w:t>
      </w:r>
      <w:r w:rsidR="003C5D7C" w:rsidRPr="003C5D7C">
        <w:rPr>
          <w:rFonts w:asciiTheme="minorHAnsi" w:eastAsia="SimSun" w:hAnsiTheme="minorHAnsi"/>
          <w:b/>
          <w:i/>
          <w:color w:val="000000"/>
          <w:sz w:val="24"/>
          <w:szCs w:val="24"/>
          <w:lang w:eastAsia="zh-CN"/>
        </w:rPr>
        <w:t xml:space="preserve">My Fees and Finances </w:t>
      </w:r>
      <w:r w:rsidR="003C5D7C" w:rsidRPr="003C5D7C">
        <w:rPr>
          <w:rFonts w:asciiTheme="minorHAnsi" w:eastAsia="SimSun" w:hAnsiTheme="minorHAnsi"/>
          <w:color w:val="000000"/>
          <w:sz w:val="24"/>
          <w:szCs w:val="24"/>
          <w:lang w:eastAsia="zh-CN"/>
        </w:rPr>
        <w:t>Portlet detailed above.</w:t>
      </w:r>
      <w:r w:rsidR="00301624">
        <w:rPr>
          <w:rFonts w:asciiTheme="minorHAnsi" w:eastAsia="SimSun" w:hAnsiTheme="minorHAnsi"/>
          <w:color w:val="000000"/>
          <w:sz w:val="24"/>
          <w:szCs w:val="24"/>
          <w:lang w:eastAsia="zh-CN"/>
        </w:rPr>
        <w:t xml:space="preserve"> Please see the following pages for further information: </w:t>
      </w:r>
      <w:hyperlink r:id="rId26" w:history="1">
        <w:r w:rsidR="00301624" w:rsidRPr="00A06328">
          <w:rPr>
            <w:rStyle w:val="Hyperlink"/>
            <w:rFonts w:asciiTheme="minorHAnsi" w:eastAsia="SimSun" w:hAnsiTheme="minorHAnsi"/>
            <w:sz w:val="24"/>
            <w:szCs w:val="24"/>
            <w:lang w:eastAsia="zh-CN"/>
          </w:rPr>
          <w:t>https://unihub.mdx.ac.uk/support/fees-payments-funding/fees/fees-payments-and-international-students</w:t>
        </w:r>
      </w:hyperlink>
    </w:p>
    <w:p w14:paraId="69588758" w14:textId="77777777" w:rsidR="003C5D7C" w:rsidRPr="003C5D7C" w:rsidRDefault="003C5D7C" w:rsidP="003C5D7C">
      <w:pPr>
        <w:rPr>
          <w:rFonts w:asciiTheme="minorHAnsi" w:eastAsia="Times New Roman" w:hAnsiTheme="minorHAnsi"/>
          <w:sz w:val="24"/>
          <w:szCs w:val="24"/>
          <w:lang w:eastAsia="zh-CN"/>
        </w:rPr>
      </w:pPr>
    </w:p>
    <w:p w14:paraId="044D2AB1" w14:textId="783989EC" w:rsidR="003C5D7C" w:rsidRPr="003C5D7C" w:rsidRDefault="00FC31AB" w:rsidP="00FC31AB">
      <w:pPr>
        <w:ind w:left="720" w:hanging="720"/>
        <w:rPr>
          <w:rFonts w:ascii="Times New Roman" w:eastAsia="Times New Roman" w:hAnsi="Times New Roman"/>
          <w:color w:val="000000"/>
          <w:sz w:val="24"/>
          <w:szCs w:val="24"/>
          <w:lang w:val="en" w:eastAsia="zh-CN"/>
        </w:rPr>
      </w:pPr>
      <w:r w:rsidRPr="009D2CAC">
        <w:rPr>
          <w:rFonts w:asciiTheme="minorHAnsi" w:eastAsia="Times New Roman" w:hAnsiTheme="minorHAnsi"/>
          <w:bCs/>
          <w:sz w:val="24"/>
          <w:szCs w:val="24"/>
          <w:lang w:eastAsia="zh-CN"/>
        </w:rPr>
        <w:t>9.</w:t>
      </w:r>
      <w:r w:rsidR="009D2CAC" w:rsidRPr="009D2CAC">
        <w:rPr>
          <w:rFonts w:asciiTheme="minorHAnsi" w:eastAsia="Times New Roman" w:hAnsiTheme="minorHAnsi"/>
          <w:bCs/>
          <w:sz w:val="24"/>
          <w:szCs w:val="24"/>
          <w:lang w:eastAsia="zh-CN"/>
        </w:rPr>
        <w:t>4</w:t>
      </w:r>
      <w:r>
        <w:rPr>
          <w:rFonts w:asciiTheme="minorHAnsi" w:eastAsia="Times New Roman" w:hAnsiTheme="minorHAnsi"/>
          <w:b/>
          <w:bCs/>
          <w:sz w:val="24"/>
          <w:szCs w:val="24"/>
          <w:lang w:eastAsia="zh-CN"/>
        </w:rPr>
        <w:tab/>
      </w:r>
      <w:r w:rsidR="003C5D7C" w:rsidRPr="003C5D7C">
        <w:rPr>
          <w:rFonts w:asciiTheme="minorHAnsi" w:eastAsia="Times New Roman" w:hAnsiTheme="minorHAnsi"/>
          <w:b/>
          <w:bCs/>
          <w:sz w:val="24"/>
          <w:szCs w:val="24"/>
          <w:lang w:eastAsia="zh-CN"/>
        </w:rPr>
        <w:t>Telephone payments:</w:t>
      </w:r>
      <w:r w:rsidR="003C5D7C" w:rsidRPr="003C5D7C">
        <w:rPr>
          <w:rFonts w:asciiTheme="minorHAnsi" w:eastAsia="Times New Roman" w:hAnsiTheme="minorHAnsi"/>
          <w:sz w:val="24"/>
          <w:szCs w:val="24"/>
          <w:lang w:eastAsia="zh-CN"/>
        </w:rPr>
        <w:t xml:space="preserve"> If you are unable to pay online you</w:t>
      </w:r>
      <w:r w:rsidR="003C5D7C" w:rsidRPr="003C5D7C">
        <w:rPr>
          <w:rFonts w:ascii="Times New Roman" w:eastAsia="Times New Roman" w:hAnsi="Times New Roman"/>
          <w:color w:val="000000"/>
          <w:sz w:val="24"/>
          <w:szCs w:val="24"/>
          <w:lang w:val="en" w:eastAsia="zh-CN"/>
        </w:rPr>
        <w:t xml:space="preserve"> can pay by telephone using the Automated Telephone Payment Service which is  available 24/7  Call +44 (0)20 8411 6400 and select opt 1.  </w:t>
      </w:r>
    </w:p>
    <w:p w14:paraId="1F6B751C" w14:textId="77777777" w:rsidR="003C5D7C" w:rsidRPr="003C5D7C" w:rsidRDefault="003C5D7C" w:rsidP="003C5D7C">
      <w:pPr>
        <w:rPr>
          <w:rFonts w:ascii="Times New Roman" w:eastAsia="Times New Roman" w:hAnsi="Times New Roman"/>
          <w:color w:val="000000"/>
          <w:sz w:val="24"/>
          <w:szCs w:val="24"/>
          <w:lang w:val="en" w:eastAsia="zh-CN"/>
        </w:rPr>
      </w:pPr>
    </w:p>
    <w:p w14:paraId="78787E79" w14:textId="7990C88C" w:rsidR="003C5D7C" w:rsidRPr="003C5D7C" w:rsidRDefault="00FC31AB" w:rsidP="00FC31AB">
      <w:pPr>
        <w:ind w:left="720" w:hanging="720"/>
        <w:rPr>
          <w:rFonts w:ascii="Times New Roman" w:eastAsia="Times New Roman" w:hAnsi="Times New Roman"/>
          <w:color w:val="000000"/>
          <w:sz w:val="24"/>
          <w:szCs w:val="24"/>
          <w:lang w:val="en" w:eastAsia="zh-CN"/>
        </w:rPr>
      </w:pPr>
      <w:r>
        <w:rPr>
          <w:rFonts w:ascii="Times New Roman" w:eastAsia="Times New Roman" w:hAnsi="Times New Roman"/>
          <w:color w:val="000000"/>
          <w:sz w:val="24"/>
          <w:szCs w:val="24"/>
          <w:lang w:val="en" w:eastAsia="zh-CN"/>
        </w:rPr>
        <w:t>9.</w:t>
      </w:r>
      <w:r w:rsidR="009D2CAC">
        <w:rPr>
          <w:rFonts w:ascii="Times New Roman" w:eastAsia="Times New Roman" w:hAnsi="Times New Roman"/>
          <w:color w:val="000000"/>
          <w:sz w:val="24"/>
          <w:szCs w:val="24"/>
          <w:lang w:val="en" w:eastAsia="zh-CN"/>
        </w:rPr>
        <w:t>5</w:t>
      </w:r>
      <w:r>
        <w:rPr>
          <w:rFonts w:ascii="Times New Roman" w:eastAsia="Times New Roman" w:hAnsi="Times New Roman"/>
          <w:color w:val="000000"/>
          <w:sz w:val="24"/>
          <w:szCs w:val="24"/>
          <w:lang w:val="en" w:eastAsia="zh-CN"/>
        </w:rPr>
        <w:tab/>
      </w:r>
      <w:r w:rsidR="003C5D7C" w:rsidRPr="003C5D7C">
        <w:rPr>
          <w:rFonts w:ascii="Times New Roman" w:eastAsia="Times New Roman" w:hAnsi="Times New Roman"/>
          <w:color w:val="000000"/>
          <w:sz w:val="24"/>
          <w:szCs w:val="24"/>
          <w:lang w:val="en" w:eastAsia="zh-CN"/>
        </w:rPr>
        <w:t>Should you experience problems with making your payment, you can contact a Credit Control Administrator on 020 8411 6400 by selecting option 2. Lines are open Monday to Friday 9am to 4.30pm</w:t>
      </w:r>
    </w:p>
    <w:p w14:paraId="4198D6DA" w14:textId="77777777" w:rsidR="003C5D7C" w:rsidRPr="003C5D7C" w:rsidRDefault="003C5D7C" w:rsidP="003C5D7C">
      <w:pPr>
        <w:rPr>
          <w:rFonts w:ascii="Times New Roman" w:eastAsia="Times New Roman" w:hAnsi="Times New Roman"/>
          <w:color w:val="000000"/>
          <w:sz w:val="24"/>
          <w:szCs w:val="24"/>
          <w:lang w:val="en" w:eastAsia="zh-CN"/>
        </w:rPr>
      </w:pPr>
    </w:p>
    <w:p w14:paraId="1F773C71" w14:textId="724688E3" w:rsidR="003C5D7C" w:rsidRPr="009D2CAC" w:rsidRDefault="00FC31AB" w:rsidP="00FC31AB">
      <w:pPr>
        <w:ind w:left="720" w:hanging="720"/>
        <w:rPr>
          <w:rFonts w:asciiTheme="minorHAnsi" w:eastAsia="Times New Roman" w:hAnsiTheme="minorHAnsi"/>
          <w:bCs/>
          <w:sz w:val="24"/>
          <w:szCs w:val="24"/>
          <w:lang w:eastAsia="zh-CN"/>
        </w:rPr>
      </w:pPr>
      <w:r w:rsidRPr="009D2CAC">
        <w:rPr>
          <w:rFonts w:asciiTheme="minorHAnsi" w:eastAsia="Times New Roman" w:hAnsiTheme="minorHAnsi"/>
          <w:bCs/>
          <w:sz w:val="24"/>
          <w:szCs w:val="24"/>
          <w:lang w:eastAsia="zh-CN"/>
        </w:rPr>
        <w:t>9.</w:t>
      </w:r>
      <w:r w:rsidR="009D2CAC">
        <w:rPr>
          <w:rFonts w:asciiTheme="minorHAnsi" w:eastAsia="Times New Roman" w:hAnsiTheme="minorHAnsi"/>
          <w:bCs/>
          <w:sz w:val="24"/>
          <w:szCs w:val="24"/>
          <w:lang w:eastAsia="zh-CN"/>
        </w:rPr>
        <w:t>6</w:t>
      </w:r>
      <w:r>
        <w:rPr>
          <w:rFonts w:asciiTheme="minorHAnsi" w:eastAsia="Times New Roman" w:hAnsiTheme="minorHAnsi"/>
          <w:b/>
          <w:bCs/>
          <w:sz w:val="24"/>
          <w:szCs w:val="24"/>
          <w:lang w:eastAsia="zh-CN"/>
        </w:rPr>
        <w:tab/>
      </w:r>
      <w:r w:rsidR="003C5D7C" w:rsidRPr="009D2CAC">
        <w:rPr>
          <w:rFonts w:asciiTheme="minorHAnsi" w:eastAsia="Times New Roman" w:hAnsiTheme="minorHAnsi"/>
          <w:bCs/>
          <w:sz w:val="24"/>
          <w:szCs w:val="24"/>
          <w:lang w:eastAsia="zh-CN"/>
        </w:rPr>
        <w:t>Payments by telephone will only be accepted for current or future year charges.  For prior year charges please see ex-student payments below.</w:t>
      </w:r>
    </w:p>
    <w:p w14:paraId="3C568D53" w14:textId="77777777" w:rsidR="003C5D7C" w:rsidRPr="009D2CAC" w:rsidRDefault="003C5D7C" w:rsidP="003C5D7C">
      <w:pPr>
        <w:rPr>
          <w:rFonts w:asciiTheme="minorHAnsi" w:eastAsia="Times New Roman" w:hAnsiTheme="minorHAnsi"/>
          <w:sz w:val="24"/>
          <w:szCs w:val="24"/>
          <w:lang w:eastAsia="zh-CN"/>
        </w:rPr>
      </w:pPr>
    </w:p>
    <w:p w14:paraId="2A1000EF" w14:textId="427AB4EA" w:rsidR="003C5D7C" w:rsidRPr="003C5D7C" w:rsidRDefault="00FC31AB" w:rsidP="009D2CAC">
      <w:pPr>
        <w:ind w:left="720" w:hanging="720"/>
        <w:rPr>
          <w:rFonts w:asciiTheme="minorHAnsi" w:eastAsia="Times New Roman" w:hAnsiTheme="minorHAnsi"/>
          <w:sz w:val="24"/>
          <w:szCs w:val="24"/>
          <w:lang w:eastAsia="zh-CN"/>
        </w:rPr>
      </w:pPr>
      <w:r w:rsidRPr="009D2CAC">
        <w:rPr>
          <w:rFonts w:asciiTheme="minorHAnsi" w:eastAsia="Times New Roman" w:hAnsiTheme="minorHAnsi"/>
          <w:sz w:val="24"/>
          <w:szCs w:val="24"/>
          <w:lang w:eastAsia="zh-CN"/>
        </w:rPr>
        <w:t>9.</w:t>
      </w:r>
      <w:r w:rsidR="009D2CAC">
        <w:rPr>
          <w:rFonts w:asciiTheme="minorHAnsi" w:eastAsia="Times New Roman" w:hAnsiTheme="minorHAnsi"/>
          <w:sz w:val="24"/>
          <w:szCs w:val="24"/>
          <w:lang w:eastAsia="zh-CN"/>
        </w:rPr>
        <w:t>7</w:t>
      </w:r>
      <w:r w:rsidRPr="009D2CAC">
        <w:rPr>
          <w:rFonts w:asciiTheme="minorHAnsi" w:eastAsia="Times New Roman" w:hAnsiTheme="minorHAnsi"/>
          <w:sz w:val="24"/>
          <w:szCs w:val="24"/>
          <w:lang w:eastAsia="zh-CN"/>
        </w:rPr>
        <w:tab/>
      </w:r>
      <w:r w:rsidR="003C5D7C" w:rsidRPr="003C5D7C">
        <w:rPr>
          <w:rFonts w:asciiTheme="minorHAnsi" w:eastAsia="Times New Roman" w:hAnsiTheme="minorHAnsi"/>
          <w:b/>
          <w:sz w:val="24"/>
          <w:szCs w:val="24"/>
          <w:lang w:eastAsia="zh-CN"/>
        </w:rPr>
        <w:t>Ex-student payments</w:t>
      </w:r>
      <w:r w:rsidR="009D2CAC">
        <w:rPr>
          <w:rFonts w:asciiTheme="minorHAnsi" w:eastAsia="Times New Roman" w:hAnsiTheme="minorHAnsi"/>
          <w:b/>
          <w:sz w:val="24"/>
          <w:szCs w:val="24"/>
          <w:lang w:eastAsia="zh-CN"/>
        </w:rPr>
        <w:t xml:space="preserve">: </w:t>
      </w:r>
      <w:r w:rsidR="003C5D7C" w:rsidRPr="003C5D7C">
        <w:rPr>
          <w:rFonts w:asciiTheme="minorHAnsi" w:eastAsia="Times New Roman" w:hAnsiTheme="minorHAnsi"/>
          <w:sz w:val="24"/>
          <w:szCs w:val="24"/>
          <w:lang w:eastAsia="zh-CN"/>
        </w:rPr>
        <w:t xml:space="preserve">All payments relating to prior year debts will be validated prior to processing.  This means that we are unable to accept telephone payments for prior debts.  If you are a continuing student you can continue to use online payments via My UniHub, or make payment in person </w:t>
      </w:r>
      <w:r w:rsidR="003C5D7C" w:rsidRPr="003C5D7C">
        <w:rPr>
          <w:rFonts w:ascii="Times New Roman" w:eastAsia="Times New Roman" w:hAnsi="Times New Roman"/>
          <w:color w:val="000000"/>
          <w:sz w:val="24"/>
          <w:szCs w:val="24"/>
          <w:lang w:val="en" w:eastAsia="zh-CN"/>
        </w:rPr>
        <w:t>using a debit or credit card at the UniHelp desk.</w:t>
      </w:r>
    </w:p>
    <w:p w14:paraId="43009F93" w14:textId="77777777" w:rsidR="003C5D7C" w:rsidRPr="003C5D7C" w:rsidRDefault="003C5D7C" w:rsidP="003C5D7C">
      <w:pPr>
        <w:rPr>
          <w:rFonts w:asciiTheme="minorHAnsi" w:eastAsia="Times New Roman" w:hAnsiTheme="minorHAnsi"/>
          <w:sz w:val="24"/>
          <w:szCs w:val="24"/>
          <w:lang w:eastAsia="zh-CN"/>
        </w:rPr>
      </w:pPr>
    </w:p>
    <w:p w14:paraId="648502E9" w14:textId="737DE115" w:rsidR="003C5D7C" w:rsidRDefault="00FC31AB" w:rsidP="009D2CAC">
      <w:pPr>
        <w:ind w:left="568" w:hanging="568"/>
        <w:rPr>
          <w:rFonts w:asciiTheme="minorHAnsi" w:eastAsia="Times New Roman" w:hAnsiTheme="minorHAnsi"/>
          <w:sz w:val="24"/>
          <w:szCs w:val="24"/>
          <w:lang w:eastAsia="zh-CN"/>
        </w:rPr>
      </w:pPr>
      <w:r>
        <w:rPr>
          <w:rFonts w:asciiTheme="minorHAnsi" w:eastAsia="Times New Roman" w:hAnsiTheme="minorHAnsi"/>
          <w:sz w:val="24"/>
          <w:szCs w:val="24"/>
          <w:lang w:eastAsia="zh-CN"/>
        </w:rPr>
        <w:t>9.</w:t>
      </w:r>
      <w:r w:rsidR="009D2CAC">
        <w:rPr>
          <w:rFonts w:asciiTheme="minorHAnsi" w:eastAsia="Times New Roman" w:hAnsiTheme="minorHAnsi"/>
          <w:sz w:val="24"/>
          <w:szCs w:val="24"/>
          <w:lang w:eastAsia="zh-CN"/>
        </w:rPr>
        <w:t>8</w:t>
      </w:r>
      <w:r>
        <w:rPr>
          <w:rFonts w:asciiTheme="minorHAnsi" w:eastAsia="Times New Roman" w:hAnsiTheme="minorHAnsi"/>
          <w:sz w:val="24"/>
          <w:szCs w:val="24"/>
          <w:lang w:eastAsia="zh-CN"/>
        </w:rPr>
        <w:tab/>
      </w:r>
      <w:r w:rsidR="003C5D7C" w:rsidRPr="003C5D7C">
        <w:rPr>
          <w:rFonts w:asciiTheme="minorHAnsi" w:eastAsia="Times New Roman" w:hAnsiTheme="minorHAnsi"/>
          <w:sz w:val="24"/>
          <w:szCs w:val="24"/>
          <w:lang w:eastAsia="zh-CN"/>
        </w:rPr>
        <w:t xml:space="preserve">If you have left the University and are unable to visit the campus you can make payment by </w:t>
      </w:r>
      <w:r w:rsidR="006727B3">
        <w:rPr>
          <w:rFonts w:asciiTheme="minorHAnsi" w:eastAsia="Times New Roman" w:hAnsiTheme="minorHAnsi"/>
          <w:sz w:val="24"/>
          <w:szCs w:val="24"/>
          <w:lang w:eastAsia="zh-CN"/>
        </w:rPr>
        <w:t>cheque</w:t>
      </w:r>
      <w:r w:rsidR="003C5D7C" w:rsidRPr="003C5D7C">
        <w:rPr>
          <w:rFonts w:asciiTheme="minorHAnsi" w:eastAsia="Times New Roman" w:hAnsiTheme="minorHAnsi"/>
          <w:sz w:val="24"/>
          <w:szCs w:val="24"/>
          <w:lang w:eastAsia="zh-CN"/>
        </w:rPr>
        <w:t xml:space="preserve">.  Debts will not be considered as paid until the University has received cleared funds. </w:t>
      </w:r>
      <w:r w:rsidR="009D2CAC">
        <w:rPr>
          <w:rFonts w:asciiTheme="minorHAnsi" w:eastAsia="Times New Roman" w:hAnsiTheme="minorHAnsi"/>
          <w:sz w:val="24"/>
          <w:szCs w:val="24"/>
          <w:lang w:eastAsia="zh-CN"/>
        </w:rPr>
        <w:t>The clearing period is usually</w:t>
      </w:r>
      <w:r w:rsidR="00F437F3">
        <w:rPr>
          <w:rFonts w:asciiTheme="minorHAnsi" w:eastAsia="Times New Roman" w:hAnsiTheme="minorHAnsi"/>
          <w:sz w:val="24"/>
          <w:szCs w:val="24"/>
          <w:lang w:eastAsia="zh-CN"/>
        </w:rPr>
        <w:t xml:space="preserve"> 2 week</w:t>
      </w:r>
      <w:r w:rsidR="009D2CAC">
        <w:rPr>
          <w:rFonts w:asciiTheme="minorHAnsi" w:eastAsia="Times New Roman" w:hAnsiTheme="minorHAnsi"/>
          <w:sz w:val="24"/>
          <w:szCs w:val="24"/>
          <w:lang w:eastAsia="zh-CN"/>
        </w:rPr>
        <w:t xml:space="preserve">s. </w:t>
      </w:r>
      <w:r w:rsidR="00F437F3">
        <w:rPr>
          <w:rFonts w:asciiTheme="minorHAnsi" w:eastAsia="Times New Roman" w:hAnsiTheme="minorHAnsi"/>
          <w:sz w:val="24"/>
          <w:szCs w:val="24"/>
          <w:lang w:eastAsia="zh-CN"/>
        </w:rPr>
        <w:t xml:space="preserve"> </w:t>
      </w:r>
    </w:p>
    <w:p w14:paraId="5DCD86E0" w14:textId="77777777" w:rsidR="00170691" w:rsidRPr="003C5D7C" w:rsidRDefault="00170691" w:rsidP="00170691">
      <w:pPr>
        <w:ind w:left="928"/>
        <w:contextualSpacing/>
        <w:rPr>
          <w:rFonts w:asciiTheme="minorHAnsi" w:eastAsia="Times New Roman" w:hAnsiTheme="minorHAnsi"/>
          <w:sz w:val="24"/>
          <w:szCs w:val="24"/>
          <w:lang w:eastAsia="zh-CN"/>
        </w:rPr>
      </w:pPr>
    </w:p>
    <w:p w14:paraId="30BC1E3C" w14:textId="77777777" w:rsidR="003C5D7C" w:rsidRDefault="003C5D7C" w:rsidP="003C5D7C">
      <w:pPr>
        <w:contextualSpacing/>
        <w:rPr>
          <w:rFonts w:asciiTheme="minorHAnsi" w:eastAsia="Times New Roman" w:hAnsiTheme="minorHAnsi"/>
          <w:sz w:val="24"/>
          <w:szCs w:val="24"/>
          <w:lang w:eastAsia="zh-CN"/>
        </w:rPr>
      </w:pPr>
    </w:p>
    <w:p w14:paraId="3BE0BBFD" w14:textId="77777777" w:rsidR="00F2517D" w:rsidRDefault="00F2517D" w:rsidP="003C5D7C">
      <w:pPr>
        <w:contextualSpacing/>
        <w:rPr>
          <w:rFonts w:asciiTheme="minorHAnsi" w:eastAsia="Times New Roman" w:hAnsiTheme="minorHAnsi"/>
          <w:sz w:val="24"/>
          <w:szCs w:val="24"/>
          <w:lang w:eastAsia="zh-CN"/>
        </w:rPr>
      </w:pPr>
    </w:p>
    <w:p w14:paraId="3798AABC" w14:textId="77777777" w:rsidR="00F2517D" w:rsidRDefault="00F2517D" w:rsidP="003C5D7C">
      <w:pPr>
        <w:contextualSpacing/>
        <w:rPr>
          <w:rFonts w:asciiTheme="minorHAnsi" w:eastAsia="Times New Roman" w:hAnsiTheme="minorHAnsi"/>
          <w:sz w:val="24"/>
          <w:szCs w:val="24"/>
          <w:lang w:eastAsia="zh-CN"/>
        </w:rPr>
      </w:pPr>
    </w:p>
    <w:p w14:paraId="76DAAF42" w14:textId="77777777" w:rsidR="00F2517D" w:rsidRDefault="00F2517D" w:rsidP="003C5D7C">
      <w:pPr>
        <w:contextualSpacing/>
        <w:rPr>
          <w:rFonts w:asciiTheme="minorHAnsi" w:eastAsia="Times New Roman" w:hAnsiTheme="minorHAnsi"/>
          <w:sz w:val="24"/>
          <w:szCs w:val="24"/>
          <w:lang w:eastAsia="zh-CN"/>
        </w:rPr>
      </w:pPr>
    </w:p>
    <w:p w14:paraId="3E826353" w14:textId="77777777" w:rsidR="00F2517D" w:rsidRDefault="00F2517D" w:rsidP="003C5D7C">
      <w:pPr>
        <w:contextualSpacing/>
        <w:rPr>
          <w:rFonts w:asciiTheme="minorHAnsi" w:eastAsia="Times New Roman" w:hAnsiTheme="minorHAnsi"/>
          <w:sz w:val="24"/>
          <w:szCs w:val="24"/>
          <w:lang w:eastAsia="zh-CN"/>
        </w:rPr>
      </w:pPr>
    </w:p>
    <w:p w14:paraId="2B2933CE" w14:textId="77777777" w:rsidR="00F2517D" w:rsidRPr="003C5D7C" w:rsidRDefault="00F2517D" w:rsidP="003C5D7C">
      <w:pPr>
        <w:contextualSpacing/>
        <w:rPr>
          <w:rFonts w:asciiTheme="minorHAnsi" w:eastAsia="Times New Roman" w:hAnsiTheme="minorHAnsi"/>
          <w:sz w:val="24"/>
          <w:szCs w:val="24"/>
          <w:lang w:eastAsia="zh-CN"/>
        </w:rPr>
      </w:pPr>
    </w:p>
    <w:p w14:paraId="66B538B4" w14:textId="77777777" w:rsidR="003C5D7C" w:rsidRPr="003C5D7C" w:rsidRDefault="00FC31AB" w:rsidP="003C5D7C">
      <w:pPr>
        <w:contextualSpacing/>
        <w:rPr>
          <w:rFonts w:asciiTheme="minorHAnsi" w:eastAsia="Times New Roman" w:hAnsiTheme="minorHAnsi"/>
          <w:b/>
          <w:sz w:val="24"/>
          <w:szCs w:val="24"/>
          <w:lang w:eastAsia="zh-CN"/>
        </w:rPr>
      </w:pPr>
      <w:r>
        <w:rPr>
          <w:rFonts w:asciiTheme="minorHAnsi" w:eastAsia="Times New Roman" w:hAnsiTheme="minorHAnsi"/>
          <w:b/>
          <w:sz w:val="24"/>
          <w:szCs w:val="24"/>
          <w:lang w:eastAsia="zh-CN"/>
        </w:rPr>
        <w:t>10.0</w:t>
      </w:r>
      <w:r>
        <w:rPr>
          <w:rFonts w:asciiTheme="minorHAnsi" w:eastAsia="Times New Roman" w:hAnsiTheme="minorHAnsi"/>
          <w:b/>
          <w:sz w:val="24"/>
          <w:szCs w:val="24"/>
          <w:lang w:eastAsia="zh-CN"/>
        </w:rPr>
        <w:tab/>
      </w:r>
      <w:r w:rsidR="003C5D7C" w:rsidRPr="003C5D7C">
        <w:rPr>
          <w:rFonts w:asciiTheme="minorHAnsi" w:eastAsia="Times New Roman" w:hAnsiTheme="minorHAnsi"/>
          <w:b/>
          <w:sz w:val="24"/>
          <w:szCs w:val="24"/>
          <w:lang w:eastAsia="zh-CN"/>
        </w:rPr>
        <w:t>Debt policy and procedures</w:t>
      </w:r>
    </w:p>
    <w:p w14:paraId="514D4D8C" w14:textId="77777777" w:rsidR="003C5D7C" w:rsidRPr="003C5D7C" w:rsidRDefault="003C5D7C" w:rsidP="003C5D7C">
      <w:pPr>
        <w:rPr>
          <w:rFonts w:asciiTheme="minorHAnsi" w:eastAsia="Times New Roman" w:hAnsiTheme="minorHAnsi"/>
          <w:sz w:val="24"/>
          <w:szCs w:val="24"/>
          <w:lang w:eastAsia="zh-CN"/>
        </w:rPr>
      </w:pPr>
    </w:p>
    <w:p w14:paraId="1DA4CCE0" w14:textId="77777777" w:rsidR="003C5D7C" w:rsidRPr="003C5D7C" w:rsidRDefault="00FC31AB" w:rsidP="00FC31AB">
      <w:pPr>
        <w:ind w:left="720" w:hanging="720"/>
        <w:rPr>
          <w:rFonts w:asciiTheme="minorHAnsi" w:eastAsia="Times New Roman" w:hAnsiTheme="minorHAnsi"/>
          <w:sz w:val="24"/>
          <w:szCs w:val="24"/>
          <w:lang w:eastAsia="zh-CN"/>
        </w:rPr>
      </w:pPr>
      <w:r>
        <w:rPr>
          <w:rFonts w:asciiTheme="minorHAnsi" w:eastAsia="Times New Roman" w:hAnsiTheme="minorHAnsi"/>
          <w:sz w:val="24"/>
          <w:szCs w:val="24"/>
          <w:lang w:eastAsia="zh-CN"/>
        </w:rPr>
        <w:t>10.1</w:t>
      </w:r>
      <w:r>
        <w:rPr>
          <w:rFonts w:asciiTheme="minorHAnsi" w:eastAsia="Times New Roman" w:hAnsiTheme="minorHAnsi"/>
          <w:sz w:val="24"/>
          <w:szCs w:val="24"/>
          <w:lang w:eastAsia="zh-CN"/>
        </w:rPr>
        <w:tab/>
      </w:r>
      <w:r w:rsidR="003C5D7C" w:rsidRPr="003C5D7C">
        <w:rPr>
          <w:rFonts w:asciiTheme="minorHAnsi" w:eastAsia="Times New Roman" w:hAnsiTheme="minorHAnsi"/>
          <w:sz w:val="24"/>
          <w:szCs w:val="24"/>
          <w:lang w:eastAsia="zh-CN"/>
        </w:rPr>
        <w:t>This policy outlines the arrangements for collection of student fees and charges.  It covers sanctions which may be used in relation to students with overdue Tuition fee debts and is designed to ensure that all students are treated fairly and equitably.</w:t>
      </w:r>
    </w:p>
    <w:p w14:paraId="56547F1F" w14:textId="77777777" w:rsidR="003C5D7C" w:rsidRPr="003C5D7C" w:rsidRDefault="003C5D7C" w:rsidP="003C5D7C">
      <w:pPr>
        <w:rPr>
          <w:rFonts w:asciiTheme="minorHAnsi" w:eastAsia="Times New Roman" w:hAnsiTheme="minorHAnsi"/>
          <w:sz w:val="24"/>
          <w:szCs w:val="24"/>
          <w:lang w:eastAsia="zh-CN"/>
        </w:rPr>
      </w:pPr>
    </w:p>
    <w:p w14:paraId="029DA8A0" w14:textId="53E1DFCB" w:rsidR="003C5D7C" w:rsidRPr="003C5D7C" w:rsidRDefault="00FC31AB" w:rsidP="00170691">
      <w:pPr>
        <w:ind w:left="720" w:hanging="720"/>
        <w:rPr>
          <w:rFonts w:asciiTheme="minorHAnsi" w:eastAsia="Times New Roman" w:hAnsiTheme="minorHAnsi"/>
          <w:sz w:val="24"/>
          <w:szCs w:val="24"/>
          <w:lang w:eastAsia="zh-CN"/>
        </w:rPr>
      </w:pPr>
      <w:r>
        <w:rPr>
          <w:rFonts w:asciiTheme="minorHAnsi" w:eastAsia="Times New Roman" w:hAnsiTheme="minorHAnsi"/>
          <w:sz w:val="24"/>
          <w:szCs w:val="24"/>
          <w:lang w:eastAsia="zh-CN"/>
        </w:rPr>
        <w:t>10.2</w:t>
      </w:r>
      <w:r>
        <w:rPr>
          <w:rFonts w:asciiTheme="minorHAnsi" w:eastAsia="Times New Roman" w:hAnsiTheme="minorHAnsi"/>
          <w:sz w:val="24"/>
          <w:szCs w:val="24"/>
          <w:lang w:eastAsia="zh-CN"/>
        </w:rPr>
        <w:tab/>
      </w:r>
      <w:r w:rsidR="003C5D7C" w:rsidRPr="003C5D7C">
        <w:rPr>
          <w:rFonts w:asciiTheme="minorHAnsi" w:eastAsia="Times New Roman" w:hAnsiTheme="minorHAnsi"/>
          <w:sz w:val="24"/>
          <w:szCs w:val="24"/>
          <w:lang w:eastAsia="zh-CN"/>
        </w:rPr>
        <w:t>If you fail to pay your tuition fees on time services</w:t>
      </w:r>
      <w:r w:rsidR="0097509C">
        <w:rPr>
          <w:rFonts w:asciiTheme="minorHAnsi" w:eastAsia="Times New Roman" w:hAnsiTheme="minorHAnsi"/>
          <w:sz w:val="24"/>
          <w:szCs w:val="24"/>
          <w:lang w:eastAsia="zh-CN"/>
        </w:rPr>
        <w:t xml:space="preserve"> that the University makes available to students, </w:t>
      </w:r>
      <w:r w:rsidR="003C5D7C" w:rsidRPr="003C5D7C">
        <w:rPr>
          <w:rFonts w:asciiTheme="minorHAnsi" w:eastAsia="Times New Roman" w:hAnsiTheme="minorHAnsi"/>
          <w:sz w:val="24"/>
          <w:szCs w:val="24"/>
          <w:lang w:eastAsia="zh-CN"/>
        </w:rPr>
        <w:t xml:space="preserve"> including </w:t>
      </w:r>
      <w:r w:rsidR="0097509C">
        <w:rPr>
          <w:rFonts w:asciiTheme="minorHAnsi" w:eastAsia="Times New Roman" w:hAnsiTheme="minorHAnsi"/>
          <w:sz w:val="24"/>
          <w:szCs w:val="24"/>
          <w:lang w:eastAsia="zh-CN"/>
        </w:rPr>
        <w:t xml:space="preserve">access to University </w:t>
      </w:r>
      <w:r w:rsidR="003C5D7C" w:rsidRPr="003C5D7C">
        <w:rPr>
          <w:rFonts w:asciiTheme="minorHAnsi" w:eastAsia="Times New Roman" w:hAnsiTheme="minorHAnsi"/>
          <w:sz w:val="24"/>
          <w:szCs w:val="24"/>
          <w:lang w:eastAsia="zh-CN"/>
        </w:rPr>
        <w:t xml:space="preserve">computing facilities </w:t>
      </w:r>
      <w:r w:rsidR="00170691">
        <w:rPr>
          <w:rFonts w:asciiTheme="minorHAnsi" w:eastAsia="Times New Roman" w:hAnsiTheme="minorHAnsi"/>
          <w:sz w:val="24"/>
          <w:szCs w:val="24"/>
          <w:lang w:eastAsia="zh-CN"/>
        </w:rPr>
        <w:t xml:space="preserve">may be withdrawn </w:t>
      </w:r>
      <w:r w:rsidR="003C5D7C" w:rsidRPr="003C5D7C">
        <w:rPr>
          <w:rFonts w:asciiTheme="minorHAnsi" w:eastAsia="Times New Roman" w:hAnsiTheme="minorHAnsi"/>
          <w:sz w:val="24"/>
          <w:szCs w:val="24"/>
          <w:lang w:eastAsia="zh-CN"/>
        </w:rPr>
        <w:t xml:space="preserve">and your enrolment </w:t>
      </w:r>
      <w:r w:rsidR="0097509C">
        <w:rPr>
          <w:rFonts w:asciiTheme="minorHAnsi" w:eastAsia="Times New Roman" w:hAnsiTheme="minorHAnsi"/>
          <w:sz w:val="24"/>
          <w:szCs w:val="24"/>
          <w:lang w:eastAsia="zh-CN"/>
        </w:rPr>
        <w:t xml:space="preserve">as a student of the  University </w:t>
      </w:r>
      <w:r w:rsidR="003C5D7C" w:rsidRPr="003C5D7C">
        <w:rPr>
          <w:rFonts w:asciiTheme="minorHAnsi" w:eastAsia="Times New Roman" w:hAnsiTheme="minorHAnsi"/>
          <w:sz w:val="24"/>
          <w:szCs w:val="24"/>
          <w:lang w:eastAsia="zh-CN"/>
        </w:rPr>
        <w:t xml:space="preserve">may be </w:t>
      </w:r>
      <w:r w:rsidR="0097509C">
        <w:rPr>
          <w:rFonts w:asciiTheme="minorHAnsi" w:eastAsia="Times New Roman" w:hAnsiTheme="minorHAnsi"/>
          <w:sz w:val="24"/>
          <w:szCs w:val="24"/>
          <w:lang w:eastAsia="zh-CN"/>
        </w:rPr>
        <w:t>withdrawn , which means you will no longer be a student of the University.</w:t>
      </w:r>
      <w:r w:rsidR="003C5D7C" w:rsidRPr="003C5D7C">
        <w:rPr>
          <w:rFonts w:asciiTheme="minorHAnsi" w:eastAsia="Times New Roman" w:hAnsiTheme="minorHAnsi"/>
          <w:sz w:val="24"/>
          <w:szCs w:val="24"/>
          <w:lang w:eastAsia="zh-CN"/>
        </w:rPr>
        <w:t xml:space="preserve">  </w:t>
      </w:r>
    </w:p>
    <w:p w14:paraId="755AA5DD" w14:textId="77777777" w:rsidR="003C5D7C" w:rsidRPr="003C5D7C" w:rsidRDefault="003C5D7C" w:rsidP="003C5D7C">
      <w:pPr>
        <w:contextualSpacing/>
        <w:rPr>
          <w:rFonts w:asciiTheme="minorHAnsi" w:eastAsia="Times New Roman" w:hAnsiTheme="minorHAnsi"/>
          <w:sz w:val="24"/>
          <w:szCs w:val="24"/>
          <w:lang w:eastAsia="zh-CN"/>
        </w:rPr>
      </w:pPr>
    </w:p>
    <w:p w14:paraId="319A01C7" w14:textId="77777777" w:rsidR="003C5D7C" w:rsidRPr="003C5D7C" w:rsidRDefault="00FC31AB" w:rsidP="00FC31AB">
      <w:pPr>
        <w:ind w:left="720" w:hanging="720"/>
        <w:contextualSpacing/>
        <w:rPr>
          <w:rFonts w:asciiTheme="minorHAnsi" w:eastAsia="Times New Roman" w:hAnsiTheme="minorHAnsi"/>
          <w:sz w:val="24"/>
          <w:szCs w:val="24"/>
          <w:lang w:eastAsia="zh-CN"/>
        </w:rPr>
      </w:pPr>
      <w:r>
        <w:rPr>
          <w:rFonts w:asciiTheme="minorHAnsi" w:eastAsia="Times New Roman" w:hAnsiTheme="minorHAnsi"/>
          <w:sz w:val="24"/>
          <w:szCs w:val="24"/>
          <w:lang w:eastAsia="zh-CN"/>
        </w:rPr>
        <w:t>10.3</w:t>
      </w:r>
      <w:r>
        <w:rPr>
          <w:rFonts w:asciiTheme="minorHAnsi" w:eastAsia="Times New Roman" w:hAnsiTheme="minorHAnsi"/>
          <w:sz w:val="24"/>
          <w:szCs w:val="24"/>
          <w:lang w:eastAsia="zh-CN"/>
        </w:rPr>
        <w:tab/>
      </w:r>
      <w:r w:rsidR="003C5D7C" w:rsidRPr="003C5D7C">
        <w:rPr>
          <w:rFonts w:asciiTheme="minorHAnsi" w:eastAsia="Times New Roman" w:hAnsiTheme="minorHAnsi"/>
          <w:sz w:val="24"/>
          <w:szCs w:val="24"/>
          <w:lang w:eastAsia="zh-CN"/>
        </w:rPr>
        <w:t>If you are unable to pay any fees or charges by the appropriate due date, you should contact the University at the earliest opportunity, as we may be able to help.  The University will be</w:t>
      </w:r>
      <w:r>
        <w:rPr>
          <w:rFonts w:asciiTheme="minorHAnsi" w:eastAsia="Times New Roman" w:hAnsiTheme="minorHAnsi"/>
          <w:sz w:val="24"/>
          <w:szCs w:val="24"/>
          <w:lang w:eastAsia="zh-CN"/>
        </w:rPr>
        <w:t xml:space="preserve"> s</w:t>
      </w:r>
      <w:r w:rsidR="003C5D7C" w:rsidRPr="003C5D7C">
        <w:rPr>
          <w:rFonts w:asciiTheme="minorHAnsi" w:eastAsia="Times New Roman" w:hAnsiTheme="minorHAnsi"/>
          <w:sz w:val="24"/>
          <w:szCs w:val="24"/>
          <w:lang w:eastAsia="zh-CN"/>
        </w:rPr>
        <w:t xml:space="preserve">ympathetic and assist where it can, however the quality of teaching is dependent upon funding and so it must act to recover all outstanding debts.  </w:t>
      </w:r>
    </w:p>
    <w:p w14:paraId="7C430ED3" w14:textId="77777777" w:rsidR="003C5D7C" w:rsidRPr="003C5D7C" w:rsidRDefault="003C5D7C" w:rsidP="003C5D7C">
      <w:pPr>
        <w:ind w:hanging="709"/>
        <w:contextualSpacing/>
        <w:rPr>
          <w:rFonts w:asciiTheme="minorHAnsi" w:eastAsia="Times New Roman" w:hAnsiTheme="minorHAnsi"/>
          <w:sz w:val="24"/>
          <w:szCs w:val="24"/>
          <w:lang w:eastAsia="zh-CN"/>
        </w:rPr>
      </w:pPr>
    </w:p>
    <w:p w14:paraId="339CA532" w14:textId="77777777" w:rsidR="003C5D7C" w:rsidRPr="003C5D7C" w:rsidRDefault="00FC31AB" w:rsidP="00FC31AB">
      <w:pPr>
        <w:ind w:left="720" w:hanging="724"/>
        <w:contextualSpacing/>
        <w:rPr>
          <w:rFonts w:asciiTheme="minorHAnsi" w:eastAsia="Times New Roman" w:hAnsiTheme="minorHAnsi"/>
          <w:sz w:val="24"/>
          <w:szCs w:val="24"/>
          <w:lang w:eastAsia="zh-CN"/>
        </w:rPr>
      </w:pPr>
      <w:r>
        <w:rPr>
          <w:rFonts w:asciiTheme="minorHAnsi" w:eastAsia="Times New Roman" w:hAnsiTheme="minorHAnsi"/>
          <w:sz w:val="24"/>
          <w:szCs w:val="24"/>
          <w:lang w:eastAsia="zh-CN"/>
        </w:rPr>
        <w:t>10.4</w:t>
      </w:r>
      <w:r>
        <w:rPr>
          <w:rFonts w:asciiTheme="minorHAnsi" w:eastAsia="Times New Roman" w:hAnsiTheme="minorHAnsi"/>
          <w:sz w:val="24"/>
          <w:szCs w:val="24"/>
          <w:lang w:eastAsia="zh-CN"/>
        </w:rPr>
        <w:tab/>
      </w:r>
      <w:r w:rsidR="003C5D7C" w:rsidRPr="003C5D7C">
        <w:rPr>
          <w:rFonts w:asciiTheme="minorHAnsi" w:eastAsia="Times New Roman" w:hAnsiTheme="minorHAnsi"/>
          <w:sz w:val="24"/>
          <w:szCs w:val="24"/>
          <w:lang w:eastAsia="zh-CN"/>
        </w:rPr>
        <w:t>The Student Welfare Advice Team</w:t>
      </w:r>
      <w:r w:rsidR="003C5D7C" w:rsidRPr="003C5D7C">
        <w:rPr>
          <w:rFonts w:asciiTheme="minorHAnsi" w:eastAsia="Times New Roman" w:hAnsiTheme="minorHAnsi"/>
          <w:color w:val="FF0000"/>
          <w:sz w:val="24"/>
          <w:szCs w:val="24"/>
          <w:lang w:eastAsia="zh-CN"/>
        </w:rPr>
        <w:t xml:space="preserve"> </w:t>
      </w:r>
      <w:r w:rsidR="003C5D7C" w:rsidRPr="003C5D7C">
        <w:rPr>
          <w:rFonts w:asciiTheme="minorHAnsi" w:eastAsia="Times New Roman" w:hAnsiTheme="minorHAnsi"/>
          <w:sz w:val="24"/>
          <w:szCs w:val="24"/>
          <w:lang w:eastAsia="zh-CN"/>
        </w:rPr>
        <w:t>will be able to give advice on sources of funding available.</w:t>
      </w:r>
    </w:p>
    <w:p w14:paraId="1B7A4269" w14:textId="77777777" w:rsidR="003C5D7C" w:rsidRPr="003C5D7C" w:rsidRDefault="003C5D7C" w:rsidP="003C5D7C">
      <w:pPr>
        <w:ind w:hanging="709"/>
        <w:contextualSpacing/>
        <w:rPr>
          <w:rFonts w:asciiTheme="minorHAnsi" w:eastAsia="Times New Roman" w:hAnsiTheme="minorHAnsi"/>
          <w:sz w:val="24"/>
          <w:szCs w:val="24"/>
          <w:lang w:eastAsia="zh-CN"/>
        </w:rPr>
      </w:pPr>
      <w:r w:rsidRPr="003C5D7C">
        <w:rPr>
          <w:rFonts w:asciiTheme="minorHAnsi" w:eastAsia="Times New Roman" w:hAnsiTheme="minorHAnsi"/>
          <w:sz w:val="24"/>
          <w:szCs w:val="24"/>
          <w:lang w:eastAsia="zh-CN"/>
        </w:rPr>
        <w:t xml:space="preserve">  </w:t>
      </w:r>
    </w:p>
    <w:p w14:paraId="3C52886B" w14:textId="55C0F671" w:rsidR="003C5D7C" w:rsidRPr="003C5D7C" w:rsidRDefault="00FC31AB" w:rsidP="00FC31AB">
      <w:pPr>
        <w:ind w:left="720" w:hanging="720"/>
        <w:contextualSpacing/>
        <w:rPr>
          <w:rFonts w:asciiTheme="minorHAnsi" w:eastAsia="Times New Roman" w:hAnsiTheme="minorHAnsi"/>
          <w:sz w:val="24"/>
          <w:szCs w:val="24"/>
          <w:lang w:eastAsia="zh-CN"/>
        </w:rPr>
      </w:pPr>
      <w:r>
        <w:rPr>
          <w:rFonts w:asciiTheme="minorHAnsi" w:eastAsia="Times New Roman" w:hAnsiTheme="minorHAnsi"/>
          <w:sz w:val="24"/>
          <w:szCs w:val="24"/>
          <w:lang w:eastAsia="zh-CN"/>
        </w:rPr>
        <w:t>10.5</w:t>
      </w:r>
      <w:r>
        <w:rPr>
          <w:rFonts w:asciiTheme="minorHAnsi" w:eastAsia="Times New Roman" w:hAnsiTheme="minorHAnsi"/>
          <w:sz w:val="24"/>
          <w:szCs w:val="24"/>
          <w:lang w:eastAsia="zh-CN"/>
        </w:rPr>
        <w:tab/>
      </w:r>
      <w:r w:rsidR="003C5D7C" w:rsidRPr="003C5D7C">
        <w:rPr>
          <w:rFonts w:asciiTheme="minorHAnsi" w:eastAsia="Times New Roman" w:hAnsiTheme="minorHAnsi"/>
          <w:sz w:val="24"/>
          <w:szCs w:val="24"/>
          <w:lang w:eastAsia="zh-CN"/>
        </w:rPr>
        <w:t>If your financial circumstances change after you started your course then you may be able to agree a non-standard instalment plan. To find out contact the Student Fees and Finance team</w:t>
      </w:r>
      <w:r w:rsidR="00FA0735">
        <w:rPr>
          <w:rFonts w:asciiTheme="minorHAnsi" w:eastAsia="Times New Roman" w:hAnsiTheme="minorHAnsi"/>
          <w:sz w:val="24"/>
          <w:szCs w:val="24"/>
          <w:lang w:eastAsia="zh-CN"/>
        </w:rPr>
        <w:t xml:space="preserve"> 0208 411 6400.</w:t>
      </w:r>
    </w:p>
    <w:p w14:paraId="45483548" w14:textId="3AFE0A43" w:rsidR="003C5D7C" w:rsidRPr="003C5D7C" w:rsidRDefault="003C5D7C" w:rsidP="005E54D4">
      <w:pPr>
        <w:ind w:left="1429" w:hanging="709"/>
        <w:contextualSpacing/>
        <w:rPr>
          <w:rFonts w:asciiTheme="minorHAnsi" w:eastAsia="Times New Roman" w:hAnsiTheme="minorHAnsi"/>
          <w:sz w:val="24"/>
          <w:szCs w:val="24"/>
          <w:lang w:eastAsia="zh-CN"/>
        </w:rPr>
      </w:pPr>
    </w:p>
    <w:p w14:paraId="207ACBA0" w14:textId="77777777" w:rsidR="003C5D7C" w:rsidRPr="003C5D7C" w:rsidRDefault="003C5D7C" w:rsidP="005E54D4">
      <w:pPr>
        <w:ind w:left="1440"/>
        <w:rPr>
          <w:rFonts w:asciiTheme="minorHAnsi" w:eastAsia="Times New Roman" w:hAnsiTheme="minorHAnsi"/>
          <w:sz w:val="24"/>
          <w:szCs w:val="24"/>
          <w:lang w:eastAsia="zh-CN"/>
        </w:rPr>
      </w:pPr>
    </w:p>
    <w:p w14:paraId="21E27226" w14:textId="77777777" w:rsidR="00FC31AB" w:rsidRDefault="00FC31AB" w:rsidP="00FC31AB">
      <w:pPr>
        <w:ind w:left="360" w:hanging="360"/>
        <w:rPr>
          <w:rFonts w:asciiTheme="minorHAnsi" w:eastAsia="Times New Roman" w:hAnsiTheme="minorHAnsi"/>
          <w:sz w:val="24"/>
          <w:szCs w:val="24"/>
          <w:lang w:eastAsia="zh-CN"/>
        </w:rPr>
      </w:pPr>
      <w:r>
        <w:rPr>
          <w:rFonts w:asciiTheme="minorHAnsi" w:eastAsia="Times New Roman" w:hAnsiTheme="minorHAnsi"/>
          <w:sz w:val="24"/>
          <w:szCs w:val="24"/>
          <w:lang w:eastAsia="zh-CN"/>
        </w:rPr>
        <w:t>10.6</w:t>
      </w:r>
      <w:r>
        <w:rPr>
          <w:rFonts w:asciiTheme="minorHAnsi" w:eastAsia="Times New Roman" w:hAnsiTheme="minorHAnsi"/>
          <w:sz w:val="24"/>
          <w:szCs w:val="24"/>
          <w:lang w:eastAsia="zh-CN"/>
        </w:rPr>
        <w:tab/>
      </w:r>
      <w:r w:rsidR="003C5D7C" w:rsidRPr="003C5D7C">
        <w:rPr>
          <w:rFonts w:asciiTheme="minorHAnsi" w:eastAsia="Times New Roman" w:hAnsiTheme="minorHAnsi"/>
          <w:sz w:val="24"/>
          <w:szCs w:val="24"/>
          <w:lang w:eastAsia="zh-CN"/>
        </w:rPr>
        <w:t xml:space="preserve">Please note that documentary evidence to support your request will be required </w:t>
      </w:r>
      <w:r>
        <w:rPr>
          <w:rFonts w:asciiTheme="minorHAnsi" w:eastAsia="Times New Roman" w:hAnsiTheme="minorHAnsi"/>
          <w:sz w:val="24"/>
          <w:szCs w:val="24"/>
          <w:lang w:eastAsia="zh-CN"/>
        </w:rPr>
        <w:t xml:space="preserve">   </w:t>
      </w:r>
    </w:p>
    <w:p w14:paraId="0741D80D" w14:textId="77777777" w:rsidR="00FC31AB" w:rsidRDefault="00FC31AB" w:rsidP="00FC31AB">
      <w:pPr>
        <w:ind w:left="360" w:hanging="360"/>
        <w:rPr>
          <w:rFonts w:asciiTheme="minorHAnsi" w:eastAsia="Times New Roman" w:hAnsiTheme="minorHAnsi"/>
          <w:sz w:val="24"/>
          <w:szCs w:val="24"/>
          <w:lang w:eastAsia="zh-CN"/>
        </w:rPr>
      </w:pPr>
      <w:r>
        <w:rPr>
          <w:rFonts w:asciiTheme="minorHAnsi" w:eastAsia="Times New Roman" w:hAnsiTheme="minorHAnsi"/>
          <w:sz w:val="24"/>
          <w:szCs w:val="24"/>
          <w:lang w:eastAsia="zh-CN"/>
        </w:rPr>
        <w:t xml:space="preserve">             </w:t>
      </w:r>
      <w:r w:rsidR="003C5D7C" w:rsidRPr="003C5D7C">
        <w:rPr>
          <w:rFonts w:asciiTheme="minorHAnsi" w:eastAsia="Times New Roman" w:hAnsiTheme="minorHAnsi"/>
          <w:sz w:val="24"/>
          <w:szCs w:val="24"/>
          <w:lang w:eastAsia="zh-CN"/>
        </w:rPr>
        <w:t xml:space="preserve">before it can be considered; please have this information to hand when contacting </w:t>
      </w:r>
    </w:p>
    <w:p w14:paraId="040A1FB3" w14:textId="77777777" w:rsidR="003C5D7C" w:rsidRPr="003C5D7C" w:rsidRDefault="00FC31AB" w:rsidP="00FC31AB">
      <w:pPr>
        <w:ind w:left="360" w:hanging="360"/>
        <w:rPr>
          <w:rFonts w:asciiTheme="minorHAnsi" w:eastAsia="Times New Roman" w:hAnsiTheme="minorHAnsi"/>
          <w:sz w:val="24"/>
          <w:szCs w:val="24"/>
          <w:lang w:eastAsia="zh-CN"/>
        </w:rPr>
      </w:pPr>
      <w:r>
        <w:rPr>
          <w:rFonts w:asciiTheme="minorHAnsi" w:eastAsia="Times New Roman" w:hAnsiTheme="minorHAnsi"/>
          <w:sz w:val="24"/>
          <w:szCs w:val="24"/>
          <w:lang w:eastAsia="zh-CN"/>
        </w:rPr>
        <w:t xml:space="preserve">             </w:t>
      </w:r>
      <w:r w:rsidR="003C5D7C" w:rsidRPr="003C5D7C">
        <w:rPr>
          <w:rFonts w:asciiTheme="minorHAnsi" w:eastAsia="Times New Roman" w:hAnsiTheme="minorHAnsi"/>
          <w:sz w:val="24"/>
          <w:szCs w:val="24"/>
          <w:lang w:eastAsia="zh-CN"/>
        </w:rPr>
        <w:t>us.</w:t>
      </w:r>
    </w:p>
    <w:p w14:paraId="136ED99E" w14:textId="77777777" w:rsidR="003C5D7C" w:rsidRPr="003C5D7C" w:rsidRDefault="003C5D7C" w:rsidP="003C5D7C">
      <w:pPr>
        <w:ind w:left="709" w:hanging="709"/>
        <w:contextualSpacing/>
        <w:rPr>
          <w:rFonts w:ascii="Calibri" w:eastAsia="Times New Roman" w:hAnsi="Calibri"/>
          <w:sz w:val="24"/>
          <w:szCs w:val="24"/>
          <w:lang w:eastAsia="zh-CN"/>
        </w:rPr>
      </w:pPr>
    </w:p>
    <w:p w14:paraId="1E9F2FBC" w14:textId="77777777" w:rsidR="003C5D7C" w:rsidRPr="003C5D7C" w:rsidRDefault="00FC31AB" w:rsidP="003C5D7C">
      <w:pPr>
        <w:ind w:left="709" w:hanging="709"/>
        <w:contextualSpacing/>
        <w:rPr>
          <w:rFonts w:ascii="Calibri" w:eastAsia="Times New Roman" w:hAnsi="Calibri"/>
          <w:b/>
          <w:sz w:val="24"/>
          <w:szCs w:val="24"/>
          <w:lang w:eastAsia="zh-CN"/>
        </w:rPr>
      </w:pPr>
      <w:r>
        <w:rPr>
          <w:rFonts w:ascii="Calibri" w:eastAsia="Times New Roman" w:hAnsi="Calibri"/>
          <w:b/>
          <w:sz w:val="24"/>
          <w:szCs w:val="24"/>
          <w:lang w:eastAsia="zh-CN"/>
        </w:rPr>
        <w:t>11.0</w:t>
      </w:r>
      <w:r>
        <w:rPr>
          <w:rFonts w:ascii="Calibri" w:eastAsia="Times New Roman" w:hAnsi="Calibri"/>
          <w:b/>
          <w:sz w:val="24"/>
          <w:szCs w:val="24"/>
          <w:lang w:eastAsia="zh-CN"/>
        </w:rPr>
        <w:tab/>
      </w:r>
      <w:r w:rsidR="003C5D7C" w:rsidRPr="003C5D7C">
        <w:rPr>
          <w:rFonts w:ascii="Calibri" w:eastAsia="Times New Roman" w:hAnsi="Calibri"/>
          <w:b/>
          <w:sz w:val="24"/>
          <w:szCs w:val="24"/>
          <w:lang w:eastAsia="zh-CN"/>
        </w:rPr>
        <w:t>Deregistration for non-payment of tuition fees</w:t>
      </w:r>
    </w:p>
    <w:p w14:paraId="5BF6EEA6" w14:textId="77777777" w:rsidR="003C5D7C" w:rsidRPr="003C5D7C" w:rsidRDefault="003C5D7C" w:rsidP="00FC31AB">
      <w:pPr>
        <w:ind w:left="709"/>
        <w:rPr>
          <w:rFonts w:asciiTheme="minorHAnsi" w:eastAsia="SimSun" w:hAnsiTheme="minorHAnsi" w:cs="Arial"/>
          <w:color w:val="000000"/>
          <w:sz w:val="24"/>
          <w:szCs w:val="24"/>
          <w:lang w:eastAsia="zh-CN"/>
        </w:rPr>
      </w:pPr>
      <w:r w:rsidRPr="003C5D7C">
        <w:rPr>
          <w:rFonts w:asciiTheme="minorHAnsi" w:eastAsia="SimSun" w:hAnsiTheme="minorHAnsi" w:cs="Arial"/>
          <w:color w:val="000000"/>
          <w:sz w:val="24"/>
          <w:szCs w:val="24"/>
          <w:lang w:eastAsia="zh-CN"/>
        </w:rPr>
        <w:t>International, UK/EU postgraduate and ELQ students who fail to pay their tuition fees or provide confirmation of sponsorship will be de-registered at the end of learning week four. The option to pay by instalments available at the start of the academic year will no longer be available.  Any student who has been deregistered will be required to pay the annual tuition fee in full plus a late payment charge in order to be re-instated</w:t>
      </w:r>
    </w:p>
    <w:p w14:paraId="2B2E4EB7" w14:textId="77777777" w:rsidR="003C5D7C" w:rsidRPr="003C5D7C" w:rsidRDefault="003C5D7C" w:rsidP="003C5D7C">
      <w:pPr>
        <w:rPr>
          <w:rFonts w:asciiTheme="minorHAnsi" w:eastAsia="Times New Roman" w:hAnsiTheme="minorHAnsi"/>
          <w:b/>
          <w:sz w:val="24"/>
          <w:szCs w:val="24"/>
          <w:lang w:eastAsia="zh-CN"/>
        </w:rPr>
      </w:pPr>
    </w:p>
    <w:p w14:paraId="2A8E985A" w14:textId="1C72D7C4" w:rsidR="003C5D7C" w:rsidRDefault="00FC31AB" w:rsidP="00FC31AB">
      <w:pPr>
        <w:ind w:left="709" w:hanging="709"/>
        <w:rPr>
          <w:rFonts w:asciiTheme="minorHAnsi" w:eastAsia="SimSun" w:hAnsiTheme="minorHAnsi" w:cs="Arial"/>
          <w:color w:val="000000"/>
          <w:sz w:val="24"/>
          <w:szCs w:val="24"/>
          <w:lang w:eastAsia="zh-CN"/>
        </w:rPr>
      </w:pPr>
      <w:r>
        <w:rPr>
          <w:rFonts w:asciiTheme="minorHAnsi" w:eastAsia="SimSun" w:hAnsiTheme="minorHAnsi" w:cs="Arial"/>
          <w:color w:val="000000"/>
          <w:sz w:val="24"/>
          <w:szCs w:val="24"/>
          <w:lang w:eastAsia="zh-CN"/>
        </w:rPr>
        <w:t>11.1</w:t>
      </w:r>
      <w:r>
        <w:rPr>
          <w:rFonts w:asciiTheme="minorHAnsi" w:eastAsia="SimSun" w:hAnsiTheme="minorHAnsi" w:cs="Arial"/>
          <w:color w:val="000000"/>
          <w:sz w:val="24"/>
          <w:szCs w:val="24"/>
          <w:lang w:eastAsia="zh-CN"/>
        </w:rPr>
        <w:tab/>
      </w:r>
      <w:r w:rsidR="003C5D7C" w:rsidRPr="003C5D7C">
        <w:rPr>
          <w:rFonts w:asciiTheme="minorHAnsi" w:eastAsia="SimSun" w:hAnsiTheme="minorHAnsi" w:cs="Arial"/>
          <w:color w:val="000000"/>
          <w:sz w:val="24"/>
          <w:szCs w:val="24"/>
          <w:lang w:eastAsia="zh-CN"/>
        </w:rPr>
        <w:t>International, UK/EU postgraduates and ELQ students who fail to pay the second or any subsequent instalment within 3 months of the due date will also be subject to deregistration.</w:t>
      </w:r>
    </w:p>
    <w:p w14:paraId="7CCC33BF" w14:textId="56E28AC7" w:rsidR="00D33BCB" w:rsidRDefault="00D33BCB" w:rsidP="00FC31AB">
      <w:pPr>
        <w:ind w:left="709" w:hanging="709"/>
        <w:rPr>
          <w:rFonts w:asciiTheme="minorHAnsi" w:eastAsia="SimSun" w:hAnsiTheme="minorHAnsi" w:cs="Arial"/>
          <w:color w:val="000000"/>
          <w:sz w:val="24"/>
          <w:szCs w:val="24"/>
          <w:lang w:eastAsia="zh-CN"/>
        </w:rPr>
      </w:pPr>
    </w:p>
    <w:p w14:paraId="4BF2C67D" w14:textId="69188293" w:rsidR="00D33BCB" w:rsidRDefault="00D33BCB" w:rsidP="00FC31AB">
      <w:pPr>
        <w:ind w:left="709" w:hanging="709"/>
        <w:rPr>
          <w:rFonts w:asciiTheme="minorHAnsi" w:eastAsia="SimSun" w:hAnsiTheme="minorHAnsi" w:cs="Arial"/>
          <w:color w:val="000000"/>
          <w:sz w:val="24"/>
          <w:szCs w:val="24"/>
          <w:lang w:eastAsia="zh-CN"/>
        </w:rPr>
      </w:pPr>
    </w:p>
    <w:p w14:paraId="6C563C5B" w14:textId="348EC769" w:rsidR="00D33BCB" w:rsidRDefault="00D33BCB" w:rsidP="00FC31AB">
      <w:pPr>
        <w:ind w:left="709" w:hanging="709"/>
        <w:rPr>
          <w:rFonts w:asciiTheme="minorHAnsi" w:eastAsia="SimSun" w:hAnsiTheme="minorHAnsi" w:cs="Arial"/>
          <w:color w:val="000000"/>
          <w:sz w:val="24"/>
          <w:szCs w:val="24"/>
          <w:lang w:eastAsia="zh-CN"/>
        </w:rPr>
      </w:pPr>
    </w:p>
    <w:p w14:paraId="6484DAEA" w14:textId="51F3CD82" w:rsidR="00D33BCB" w:rsidRDefault="00D33BCB" w:rsidP="00FC31AB">
      <w:pPr>
        <w:ind w:left="709" w:hanging="709"/>
        <w:rPr>
          <w:rFonts w:asciiTheme="minorHAnsi" w:eastAsia="SimSun" w:hAnsiTheme="minorHAnsi" w:cs="Arial"/>
          <w:color w:val="000000"/>
          <w:sz w:val="24"/>
          <w:szCs w:val="24"/>
          <w:lang w:eastAsia="zh-CN"/>
        </w:rPr>
      </w:pPr>
    </w:p>
    <w:p w14:paraId="111FDEC7" w14:textId="1B74B1A8" w:rsidR="00D33BCB" w:rsidRDefault="00D33BCB" w:rsidP="00FC31AB">
      <w:pPr>
        <w:ind w:left="709" w:hanging="709"/>
        <w:rPr>
          <w:rFonts w:asciiTheme="minorHAnsi" w:eastAsia="Times New Roman" w:hAnsiTheme="minorHAnsi"/>
          <w:sz w:val="24"/>
          <w:szCs w:val="24"/>
          <w:lang w:eastAsia="zh-CN"/>
        </w:rPr>
      </w:pPr>
    </w:p>
    <w:p w14:paraId="66D03167" w14:textId="77777777" w:rsidR="00FA0735" w:rsidRPr="003C5D7C" w:rsidRDefault="00FA0735" w:rsidP="00FC31AB">
      <w:pPr>
        <w:ind w:left="709" w:hanging="709"/>
        <w:rPr>
          <w:rFonts w:asciiTheme="minorHAnsi" w:eastAsia="Times New Roman" w:hAnsiTheme="minorHAnsi"/>
          <w:sz w:val="24"/>
          <w:szCs w:val="24"/>
          <w:lang w:eastAsia="zh-CN"/>
        </w:rPr>
      </w:pPr>
    </w:p>
    <w:p w14:paraId="3B776E51" w14:textId="77777777" w:rsidR="003C5D7C" w:rsidRPr="003C5D7C" w:rsidRDefault="003C5D7C" w:rsidP="003C5D7C">
      <w:pPr>
        <w:rPr>
          <w:rFonts w:asciiTheme="minorHAnsi" w:eastAsia="Times New Roman" w:hAnsiTheme="minorHAnsi"/>
          <w:b/>
          <w:sz w:val="24"/>
          <w:szCs w:val="24"/>
          <w:lang w:eastAsia="zh-CN"/>
        </w:rPr>
      </w:pPr>
    </w:p>
    <w:p w14:paraId="6FCFE70D" w14:textId="77777777" w:rsidR="003C5D7C" w:rsidRPr="003C5D7C" w:rsidRDefault="00FC31AB" w:rsidP="003C5D7C">
      <w:pPr>
        <w:rPr>
          <w:rFonts w:ascii="Calibri" w:eastAsia="Times New Roman" w:hAnsi="Calibri"/>
          <w:b/>
          <w:sz w:val="24"/>
          <w:szCs w:val="24"/>
          <w:lang w:eastAsia="zh-CN"/>
        </w:rPr>
      </w:pPr>
      <w:r>
        <w:rPr>
          <w:rFonts w:ascii="Calibri" w:eastAsia="Times New Roman" w:hAnsi="Calibri"/>
          <w:b/>
          <w:sz w:val="24"/>
          <w:szCs w:val="24"/>
          <w:lang w:eastAsia="zh-CN"/>
        </w:rPr>
        <w:t>12.0</w:t>
      </w:r>
      <w:r>
        <w:rPr>
          <w:rFonts w:ascii="Calibri" w:eastAsia="Times New Roman" w:hAnsi="Calibri"/>
          <w:b/>
          <w:sz w:val="24"/>
          <w:szCs w:val="24"/>
          <w:lang w:eastAsia="zh-CN"/>
        </w:rPr>
        <w:tab/>
      </w:r>
      <w:r w:rsidR="003C5D7C" w:rsidRPr="003C5D7C">
        <w:rPr>
          <w:rFonts w:ascii="Calibri" w:eastAsia="Times New Roman" w:hAnsi="Calibri"/>
          <w:b/>
          <w:sz w:val="24"/>
          <w:szCs w:val="24"/>
          <w:lang w:eastAsia="zh-CN"/>
        </w:rPr>
        <w:t>Late payment charges</w:t>
      </w:r>
    </w:p>
    <w:p w14:paraId="15DFBE75" w14:textId="3007F64B" w:rsidR="003C5D7C" w:rsidRPr="003C5D7C" w:rsidRDefault="003C5D7C" w:rsidP="00FC31AB">
      <w:pPr>
        <w:ind w:left="709"/>
        <w:rPr>
          <w:rFonts w:ascii="Calibri" w:eastAsia="Times New Roman" w:hAnsi="Calibri"/>
          <w:sz w:val="24"/>
          <w:szCs w:val="24"/>
          <w:lang w:eastAsia="zh-CN"/>
        </w:rPr>
      </w:pPr>
      <w:r w:rsidRPr="003C5D7C">
        <w:rPr>
          <w:rFonts w:ascii="Calibri" w:eastAsia="Times New Roman" w:hAnsi="Calibri"/>
          <w:sz w:val="24"/>
          <w:szCs w:val="24"/>
          <w:lang w:eastAsia="zh-CN"/>
        </w:rPr>
        <w:t>International, UK/EU postgraduate and ELQ students who fail to pay their tuition fees or provide confirmation of sponsorship on or before payment deadlines will be subject to a £200.00 late payment charge</w:t>
      </w:r>
      <w:r w:rsidR="006F2FFF">
        <w:rPr>
          <w:rFonts w:ascii="Calibri" w:eastAsia="Times New Roman" w:hAnsi="Calibri"/>
          <w:sz w:val="24"/>
          <w:szCs w:val="24"/>
          <w:lang w:eastAsia="zh-CN"/>
        </w:rPr>
        <w:t xml:space="preserve"> to cover the costs incurred by the University in dealing with the payment default by the student</w:t>
      </w:r>
      <w:r w:rsidRPr="003C5D7C">
        <w:rPr>
          <w:rFonts w:ascii="Calibri" w:eastAsia="Times New Roman" w:hAnsi="Calibri"/>
          <w:sz w:val="24"/>
          <w:szCs w:val="24"/>
          <w:lang w:eastAsia="zh-CN"/>
        </w:rPr>
        <w:t>.  This late payment charge will be payable on each occurrence of default, including the first instalment.</w:t>
      </w:r>
      <w:r w:rsidR="006F2FFF">
        <w:rPr>
          <w:rFonts w:ascii="Calibri" w:eastAsia="Times New Roman" w:hAnsi="Calibri"/>
          <w:sz w:val="24"/>
          <w:szCs w:val="24"/>
          <w:lang w:eastAsia="zh-CN"/>
        </w:rPr>
        <w:t xml:space="preserve">  </w:t>
      </w:r>
    </w:p>
    <w:p w14:paraId="439A5529" w14:textId="77777777" w:rsidR="003C5D7C" w:rsidRPr="003C5D7C" w:rsidRDefault="003C5D7C" w:rsidP="003C5D7C">
      <w:pPr>
        <w:rPr>
          <w:rFonts w:ascii="Calibri" w:eastAsia="Times New Roman" w:hAnsi="Calibri"/>
          <w:sz w:val="24"/>
          <w:szCs w:val="24"/>
          <w:lang w:eastAsia="zh-CN"/>
        </w:rPr>
      </w:pPr>
    </w:p>
    <w:p w14:paraId="12C1EAC0" w14:textId="77777777" w:rsidR="003C5D7C" w:rsidRPr="003C5D7C" w:rsidRDefault="00FC31AB" w:rsidP="003C5D7C">
      <w:pPr>
        <w:ind w:left="709" w:hanging="709"/>
        <w:rPr>
          <w:rFonts w:ascii="Calibri" w:eastAsia="Times New Roman" w:hAnsi="Calibri"/>
          <w:b/>
          <w:sz w:val="24"/>
          <w:szCs w:val="24"/>
          <w:lang w:eastAsia="zh-CN"/>
        </w:rPr>
      </w:pPr>
      <w:r>
        <w:rPr>
          <w:rFonts w:ascii="Calibri" w:eastAsia="Times New Roman" w:hAnsi="Calibri"/>
          <w:b/>
          <w:sz w:val="24"/>
          <w:szCs w:val="24"/>
          <w:lang w:eastAsia="zh-CN"/>
        </w:rPr>
        <w:t>13.0</w:t>
      </w:r>
      <w:r>
        <w:rPr>
          <w:rFonts w:ascii="Calibri" w:eastAsia="Times New Roman" w:hAnsi="Calibri"/>
          <w:b/>
          <w:sz w:val="24"/>
          <w:szCs w:val="24"/>
          <w:lang w:eastAsia="zh-CN"/>
        </w:rPr>
        <w:tab/>
      </w:r>
      <w:r w:rsidR="003C5D7C" w:rsidRPr="003C5D7C">
        <w:rPr>
          <w:rFonts w:ascii="Calibri" w:eastAsia="Times New Roman" w:hAnsi="Calibri"/>
          <w:b/>
          <w:sz w:val="24"/>
          <w:szCs w:val="24"/>
          <w:lang w:eastAsia="zh-CN"/>
        </w:rPr>
        <w:t>Financial Holds</w:t>
      </w:r>
    </w:p>
    <w:p w14:paraId="34578DF5" w14:textId="77777777" w:rsidR="003C5D7C" w:rsidRDefault="003C5D7C" w:rsidP="002961E3">
      <w:pPr>
        <w:ind w:left="709"/>
        <w:rPr>
          <w:rFonts w:ascii="Calibri" w:eastAsia="Times New Roman" w:hAnsi="Calibri"/>
          <w:sz w:val="24"/>
          <w:szCs w:val="24"/>
          <w:lang w:eastAsia="zh-CN"/>
        </w:rPr>
      </w:pPr>
      <w:r w:rsidRPr="003C5D7C">
        <w:rPr>
          <w:rFonts w:ascii="Calibri" w:eastAsia="Times New Roman" w:hAnsi="Calibri"/>
          <w:sz w:val="24"/>
          <w:szCs w:val="24"/>
          <w:lang w:eastAsia="zh-CN"/>
        </w:rPr>
        <w:t>If you have a tuition fee debt that becomes overdue, holds will be applied to your student account automatically. Holds are designed to prevent access to certain facilities such as computing, dependant on the age of the debt.  The hold types and their effects are as follows:</w:t>
      </w:r>
    </w:p>
    <w:p w14:paraId="1DEDD16A" w14:textId="77777777" w:rsidR="00FC31AB" w:rsidRDefault="00FC31AB" w:rsidP="00FC31AB">
      <w:pPr>
        <w:ind w:left="709"/>
        <w:rPr>
          <w:rFonts w:ascii="Calibri" w:eastAsia="Times New Roman" w:hAnsi="Calibri"/>
          <w:sz w:val="24"/>
          <w:szCs w:val="24"/>
          <w:lang w:eastAsia="zh-CN"/>
        </w:rPr>
      </w:pPr>
    </w:p>
    <w:tbl>
      <w:tblPr>
        <w:tblStyle w:val="MediumGrid3-Accent4"/>
        <w:tblW w:w="9242" w:type="dxa"/>
        <w:tblInd w:w="1022" w:type="dxa"/>
        <w:tblLook w:val="04A0" w:firstRow="1" w:lastRow="0" w:firstColumn="1" w:lastColumn="0" w:noHBand="0" w:noVBand="1"/>
      </w:tblPr>
      <w:tblGrid>
        <w:gridCol w:w="2223"/>
        <w:gridCol w:w="7019"/>
      </w:tblGrid>
      <w:tr w:rsidR="003C5D7C" w:rsidRPr="003C5D7C" w14:paraId="7BA6914C" w14:textId="77777777" w:rsidTr="003C5F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3" w:type="dxa"/>
            <w:shd w:val="clear" w:color="auto" w:fill="A6A6A6" w:themeFill="background1" w:themeFillShade="A6"/>
          </w:tcPr>
          <w:p w14:paraId="47878814" w14:textId="77777777" w:rsidR="003C5D7C" w:rsidRPr="003C5D7C" w:rsidRDefault="003C5D7C" w:rsidP="003C5D7C">
            <w:pPr>
              <w:contextualSpacing/>
              <w:rPr>
                <w:rFonts w:ascii="Calibri" w:eastAsia="Times New Roman" w:hAnsi="Calibri"/>
                <w:sz w:val="24"/>
                <w:szCs w:val="24"/>
                <w:lang w:eastAsia="zh-CN"/>
              </w:rPr>
            </w:pPr>
            <w:r w:rsidRPr="003C5D7C">
              <w:rPr>
                <w:rFonts w:ascii="Calibri" w:eastAsia="Times New Roman" w:hAnsi="Calibri"/>
                <w:sz w:val="24"/>
                <w:szCs w:val="24"/>
                <w:lang w:eastAsia="zh-CN"/>
              </w:rPr>
              <w:t>Hold severity</w:t>
            </w:r>
          </w:p>
        </w:tc>
        <w:tc>
          <w:tcPr>
            <w:tcW w:w="7019" w:type="dxa"/>
            <w:shd w:val="clear" w:color="auto" w:fill="A6A6A6" w:themeFill="background1" w:themeFillShade="A6"/>
          </w:tcPr>
          <w:p w14:paraId="357C466D" w14:textId="77777777" w:rsidR="003C5D7C" w:rsidRPr="003C5D7C" w:rsidRDefault="003C5D7C" w:rsidP="003C5D7C">
            <w:pPr>
              <w:contextualSpacing/>
              <w:cnfStyle w:val="100000000000" w:firstRow="1" w:lastRow="0" w:firstColumn="0" w:lastColumn="0" w:oddVBand="0" w:evenVBand="0" w:oddHBand="0" w:evenHBand="0" w:firstRowFirstColumn="0" w:firstRowLastColumn="0" w:lastRowFirstColumn="0" w:lastRowLastColumn="0"/>
              <w:rPr>
                <w:rFonts w:ascii="Calibri" w:eastAsia="Times New Roman" w:hAnsi="Calibri"/>
                <w:sz w:val="24"/>
                <w:szCs w:val="24"/>
                <w:lang w:eastAsia="zh-CN"/>
              </w:rPr>
            </w:pPr>
            <w:r w:rsidRPr="003C5D7C">
              <w:rPr>
                <w:rFonts w:ascii="Calibri" w:eastAsia="Times New Roman" w:hAnsi="Calibri"/>
                <w:sz w:val="24"/>
                <w:szCs w:val="24"/>
                <w:lang w:eastAsia="zh-CN"/>
              </w:rPr>
              <w:t>Effects of holds</w:t>
            </w:r>
          </w:p>
        </w:tc>
      </w:tr>
      <w:tr w:rsidR="003C5D7C" w:rsidRPr="003C5D7C" w14:paraId="58730DF0" w14:textId="77777777" w:rsidTr="003C5F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3" w:type="dxa"/>
            <w:shd w:val="clear" w:color="auto" w:fill="D9D9D9" w:themeFill="background1" w:themeFillShade="D9"/>
          </w:tcPr>
          <w:p w14:paraId="4020F84F" w14:textId="77777777" w:rsidR="003C5D7C" w:rsidRPr="003C5D7C" w:rsidRDefault="003C5D7C" w:rsidP="003C5D7C">
            <w:pPr>
              <w:contextualSpacing/>
              <w:rPr>
                <w:rFonts w:ascii="Calibri" w:eastAsia="Times New Roman" w:hAnsi="Calibri"/>
                <w:sz w:val="24"/>
                <w:szCs w:val="24"/>
                <w:lang w:eastAsia="zh-CN"/>
              </w:rPr>
            </w:pPr>
            <w:r w:rsidRPr="003C5D7C">
              <w:rPr>
                <w:rFonts w:ascii="Calibri" w:eastAsia="Times New Roman" w:hAnsi="Calibri"/>
                <w:sz w:val="24"/>
                <w:szCs w:val="24"/>
                <w:lang w:eastAsia="zh-CN"/>
              </w:rPr>
              <w:t>Overdue debt A</w:t>
            </w:r>
          </w:p>
        </w:tc>
        <w:tc>
          <w:tcPr>
            <w:tcW w:w="7019" w:type="dxa"/>
            <w:shd w:val="clear" w:color="auto" w:fill="D9D9D9" w:themeFill="background1" w:themeFillShade="D9"/>
          </w:tcPr>
          <w:p w14:paraId="4BE2D786" w14:textId="77777777" w:rsidR="003C5D7C" w:rsidRPr="003C5D7C" w:rsidRDefault="003C5D7C" w:rsidP="003C5D7C">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sz w:val="24"/>
                <w:szCs w:val="24"/>
                <w:lang w:eastAsia="zh-CN"/>
              </w:rPr>
            </w:pPr>
            <w:r w:rsidRPr="003C5D7C">
              <w:rPr>
                <w:rFonts w:ascii="Calibri" w:eastAsia="Times New Roman" w:hAnsi="Calibri"/>
                <w:sz w:val="24"/>
                <w:szCs w:val="24"/>
                <w:lang w:eastAsia="zh-CN"/>
              </w:rPr>
              <w:t>There is a financial obligation to the University.  Payment or proof of sponsorship must be provided. No restrictions are applied.</w:t>
            </w:r>
          </w:p>
        </w:tc>
      </w:tr>
      <w:tr w:rsidR="003C5D7C" w:rsidRPr="003C5D7C" w14:paraId="4711CF29" w14:textId="77777777" w:rsidTr="003C5F1E">
        <w:tc>
          <w:tcPr>
            <w:cnfStyle w:val="001000000000" w:firstRow="0" w:lastRow="0" w:firstColumn="1" w:lastColumn="0" w:oddVBand="0" w:evenVBand="0" w:oddHBand="0" w:evenHBand="0" w:firstRowFirstColumn="0" w:firstRowLastColumn="0" w:lastRowFirstColumn="0" w:lastRowLastColumn="0"/>
            <w:tcW w:w="2223" w:type="dxa"/>
            <w:shd w:val="clear" w:color="auto" w:fill="D9D9D9" w:themeFill="background1" w:themeFillShade="D9"/>
          </w:tcPr>
          <w:p w14:paraId="50EA9D5B" w14:textId="77777777" w:rsidR="003C5D7C" w:rsidRPr="003C5D7C" w:rsidRDefault="003C5D7C" w:rsidP="003C5D7C">
            <w:pPr>
              <w:contextualSpacing/>
              <w:rPr>
                <w:rFonts w:ascii="Calibri" w:eastAsia="Times New Roman" w:hAnsi="Calibri"/>
                <w:sz w:val="24"/>
                <w:szCs w:val="24"/>
                <w:lang w:eastAsia="zh-CN"/>
              </w:rPr>
            </w:pPr>
            <w:r w:rsidRPr="003C5D7C">
              <w:rPr>
                <w:rFonts w:ascii="Calibri" w:eastAsia="Times New Roman" w:hAnsi="Calibri"/>
                <w:sz w:val="24"/>
                <w:szCs w:val="24"/>
                <w:lang w:eastAsia="zh-CN"/>
              </w:rPr>
              <w:t>Overdue debt B</w:t>
            </w:r>
          </w:p>
        </w:tc>
        <w:tc>
          <w:tcPr>
            <w:tcW w:w="7019" w:type="dxa"/>
            <w:shd w:val="clear" w:color="auto" w:fill="D9D9D9" w:themeFill="background1" w:themeFillShade="D9"/>
          </w:tcPr>
          <w:p w14:paraId="53A39ED9" w14:textId="77777777" w:rsidR="003C5D7C" w:rsidRPr="003C5D7C" w:rsidRDefault="003C5D7C" w:rsidP="00AC72C6">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sz w:val="24"/>
                <w:szCs w:val="24"/>
                <w:lang w:eastAsia="zh-CN"/>
              </w:rPr>
            </w:pPr>
            <w:r w:rsidRPr="003C5D7C">
              <w:rPr>
                <w:rFonts w:ascii="Calibri" w:eastAsia="Times New Roman" w:hAnsi="Calibri"/>
                <w:sz w:val="24"/>
                <w:szCs w:val="24"/>
                <w:lang w:eastAsia="zh-CN"/>
              </w:rPr>
              <w:t>You will not be able to re-enrol, change modules or modu</w:t>
            </w:r>
            <w:r w:rsidR="00461096">
              <w:rPr>
                <w:rFonts w:ascii="Calibri" w:eastAsia="Times New Roman" w:hAnsi="Calibri"/>
                <w:sz w:val="24"/>
                <w:szCs w:val="24"/>
                <w:lang w:eastAsia="zh-CN"/>
              </w:rPr>
              <w:t xml:space="preserve">le components. </w:t>
            </w:r>
            <w:r w:rsidR="00461096" w:rsidRPr="003C5D7C">
              <w:rPr>
                <w:rFonts w:asciiTheme="minorHAnsi" w:eastAsia="Times New Roman" w:hAnsiTheme="minorHAnsi" w:cs="Arial"/>
                <w:color w:val="000000"/>
                <w:sz w:val="24"/>
                <w:szCs w:val="24"/>
                <w:lang w:eastAsia="zh-CN"/>
              </w:rPr>
              <w:t>In addition to the above restrictions you will not be abl</w:t>
            </w:r>
            <w:r w:rsidR="00AC72C6">
              <w:rPr>
                <w:rFonts w:asciiTheme="minorHAnsi" w:eastAsia="Times New Roman" w:hAnsiTheme="minorHAnsi" w:cs="Arial"/>
                <w:color w:val="000000"/>
                <w:sz w:val="24"/>
                <w:szCs w:val="24"/>
                <w:lang w:eastAsia="zh-CN"/>
              </w:rPr>
              <w:t xml:space="preserve">e to view your final assessment </w:t>
            </w:r>
            <w:r w:rsidR="00461096" w:rsidRPr="003C5D7C">
              <w:rPr>
                <w:rFonts w:asciiTheme="minorHAnsi" w:eastAsia="Times New Roman" w:hAnsiTheme="minorHAnsi" w:cs="Arial"/>
                <w:color w:val="000000"/>
                <w:sz w:val="24"/>
                <w:szCs w:val="24"/>
                <w:lang w:eastAsia="zh-CN"/>
              </w:rPr>
              <w:t>and progressions and programme results.</w:t>
            </w:r>
            <w:r w:rsidR="00D0433A">
              <w:rPr>
                <w:rFonts w:asciiTheme="minorHAnsi" w:eastAsia="Times New Roman" w:hAnsiTheme="minorHAnsi" w:cs="Arial"/>
                <w:color w:val="000000"/>
                <w:sz w:val="24"/>
                <w:szCs w:val="24"/>
                <w:lang w:eastAsia="zh-CN"/>
              </w:rPr>
              <w:t xml:space="preserve"> Automatic access to your timetable and grades via my Uni-hub may be blocked. This does not mean that you have been excluded </w:t>
            </w:r>
            <w:r w:rsidR="006757B4">
              <w:rPr>
                <w:rFonts w:asciiTheme="minorHAnsi" w:eastAsia="Times New Roman" w:hAnsiTheme="minorHAnsi" w:cs="Arial"/>
                <w:color w:val="000000"/>
                <w:sz w:val="24"/>
                <w:szCs w:val="24"/>
                <w:lang w:eastAsia="zh-CN"/>
              </w:rPr>
              <w:t xml:space="preserve">from classes </w:t>
            </w:r>
            <w:r w:rsidR="00D0433A">
              <w:rPr>
                <w:rFonts w:asciiTheme="minorHAnsi" w:eastAsia="Times New Roman" w:hAnsiTheme="minorHAnsi" w:cs="Arial"/>
                <w:color w:val="000000"/>
                <w:sz w:val="24"/>
                <w:szCs w:val="24"/>
                <w:lang w:eastAsia="zh-CN"/>
              </w:rPr>
              <w:t xml:space="preserve">or De-registered. You may still obtain your timetable and grade information by alternative means e.g. </w:t>
            </w:r>
            <w:r w:rsidR="00AC72C6">
              <w:rPr>
                <w:rFonts w:asciiTheme="minorHAnsi" w:eastAsia="Times New Roman" w:hAnsiTheme="minorHAnsi" w:cs="Arial"/>
                <w:color w:val="000000"/>
                <w:sz w:val="24"/>
                <w:szCs w:val="24"/>
                <w:lang w:eastAsia="zh-CN"/>
              </w:rPr>
              <w:t>Uni-help</w:t>
            </w:r>
            <w:r w:rsidR="00D0433A">
              <w:rPr>
                <w:rFonts w:asciiTheme="minorHAnsi" w:eastAsia="Times New Roman" w:hAnsiTheme="minorHAnsi" w:cs="Arial"/>
                <w:color w:val="000000"/>
                <w:sz w:val="24"/>
                <w:szCs w:val="24"/>
                <w:lang w:eastAsia="zh-CN"/>
              </w:rPr>
              <w:t xml:space="preserve">. </w:t>
            </w:r>
          </w:p>
        </w:tc>
      </w:tr>
      <w:tr w:rsidR="003C5D7C" w:rsidRPr="003C5D7C" w14:paraId="12AC4F5A" w14:textId="77777777" w:rsidTr="003C5F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3" w:type="dxa"/>
            <w:shd w:val="clear" w:color="auto" w:fill="D9D9D9" w:themeFill="background1" w:themeFillShade="D9"/>
          </w:tcPr>
          <w:p w14:paraId="11453A0E" w14:textId="77777777" w:rsidR="003C5D7C" w:rsidRPr="003C5D7C" w:rsidRDefault="003C5D7C" w:rsidP="003C5D7C">
            <w:pPr>
              <w:contextualSpacing/>
              <w:rPr>
                <w:rFonts w:asciiTheme="minorHAnsi" w:eastAsia="Times New Roman" w:hAnsiTheme="minorHAnsi"/>
                <w:sz w:val="24"/>
                <w:szCs w:val="24"/>
                <w:lang w:eastAsia="zh-CN"/>
              </w:rPr>
            </w:pPr>
            <w:r w:rsidRPr="003C5D7C">
              <w:rPr>
                <w:rFonts w:asciiTheme="minorHAnsi" w:eastAsia="Times New Roman" w:hAnsiTheme="minorHAnsi"/>
                <w:sz w:val="24"/>
                <w:szCs w:val="24"/>
                <w:lang w:eastAsia="zh-CN"/>
              </w:rPr>
              <w:t>Overdue debt C</w:t>
            </w:r>
          </w:p>
        </w:tc>
        <w:tc>
          <w:tcPr>
            <w:tcW w:w="7019" w:type="dxa"/>
            <w:shd w:val="clear" w:color="auto" w:fill="D9D9D9" w:themeFill="background1" w:themeFillShade="D9"/>
          </w:tcPr>
          <w:p w14:paraId="27D0DC9E" w14:textId="77777777" w:rsidR="003C5D7C" w:rsidRPr="003C5D7C" w:rsidRDefault="00461096" w:rsidP="00553071">
            <w:pPr>
              <w:contextualSpacing/>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4"/>
                <w:szCs w:val="24"/>
                <w:lang w:eastAsia="zh-CN"/>
              </w:rPr>
            </w:pPr>
            <w:r w:rsidRPr="003C5D7C">
              <w:rPr>
                <w:rFonts w:ascii="Calibri" w:eastAsia="Times New Roman" w:hAnsi="Calibri"/>
                <w:sz w:val="24"/>
                <w:szCs w:val="24"/>
                <w:lang w:eastAsia="zh-CN"/>
              </w:rPr>
              <w:t>You will not be able to re-enrol, change modules or module components,</w:t>
            </w:r>
            <w:r>
              <w:rPr>
                <w:rFonts w:ascii="Calibri" w:eastAsia="Times New Roman" w:hAnsi="Calibri"/>
                <w:sz w:val="24"/>
                <w:szCs w:val="24"/>
                <w:lang w:eastAsia="zh-CN"/>
              </w:rPr>
              <w:t xml:space="preserve"> </w:t>
            </w:r>
            <w:r w:rsidRPr="003C5D7C">
              <w:rPr>
                <w:rFonts w:ascii="Calibri" w:eastAsia="Times New Roman" w:hAnsi="Calibri"/>
                <w:sz w:val="24"/>
                <w:szCs w:val="24"/>
                <w:lang w:eastAsia="zh-CN"/>
              </w:rPr>
              <w:t>apply for a new programme</w:t>
            </w:r>
            <w:r>
              <w:rPr>
                <w:rFonts w:ascii="Calibri" w:eastAsia="Times New Roman" w:hAnsi="Calibri"/>
                <w:sz w:val="24"/>
                <w:szCs w:val="24"/>
                <w:lang w:eastAsia="zh-CN"/>
              </w:rPr>
              <w:t xml:space="preserve">. </w:t>
            </w:r>
            <w:r w:rsidRPr="003C5D7C">
              <w:rPr>
                <w:rFonts w:asciiTheme="minorHAnsi" w:eastAsia="Times New Roman" w:hAnsiTheme="minorHAnsi" w:cs="Arial"/>
                <w:color w:val="000000"/>
                <w:sz w:val="24"/>
                <w:szCs w:val="24"/>
                <w:lang w:eastAsia="zh-CN"/>
              </w:rPr>
              <w:t>In addition to the above restrictions you will not be able to view your final assess</w:t>
            </w:r>
            <w:r w:rsidR="00553071">
              <w:rPr>
                <w:rFonts w:asciiTheme="minorHAnsi" w:eastAsia="Times New Roman" w:hAnsiTheme="minorHAnsi" w:cs="Arial"/>
                <w:color w:val="000000"/>
                <w:sz w:val="24"/>
                <w:szCs w:val="24"/>
                <w:lang w:eastAsia="zh-CN"/>
              </w:rPr>
              <w:t>ment,</w:t>
            </w:r>
            <w:r w:rsidRPr="003C5D7C">
              <w:rPr>
                <w:rFonts w:asciiTheme="minorHAnsi" w:eastAsia="Times New Roman" w:hAnsiTheme="minorHAnsi" w:cs="Arial"/>
                <w:color w:val="000000"/>
                <w:sz w:val="24"/>
                <w:szCs w:val="24"/>
                <w:lang w:eastAsia="zh-CN"/>
              </w:rPr>
              <w:t xml:space="preserve"> progressions and programme results</w:t>
            </w:r>
            <w:r w:rsidR="00D0433A">
              <w:rPr>
                <w:rFonts w:asciiTheme="minorHAnsi" w:eastAsia="Times New Roman" w:hAnsiTheme="minorHAnsi" w:cs="Arial"/>
                <w:color w:val="000000"/>
                <w:sz w:val="24"/>
                <w:szCs w:val="24"/>
                <w:lang w:eastAsia="zh-CN"/>
              </w:rPr>
              <w:t xml:space="preserve">. Automatic access to your timetable and grades via my Uni-hub may be blocked. This does not mean that you have been excluded </w:t>
            </w:r>
            <w:r w:rsidR="006757B4">
              <w:rPr>
                <w:rFonts w:asciiTheme="minorHAnsi" w:eastAsia="Times New Roman" w:hAnsiTheme="minorHAnsi" w:cs="Arial"/>
                <w:color w:val="000000"/>
                <w:sz w:val="24"/>
                <w:szCs w:val="24"/>
                <w:lang w:eastAsia="zh-CN"/>
              </w:rPr>
              <w:t xml:space="preserve">from classes </w:t>
            </w:r>
            <w:r w:rsidR="00D0433A">
              <w:rPr>
                <w:rFonts w:asciiTheme="minorHAnsi" w:eastAsia="Times New Roman" w:hAnsiTheme="minorHAnsi" w:cs="Arial"/>
                <w:color w:val="000000"/>
                <w:sz w:val="24"/>
                <w:szCs w:val="24"/>
                <w:lang w:eastAsia="zh-CN"/>
              </w:rPr>
              <w:t xml:space="preserve">or De-registered. You may still obtain your timetable and grade information by alternative means e.g. </w:t>
            </w:r>
            <w:r w:rsidR="00AC72C6">
              <w:rPr>
                <w:rFonts w:asciiTheme="minorHAnsi" w:eastAsia="Times New Roman" w:hAnsiTheme="minorHAnsi" w:cs="Arial"/>
                <w:color w:val="000000"/>
                <w:sz w:val="24"/>
                <w:szCs w:val="24"/>
                <w:lang w:eastAsia="zh-CN"/>
              </w:rPr>
              <w:t>Uni-help</w:t>
            </w:r>
            <w:r w:rsidR="00D0433A">
              <w:rPr>
                <w:rFonts w:asciiTheme="minorHAnsi" w:eastAsia="Times New Roman" w:hAnsiTheme="minorHAnsi" w:cs="Arial"/>
                <w:color w:val="000000"/>
                <w:sz w:val="24"/>
                <w:szCs w:val="24"/>
                <w:lang w:eastAsia="zh-CN"/>
              </w:rPr>
              <w:t>.</w:t>
            </w:r>
          </w:p>
        </w:tc>
      </w:tr>
      <w:tr w:rsidR="00461096" w:rsidRPr="003C5D7C" w14:paraId="191012D2" w14:textId="77777777" w:rsidTr="003C5F1E">
        <w:tc>
          <w:tcPr>
            <w:cnfStyle w:val="001000000000" w:firstRow="0" w:lastRow="0" w:firstColumn="1" w:lastColumn="0" w:oddVBand="0" w:evenVBand="0" w:oddHBand="0" w:evenHBand="0" w:firstRowFirstColumn="0" w:firstRowLastColumn="0" w:lastRowFirstColumn="0" w:lastRowLastColumn="0"/>
            <w:tcW w:w="2223" w:type="dxa"/>
            <w:shd w:val="clear" w:color="auto" w:fill="D9D9D9" w:themeFill="background1" w:themeFillShade="D9"/>
          </w:tcPr>
          <w:p w14:paraId="776CDAC7" w14:textId="77777777" w:rsidR="00461096" w:rsidRPr="003C5D7C" w:rsidRDefault="00461096" w:rsidP="003C5D7C">
            <w:pPr>
              <w:contextualSpacing/>
              <w:rPr>
                <w:rFonts w:asciiTheme="minorHAnsi" w:eastAsia="Times New Roman" w:hAnsiTheme="minorHAnsi"/>
                <w:sz w:val="24"/>
                <w:szCs w:val="24"/>
                <w:lang w:eastAsia="zh-CN"/>
              </w:rPr>
            </w:pPr>
            <w:r w:rsidRPr="003C5D7C">
              <w:rPr>
                <w:rFonts w:asciiTheme="minorHAnsi" w:eastAsia="Times New Roman" w:hAnsiTheme="minorHAnsi"/>
                <w:sz w:val="24"/>
                <w:szCs w:val="24"/>
                <w:lang w:eastAsia="zh-CN"/>
              </w:rPr>
              <w:t>Overdue debt D</w:t>
            </w:r>
          </w:p>
        </w:tc>
        <w:tc>
          <w:tcPr>
            <w:tcW w:w="7019" w:type="dxa"/>
            <w:shd w:val="clear" w:color="auto" w:fill="D9D9D9" w:themeFill="background1" w:themeFillShade="D9"/>
          </w:tcPr>
          <w:p w14:paraId="2611EF25" w14:textId="77777777" w:rsidR="00461096" w:rsidRPr="003C5D7C" w:rsidRDefault="00461096" w:rsidP="00553071">
            <w:pPr>
              <w:contextualSpacing/>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4"/>
                <w:szCs w:val="24"/>
                <w:lang w:eastAsia="zh-CN"/>
              </w:rPr>
            </w:pPr>
            <w:r w:rsidRPr="003C5D7C">
              <w:rPr>
                <w:rFonts w:ascii="Calibri" w:eastAsia="Times New Roman" w:hAnsi="Calibri"/>
                <w:sz w:val="24"/>
                <w:szCs w:val="24"/>
                <w:lang w:eastAsia="zh-CN"/>
              </w:rPr>
              <w:t>You will not be able to re-enrol, change modules or module components, apply for a new programme</w:t>
            </w:r>
            <w:r>
              <w:rPr>
                <w:rFonts w:ascii="Calibri" w:eastAsia="Times New Roman" w:hAnsi="Calibri"/>
                <w:sz w:val="24"/>
                <w:szCs w:val="24"/>
                <w:lang w:eastAsia="zh-CN"/>
              </w:rPr>
              <w:t xml:space="preserve">. </w:t>
            </w:r>
            <w:r w:rsidRPr="003C5D7C">
              <w:rPr>
                <w:rFonts w:asciiTheme="minorHAnsi" w:eastAsia="Times New Roman" w:hAnsiTheme="minorHAnsi" w:cs="Arial"/>
                <w:color w:val="000000"/>
                <w:sz w:val="24"/>
                <w:szCs w:val="24"/>
                <w:lang w:eastAsia="zh-CN"/>
              </w:rPr>
              <w:t>In addition to the above restrictions you will not be able to view your final assessment progressions and programme results</w:t>
            </w:r>
            <w:r w:rsidR="00D0433A">
              <w:rPr>
                <w:rFonts w:asciiTheme="minorHAnsi" w:eastAsia="Times New Roman" w:hAnsiTheme="minorHAnsi" w:cs="Arial"/>
                <w:color w:val="000000"/>
                <w:sz w:val="24"/>
                <w:szCs w:val="24"/>
                <w:lang w:eastAsia="zh-CN"/>
              </w:rPr>
              <w:t xml:space="preserve">. Automatic access to your timetable and grades via my Uni-hub may be blocked. This does not mean that you have been excluded </w:t>
            </w:r>
            <w:r w:rsidR="006757B4">
              <w:rPr>
                <w:rFonts w:asciiTheme="minorHAnsi" w:eastAsia="Times New Roman" w:hAnsiTheme="minorHAnsi" w:cs="Arial"/>
                <w:color w:val="000000"/>
                <w:sz w:val="24"/>
                <w:szCs w:val="24"/>
                <w:lang w:eastAsia="zh-CN"/>
              </w:rPr>
              <w:t xml:space="preserve">from classes </w:t>
            </w:r>
            <w:r w:rsidR="00D0433A">
              <w:rPr>
                <w:rFonts w:asciiTheme="minorHAnsi" w:eastAsia="Times New Roman" w:hAnsiTheme="minorHAnsi" w:cs="Arial"/>
                <w:color w:val="000000"/>
                <w:sz w:val="24"/>
                <w:szCs w:val="24"/>
                <w:lang w:eastAsia="zh-CN"/>
              </w:rPr>
              <w:t xml:space="preserve">or De-registered. You may still obtain your timetable and grade information by alternative means e.g. </w:t>
            </w:r>
            <w:r w:rsidR="00AC72C6">
              <w:rPr>
                <w:rFonts w:asciiTheme="minorHAnsi" w:eastAsia="Times New Roman" w:hAnsiTheme="minorHAnsi" w:cs="Arial"/>
                <w:color w:val="000000"/>
                <w:sz w:val="24"/>
                <w:szCs w:val="24"/>
                <w:lang w:eastAsia="zh-CN"/>
              </w:rPr>
              <w:t>Uni-help</w:t>
            </w:r>
            <w:r w:rsidR="00D0433A">
              <w:rPr>
                <w:rFonts w:asciiTheme="minorHAnsi" w:eastAsia="Times New Roman" w:hAnsiTheme="minorHAnsi" w:cs="Arial"/>
                <w:color w:val="000000"/>
                <w:sz w:val="24"/>
                <w:szCs w:val="24"/>
                <w:lang w:eastAsia="zh-CN"/>
              </w:rPr>
              <w:t>.</w:t>
            </w:r>
          </w:p>
        </w:tc>
      </w:tr>
      <w:tr w:rsidR="00461096" w:rsidRPr="003C5D7C" w14:paraId="51C1EF9F" w14:textId="77777777" w:rsidTr="003C5F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3" w:type="dxa"/>
            <w:shd w:val="clear" w:color="auto" w:fill="D9D9D9" w:themeFill="background1" w:themeFillShade="D9"/>
          </w:tcPr>
          <w:p w14:paraId="18AEB47E" w14:textId="77777777" w:rsidR="00461096" w:rsidRPr="003C5D7C" w:rsidRDefault="00461096" w:rsidP="003C5D7C">
            <w:pPr>
              <w:contextualSpacing/>
              <w:rPr>
                <w:rFonts w:asciiTheme="minorHAnsi" w:eastAsia="Times New Roman" w:hAnsiTheme="minorHAnsi"/>
                <w:sz w:val="24"/>
                <w:szCs w:val="24"/>
                <w:lang w:eastAsia="zh-CN"/>
              </w:rPr>
            </w:pPr>
            <w:r w:rsidRPr="003C5D7C">
              <w:rPr>
                <w:rFonts w:asciiTheme="minorHAnsi" w:eastAsia="Times New Roman" w:hAnsiTheme="minorHAnsi"/>
                <w:sz w:val="24"/>
                <w:szCs w:val="24"/>
                <w:lang w:eastAsia="zh-CN"/>
              </w:rPr>
              <w:t>Deregistration Hold</w:t>
            </w:r>
          </w:p>
        </w:tc>
        <w:tc>
          <w:tcPr>
            <w:tcW w:w="7019" w:type="dxa"/>
            <w:shd w:val="clear" w:color="auto" w:fill="D9D9D9" w:themeFill="background1" w:themeFillShade="D9"/>
          </w:tcPr>
          <w:p w14:paraId="014F1414" w14:textId="77777777" w:rsidR="00461096" w:rsidRPr="003C5D7C" w:rsidRDefault="00461096" w:rsidP="003C5D7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4"/>
                <w:szCs w:val="24"/>
                <w:lang w:eastAsia="zh-CN"/>
              </w:rPr>
            </w:pPr>
            <w:r w:rsidRPr="003C5D7C">
              <w:rPr>
                <w:rFonts w:asciiTheme="minorHAnsi" w:eastAsia="Times New Roman" w:hAnsiTheme="minorHAnsi" w:cs="Arial"/>
                <w:sz w:val="24"/>
                <w:szCs w:val="24"/>
                <w:lang w:eastAsia="zh-CN"/>
              </w:rPr>
              <w:t>You have been deregistered from the University and are therefore no longer a Middlesex University Student and should not be attending lectures, tutorials etc.</w:t>
            </w:r>
          </w:p>
        </w:tc>
      </w:tr>
    </w:tbl>
    <w:p w14:paraId="181294FC" w14:textId="77777777" w:rsidR="003C5D7C" w:rsidRPr="003C5D7C" w:rsidRDefault="003C5D7C" w:rsidP="003C5D7C">
      <w:pPr>
        <w:rPr>
          <w:rFonts w:ascii="Arial" w:eastAsia="SimSun" w:hAnsi="Arial" w:cs="Arial"/>
          <w:color w:val="000000"/>
          <w:lang w:eastAsia="zh-CN"/>
        </w:rPr>
      </w:pPr>
    </w:p>
    <w:p w14:paraId="17072E0A" w14:textId="77777777" w:rsidR="00D33BCB" w:rsidRDefault="00D33BCB" w:rsidP="003C5D7C">
      <w:pPr>
        <w:rPr>
          <w:rFonts w:ascii="Calibri" w:eastAsia="Times New Roman" w:hAnsi="Calibri"/>
          <w:b/>
          <w:sz w:val="24"/>
          <w:szCs w:val="24"/>
          <w:lang w:eastAsia="zh-CN"/>
        </w:rPr>
      </w:pPr>
    </w:p>
    <w:p w14:paraId="5071379F" w14:textId="77777777" w:rsidR="00D33BCB" w:rsidRDefault="00D33BCB" w:rsidP="003C5D7C">
      <w:pPr>
        <w:rPr>
          <w:rFonts w:ascii="Calibri" w:eastAsia="Times New Roman" w:hAnsi="Calibri"/>
          <w:b/>
          <w:sz w:val="24"/>
          <w:szCs w:val="24"/>
          <w:lang w:eastAsia="zh-CN"/>
        </w:rPr>
      </w:pPr>
    </w:p>
    <w:p w14:paraId="4ADA26C5" w14:textId="77777777" w:rsidR="00D33BCB" w:rsidRDefault="00D33BCB" w:rsidP="003C5D7C">
      <w:pPr>
        <w:rPr>
          <w:rFonts w:ascii="Calibri" w:eastAsia="Times New Roman" w:hAnsi="Calibri"/>
          <w:b/>
          <w:sz w:val="24"/>
          <w:szCs w:val="24"/>
          <w:lang w:eastAsia="zh-CN"/>
        </w:rPr>
      </w:pPr>
    </w:p>
    <w:p w14:paraId="43AB304E" w14:textId="77777777" w:rsidR="00D33BCB" w:rsidRDefault="00D33BCB" w:rsidP="003C5D7C">
      <w:pPr>
        <w:rPr>
          <w:rFonts w:ascii="Calibri" w:eastAsia="Times New Roman" w:hAnsi="Calibri"/>
          <w:b/>
          <w:sz w:val="24"/>
          <w:szCs w:val="24"/>
          <w:lang w:eastAsia="zh-CN"/>
        </w:rPr>
      </w:pPr>
    </w:p>
    <w:p w14:paraId="1BEA4DE8" w14:textId="723A5A68" w:rsidR="003C5D7C" w:rsidRPr="003C5D7C" w:rsidRDefault="00FC31AB" w:rsidP="003C5D7C">
      <w:pPr>
        <w:rPr>
          <w:rFonts w:ascii="Calibri" w:eastAsia="Times New Roman" w:hAnsi="Calibri"/>
          <w:b/>
          <w:sz w:val="24"/>
          <w:szCs w:val="24"/>
          <w:lang w:eastAsia="zh-CN"/>
        </w:rPr>
      </w:pPr>
      <w:r>
        <w:rPr>
          <w:rFonts w:ascii="Calibri" w:eastAsia="Times New Roman" w:hAnsi="Calibri"/>
          <w:b/>
          <w:sz w:val="24"/>
          <w:szCs w:val="24"/>
          <w:lang w:eastAsia="zh-CN"/>
        </w:rPr>
        <w:t>13.1</w:t>
      </w:r>
      <w:r>
        <w:rPr>
          <w:rFonts w:ascii="Calibri" w:eastAsia="Times New Roman" w:hAnsi="Calibri"/>
          <w:b/>
          <w:sz w:val="24"/>
          <w:szCs w:val="24"/>
          <w:lang w:eastAsia="zh-CN"/>
        </w:rPr>
        <w:tab/>
      </w:r>
      <w:r w:rsidR="003C5D7C" w:rsidRPr="003C5D7C">
        <w:rPr>
          <w:rFonts w:ascii="Calibri" w:eastAsia="Times New Roman" w:hAnsi="Calibri"/>
          <w:b/>
          <w:sz w:val="24"/>
          <w:szCs w:val="24"/>
          <w:lang w:eastAsia="zh-CN"/>
        </w:rPr>
        <w:t>Returning students with debt</w:t>
      </w:r>
    </w:p>
    <w:p w14:paraId="06BB8644" w14:textId="77777777" w:rsidR="003C5D7C" w:rsidRDefault="003C5D7C" w:rsidP="00FC31AB">
      <w:pPr>
        <w:ind w:left="720"/>
        <w:rPr>
          <w:rFonts w:ascii="Calibri" w:eastAsia="Times New Roman" w:hAnsi="Calibri"/>
          <w:sz w:val="24"/>
          <w:szCs w:val="24"/>
          <w:lang w:eastAsia="zh-CN"/>
        </w:rPr>
      </w:pPr>
      <w:r w:rsidRPr="003C5D7C">
        <w:rPr>
          <w:rFonts w:ascii="Calibri" w:eastAsia="Times New Roman" w:hAnsi="Calibri"/>
          <w:sz w:val="24"/>
          <w:szCs w:val="24"/>
          <w:lang w:eastAsia="zh-CN"/>
        </w:rPr>
        <w:t>Students with outstanding Tuition Fee debts from a previous academic year are not permitted to re-enrol. All debts must be paid in full before you can return to undertake another year of study. Importantly this means that you will not be able access your student loan and so cannot use it to pay off any old debts.</w:t>
      </w:r>
    </w:p>
    <w:p w14:paraId="631A8F08" w14:textId="77777777" w:rsidR="00FC31AB" w:rsidRPr="003C5D7C" w:rsidRDefault="00FC31AB" w:rsidP="00FC31AB">
      <w:pPr>
        <w:ind w:left="720"/>
        <w:rPr>
          <w:rFonts w:ascii="Calibri" w:eastAsia="Times New Roman" w:hAnsi="Calibri"/>
          <w:sz w:val="24"/>
          <w:szCs w:val="24"/>
          <w:lang w:eastAsia="zh-CN"/>
        </w:rPr>
      </w:pPr>
    </w:p>
    <w:p w14:paraId="0CEE05D1" w14:textId="77777777" w:rsidR="003C5D7C" w:rsidRPr="003C5D7C" w:rsidRDefault="00FC31AB" w:rsidP="00FC31AB">
      <w:pPr>
        <w:rPr>
          <w:rFonts w:ascii="Arial" w:eastAsia="SimSun" w:hAnsi="Arial" w:cs="Arial"/>
          <w:color w:val="000000"/>
          <w:lang w:eastAsia="zh-CN"/>
        </w:rPr>
      </w:pPr>
      <w:r w:rsidRPr="00FC31AB">
        <w:rPr>
          <w:rFonts w:ascii="Calibri" w:eastAsia="Times New Roman" w:hAnsi="Calibri"/>
          <w:b/>
          <w:bCs/>
          <w:sz w:val="24"/>
          <w:szCs w:val="24"/>
          <w:lang w:eastAsia="zh-CN"/>
        </w:rPr>
        <w:t>13.2</w:t>
      </w:r>
      <w:r w:rsidRPr="00FC31AB">
        <w:rPr>
          <w:rFonts w:ascii="Calibri" w:eastAsia="Times New Roman" w:hAnsi="Calibri"/>
          <w:b/>
          <w:bCs/>
          <w:sz w:val="24"/>
          <w:szCs w:val="24"/>
          <w:lang w:eastAsia="zh-CN"/>
        </w:rPr>
        <w:tab/>
      </w:r>
      <w:r w:rsidR="003C5D7C" w:rsidRPr="003C5D7C">
        <w:rPr>
          <w:rFonts w:asciiTheme="minorHAnsi" w:eastAsia="SimSun" w:hAnsiTheme="minorHAnsi" w:cs="Arial"/>
          <w:b/>
          <w:color w:val="000000"/>
          <w:sz w:val="24"/>
          <w:szCs w:val="24"/>
          <w:lang w:eastAsia="zh-CN"/>
        </w:rPr>
        <w:t>Accommodation Fees (rent)</w:t>
      </w:r>
    </w:p>
    <w:p w14:paraId="2261E996" w14:textId="77777777" w:rsidR="003C5D7C" w:rsidRPr="003C5D7C" w:rsidRDefault="003C5D7C" w:rsidP="00353FEE">
      <w:pPr>
        <w:ind w:left="720"/>
        <w:rPr>
          <w:rFonts w:asciiTheme="minorHAnsi" w:eastAsia="SimSun" w:hAnsiTheme="minorHAnsi" w:cs="Arial"/>
          <w:color w:val="000000"/>
          <w:sz w:val="24"/>
          <w:szCs w:val="24"/>
          <w:lang w:eastAsia="zh-CN"/>
        </w:rPr>
      </w:pPr>
      <w:r w:rsidRPr="003C5D7C">
        <w:rPr>
          <w:rFonts w:asciiTheme="minorHAnsi" w:eastAsia="SimSun" w:hAnsiTheme="minorHAnsi" w:cs="Arial"/>
          <w:color w:val="000000"/>
          <w:sz w:val="24"/>
          <w:szCs w:val="24"/>
          <w:lang w:eastAsia="zh-CN"/>
        </w:rPr>
        <w:t xml:space="preserve">If you are unable to pay your accommodation fees (rent) by the payment deadlines please contact the Student Fees and Finance Team straightaway.  Failure to pay your rent </w:t>
      </w:r>
      <w:r w:rsidR="00353FEE">
        <w:rPr>
          <w:rFonts w:asciiTheme="minorHAnsi" w:eastAsia="SimSun" w:hAnsiTheme="minorHAnsi" w:cs="Arial"/>
          <w:color w:val="000000"/>
          <w:sz w:val="24"/>
          <w:szCs w:val="24"/>
          <w:lang w:eastAsia="zh-CN"/>
        </w:rPr>
        <w:t xml:space="preserve">may </w:t>
      </w:r>
      <w:r w:rsidRPr="003C5D7C">
        <w:rPr>
          <w:rFonts w:asciiTheme="minorHAnsi" w:eastAsia="SimSun" w:hAnsiTheme="minorHAnsi" w:cs="Arial"/>
          <w:color w:val="000000"/>
          <w:sz w:val="24"/>
          <w:szCs w:val="24"/>
          <w:lang w:eastAsia="zh-CN"/>
        </w:rPr>
        <w:t>result in the University issuing a notice to quit, which will lead to you being required to vacate your room. Full details are contained in your terms and conditions of residence.</w:t>
      </w:r>
    </w:p>
    <w:p w14:paraId="214ADDFC" w14:textId="77777777" w:rsidR="003C5D7C" w:rsidRPr="003C5D7C" w:rsidRDefault="003C5D7C" w:rsidP="003C5D7C">
      <w:pPr>
        <w:ind w:left="720"/>
        <w:contextualSpacing/>
        <w:rPr>
          <w:rFonts w:asciiTheme="minorHAnsi" w:eastAsia="SimSun" w:hAnsiTheme="minorHAnsi" w:cs="Arial"/>
          <w:color w:val="000000"/>
          <w:sz w:val="24"/>
          <w:szCs w:val="24"/>
          <w:lang w:eastAsia="zh-CN"/>
        </w:rPr>
      </w:pPr>
    </w:p>
    <w:p w14:paraId="5032D2C1" w14:textId="77777777" w:rsidR="003C5D7C" w:rsidRPr="003C5D7C" w:rsidRDefault="00FC31AB" w:rsidP="003C5D7C">
      <w:pPr>
        <w:rPr>
          <w:rFonts w:ascii="Calibri" w:eastAsia="Times New Roman" w:hAnsi="Calibri"/>
          <w:b/>
          <w:sz w:val="24"/>
          <w:szCs w:val="24"/>
          <w:lang w:eastAsia="zh-CN"/>
        </w:rPr>
      </w:pPr>
      <w:r>
        <w:rPr>
          <w:rFonts w:ascii="Calibri" w:eastAsia="Times New Roman" w:hAnsi="Calibri"/>
          <w:b/>
          <w:sz w:val="24"/>
          <w:szCs w:val="24"/>
          <w:lang w:eastAsia="zh-CN"/>
        </w:rPr>
        <w:t>13.3</w:t>
      </w:r>
      <w:r>
        <w:rPr>
          <w:rFonts w:ascii="Calibri" w:eastAsia="Times New Roman" w:hAnsi="Calibri"/>
          <w:b/>
          <w:sz w:val="24"/>
          <w:szCs w:val="24"/>
          <w:lang w:eastAsia="zh-CN"/>
        </w:rPr>
        <w:tab/>
      </w:r>
      <w:r w:rsidR="003C5D7C" w:rsidRPr="003C5D7C">
        <w:rPr>
          <w:rFonts w:ascii="Calibri" w:eastAsia="Times New Roman" w:hAnsi="Calibri"/>
          <w:b/>
          <w:sz w:val="24"/>
          <w:szCs w:val="24"/>
          <w:lang w:eastAsia="zh-CN"/>
        </w:rPr>
        <w:t>External debt collection agencies</w:t>
      </w:r>
    </w:p>
    <w:p w14:paraId="48CC1785" w14:textId="6F857139" w:rsidR="003C5D7C" w:rsidRDefault="003C5D7C" w:rsidP="00FC31AB">
      <w:pPr>
        <w:ind w:left="720"/>
        <w:rPr>
          <w:rFonts w:ascii="Calibri" w:eastAsia="Times New Roman" w:hAnsi="Calibri"/>
          <w:sz w:val="24"/>
          <w:szCs w:val="24"/>
          <w:lang w:eastAsia="zh-CN"/>
        </w:rPr>
      </w:pPr>
      <w:r w:rsidRPr="003C5D7C">
        <w:rPr>
          <w:rFonts w:ascii="Calibri" w:eastAsia="Times New Roman" w:hAnsi="Calibri"/>
          <w:sz w:val="24"/>
          <w:szCs w:val="24"/>
          <w:lang w:eastAsia="zh-CN"/>
        </w:rPr>
        <w:t xml:space="preserve">The University reserves the right to refer debt in respect of any student </w:t>
      </w:r>
      <w:r w:rsidR="00187731">
        <w:rPr>
          <w:rFonts w:ascii="Calibri" w:eastAsia="Times New Roman" w:hAnsi="Calibri"/>
          <w:sz w:val="24"/>
          <w:szCs w:val="24"/>
          <w:lang w:eastAsia="zh-CN"/>
        </w:rPr>
        <w:t xml:space="preserve">or ex-student </w:t>
      </w:r>
      <w:r w:rsidRPr="003C5D7C">
        <w:rPr>
          <w:rFonts w:ascii="Calibri" w:eastAsia="Times New Roman" w:hAnsi="Calibri"/>
          <w:sz w:val="24"/>
          <w:szCs w:val="24"/>
          <w:lang w:eastAsia="zh-CN"/>
        </w:rPr>
        <w:t>to an external debt collection for recovery.</w:t>
      </w:r>
    </w:p>
    <w:p w14:paraId="58AF2840" w14:textId="77777777" w:rsidR="00461096" w:rsidRDefault="00461096" w:rsidP="00FC31AB">
      <w:pPr>
        <w:ind w:left="720"/>
        <w:rPr>
          <w:rFonts w:ascii="Calibri" w:eastAsia="Times New Roman" w:hAnsi="Calibri"/>
          <w:sz w:val="24"/>
          <w:szCs w:val="24"/>
          <w:lang w:eastAsia="zh-CN"/>
        </w:rPr>
      </w:pPr>
    </w:p>
    <w:p w14:paraId="52A7FE68" w14:textId="77777777" w:rsidR="003C5D7C" w:rsidRPr="003C5D7C" w:rsidRDefault="003C5D7C" w:rsidP="003C5D7C">
      <w:pPr>
        <w:rPr>
          <w:rFonts w:ascii="Calibri" w:eastAsia="Times New Roman" w:hAnsi="Calibri"/>
          <w:sz w:val="24"/>
          <w:szCs w:val="24"/>
          <w:lang w:eastAsia="zh-CN"/>
        </w:rPr>
      </w:pPr>
    </w:p>
    <w:p w14:paraId="11D7CFD9" w14:textId="77777777" w:rsidR="003C5D7C" w:rsidRPr="003C5D7C" w:rsidRDefault="00FC31AB" w:rsidP="003C5D7C">
      <w:pPr>
        <w:ind w:left="-360" w:firstLine="360"/>
        <w:rPr>
          <w:rFonts w:ascii="Calibri" w:eastAsia="Times New Roman" w:hAnsi="Calibri"/>
          <w:b/>
          <w:bCs/>
          <w:sz w:val="32"/>
          <w:szCs w:val="32"/>
          <w:lang w:eastAsia="zh-CN"/>
        </w:rPr>
      </w:pPr>
      <w:r>
        <w:rPr>
          <w:rFonts w:ascii="Calibri" w:eastAsia="Times New Roman" w:hAnsi="Calibri"/>
          <w:b/>
          <w:bCs/>
          <w:sz w:val="32"/>
          <w:szCs w:val="32"/>
          <w:lang w:eastAsia="zh-CN"/>
        </w:rPr>
        <w:t>14.0</w:t>
      </w:r>
      <w:r>
        <w:rPr>
          <w:rFonts w:ascii="Calibri" w:eastAsia="Times New Roman" w:hAnsi="Calibri"/>
          <w:b/>
          <w:bCs/>
          <w:sz w:val="32"/>
          <w:szCs w:val="32"/>
          <w:lang w:eastAsia="zh-CN"/>
        </w:rPr>
        <w:tab/>
      </w:r>
      <w:r w:rsidR="003C5D7C" w:rsidRPr="003C5D7C">
        <w:rPr>
          <w:rFonts w:ascii="Calibri" w:eastAsia="Times New Roman" w:hAnsi="Calibri"/>
          <w:b/>
          <w:bCs/>
          <w:sz w:val="32"/>
          <w:szCs w:val="32"/>
          <w:lang w:eastAsia="zh-CN"/>
        </w:rPr>
        <w:t xml:space="preserve">Withdrawal </w:t>
      </w:r>
    </w:p>
    <w:p w14:paraId="1F4D792C" w14:textId="77777777" w:rsidR="003C5D7C" w:rsidRPr="003C5D7C" w:rsidRDefault="003C5D7C" w:rsidP="003C5D7C">
      <w:pPr>
        <w:ind w:left="-360" w:firstLine="360"/>
        <w:rPr>
          <w:rFonts w:ascii="Calibri" w:eastAsia="Times New Roman" w:hAnsi="Calibri"/>
          <w:b/>
          <w:bCs/>
          <w:sz w:val="32"/>
          <w:szCs w:val="32"/>
          <w:lang w:eastAsia="zh-CN"/>
        </w:rPr>
      </w:pPr>
    </w:p>
    <w:p w14:paraId="7A2E4F71" w14:textId="77777777" w:rsidR="003C5D7C" w:rsidRPr="003C5D7C" w:rsidRDefault="00FC31AB" w:rsidP="00FC31AB">
      <w:pPr>
        <w:ind w:left="720" w:hanging="720"/>
        <w:rPr>
          <w:rFonts w:ascii="Calibri" w:eastAsia="Times New Roman" w:hAnsi="Calibri"/>
          <w:sz w:val="24"/>
          <w:szCs w:val="24"/>
          <w:lang w:eastAsia="zh-CN"/>
        </w:rPr>
      </w:pPr>
      <w:r>
        <w:rPr>
          <w:rFonts w:ascii="Calibri" w:eastAsia="Times New Roman" w:hAnsi="Calibri"/>
          <w:sz w:val="24"/>
          <w:szCs w:val="24"/>
          <w:lang w:eastAsia="zh-CN"/>
        </w:rPr>
        <w:t>14.1</w:t>
      </w:r>
      <w:r>
        <w:rPr>
          <w:rFonts w:ascii="Calibri" w:eastAsia="Times New Roman" w:hAnsi="Calibri"/>
          <w:sz w:val="24"/>
          <w:szCs w:val="24"/>
          <w:lang w:eastAsia="zh-CN"/>
        </w:rPr>
        <w:tab/>
      </w:r>
      <w:r w:rsidR="003C5D7C" w:rsidRPr="003C5D7C">
        <w:rPr>
          <w:rFonts w:ascii="Calibri" w:eastAsia="Times New Roman" w:hAnsi="Calibri"/>
          <w:sz w:val="24"/>
          <w:szCs w:val="24"/>
          <w:lang w:eastAsia="zh-CN"/>
        </w:rPr>
        <w:t>Tuition fee charges are determined on the basis of enrolment status and not actual attendance. This means that if you stop attending, but do not formally withdraw or interrupt you will be liable for tuition fees until the point in time that you officially notify the University.</w:t>
      </w:r>
    </w:p>
    <w:p w14:paraId="5DAAA6AC" w14:textId="77777777" w:rsidR="003C5D7C" w:rsidRPr="003C5D7C" w:rsidRDefault="003C5D7C" w:rsidP="003C5D7C">
      <w:pPr>
        <w:rPr>
          <w:rFonts w:ascii="Calibri" w:eastAsia="Times New Roman" w:hAnsi="Calibri"/>
          <w:sz w:val="24"/>
          <w:szCs w:val="24"/>
          <w:lang w:eastAsia="zh-CN"/>
        </w:rPr>
      </w:pPr>
    </w:p>
    <w:p w14:paraId="76C901CD" w14:textId="77777777" w:rsidR="003C5D7C" w:rsidRPr="003C5D7C" w:rsidRDefault="00FC31AB" w:rsidP="00FC31AB">
      <w:pPr>
        <w:ind w:left="720" w:hanging="720"/>
        <w:rPr>
          <w:rFonts w:ascii="Calibri" w:eastAsia="Times New Roman" w:hAnsi="Calibri"/>
          <w:sz w:val="24"/>
          <w:szCs w:val="24"/>
          <w:lang w:eastAsia="zh-CN"/>
        </w:rPr>
      </w:pPr>
      <w:r>
        <w:rPr>
          <w:rFonts w:ascii="Calibri" w:eastAsia="Times New Roman" w:hAnsi="Calibri"/>
          <w:sz w:val="24"/>
          <w:szCs w:val="24"/>
          <w:lang w:eastAsia="zh-CN"/>
        </w:rPr>
        <w:t>14.2</w:t>
      </w:r>
      <w:r>
        <w:rPr>
          <w:rFonts w:ascii="Calibri" w:eastAsia="Times New Roman" w:hAnsi="Calibri"/>
          <w:sz w:val="24"/>
          <w:szCs w:val="24"/>
          <w:lang w:eastAsia="zh-CN"/>
        </w:rPr>
        <w:tab/>
      </w:r>
      <w:r w:rsidR="003C5D7C" w:rsidRPr="003C5D7C">
        <w:rPr>
          <w:rFonts w:ascii="Calibri" w:eastAsia="Times New Roman" w:hAnsi="Calibri"/>
          <w:sz w:val="24"/>
          <w:szCs w:val="24"/>
          <w:lang w:eastAsia="zh-CN"/>
        </w:rPr>
        <w:t xml:space="preserve">If you decide to withdraw from a course you must notify the </w:t>
      </w:r>
      <w:hyperlink r:id="rId27" w:history="1">
        <w:r w:rsidR="003C5D7C" w:rsidRPr="003C5D7C">
          <w:rPr>
            <w:rFonts w:ascii="Calibri" w:eastAsia="SimSun" w:hAnsi="Calibri"/>
            <w:bCs/>
            <w:color w:val="0000FF" w:themeColor="hyperlink"/>
            <w:u w:val="single"/>
            <w:lang w:eastAsia="zh-CN"/>
          </w:rPr>
          <w:t>UniHelp</w:t>
        </w:r>
      </w:hyperlink>
      <w:r w:rsidR="003C5D7C" w:rsidRPr="003C5D7C">
        <w:rPr>
          <w:rFonts w:ascii="Calibri" w:eastAsia="SimSun" w:hAnsi="Calibri"/>
          <w:bCs/>
          <w:color w:val="000000"/>
          <w:lang w:eastAsia="zh-CN"/>
        </w:rPr>
        <w:t xml:space="preserve"> </w:t>
      </w:r>
      <w:r w:rsidR="003C5D7C" w:rsidRPr="003C5D7C">
        <w:rPr>
          <w:rFonts w:ascii="Calibri" w:eastAsia="Times New Roman" w:hAnsi="Calibri"/>
          <w:sz w:val="24"/>
          <w:szCs w:val="24"/>
          <w:lang w:eastAsia="zh-CN"/>
        </w:rPr>
        <w:t xml:space="preserve">in writing of your decision.  In the absence of written notification of withdrawal to </w:t>
      </w:r>
      <w:hyperlink r:id="rId28" w:history="1">
        <w:r w:rsidR="003C5D7C" w:rsidRPr="003C5D7C">
          <w:rPr>
            <w:rFonts w:ascii="Calibri" w:eastAsia="SimSun" w:hAnsi="Calibri"/>
            <w:bCs/>
            <w:color w:val="0000FF" w:themeColor="hyperlink"/>
            <w:u w:val="single"/>
            <w:lang w:eastAsia="zh-CN"/>
          </w:rPr>
          <w:t>UniHelp</w:t>
        </w:r>
      </w:hyperlink>
      <w:r w:rsidR="003C5D7C" w:rsidRPr="003C5D7C">
        <w:rPr>
          <w:rFonts w:ascii="Calibri" w:eastAsia="Times New Roman" w:hAnsi="Calibri"/>
          <w:sz w:val="24"/>
          <w:szCs w:val="24"/>
          <w:lang w:eastAsia="zh-CN"/>
        </w:rPr>
        <w:t xml:space="preserve"> you shall be assumed to be in attendance and as such liable for the payment of tuition fees for the academic year.</w:t>
      </w:r>
    </w:p>
    <w:p w14:paraId="18571634" w14:textId="77777777" w:rsidR="003C5D7C" w:rsidRPr="003C5D7C" w:rsidRDefault="003C5D7C" w:rsidP="003C5D7C">
      <w:pPr>
        <w:rPr>
          <w:rFonts w:ascii="Calibri" w:eastAsia="Times New Roman" w:hAnsi="Calibri"/>
          <w:sz w:val="24"/>
          <w:szCs w:val="24"/>
          <w:lang w:eastAsia="zh-CN"/>
        </w:rPr>
      </w:pPr>
    </w:p>
    <w:p w14:paraId="5FFB7EC3" w14:textId="213CD38E" w:rsidR="003C5D7C" w:rsidRDefault="00FC31AB" w:rsidP="00FC31AB">
      <w:pPr>
        <w:ind w:left="720" w:hanging="720"/>
        <w:rPr>
          <w:rFonts w:ascii="Calibri" w:eastAsia="Times New Roman" w:hAnsi="Calibri"/>
          <w:sz w:val="24"/>
          <w:szCs w:val="24"/>
          <w:lang w:eastAsia="zh-CN"/>
        </w:rPr>
      </w:pPr>
      <w:r>
        <w:rPr>
          <w:rFonts w:ascii="Calibri" w:eastAsia="Times New Roman" w:hAnsi="Calibri"/>
          <w:sz w:val="24"/>
          <w:szCs w:val="24"/>
          <w:lang w:eastAsia="zh-CN"/>
        </w:rPr>
        <w:t>14.3</w:t>
      </w:r>
      <w:r>
        <w:rPr>
          <w:rFonts w:ascii="Calibri" w:eastAsia="Times New Roman" w:hAnsi="Calibri"/>
          <w:sz w:val="24"/>
          <w:szCs w:val="24"/>
          <w:lang w:eastAsia="zh-CN"/>
        </w:rPr>
        <w:tab/>
      </w:r>
      <w:r w:rsidR="003C5D7C" w:rsidRPr="003C5D7C">
        <w:rPr>
          <w:rFonts w:ascii="Calibri" w:eastAsia="Times New Roman" w:hAnsi="Calibri"/>
          <w:sz w:val="24"/>
          <w:szCs w:val="24"/>
          <w:lang w:eastAsia="zh-CN"/>
        </w:rPr>
        <w:t xml:space="preserve">It is important that you are aware of the financial implications of withdrawing during the course of the academic year.   </w:t>
      </w:r>
    </w:p>
    <w:p w14:paraId="358CC3DB" w14:textId="341B2C60" w:rsidR="00D33BCB" w:rsidRDefault="00D33BCB" w:rsidP="00FC31AB">
      <w:pPr>
        <w:ind w:left="720" w:hanging="720"/>
        <w:rPr>
          <w:rFonts w:ascii="Calibri" w:eastAsia="Times New Roman" w:hAnsi="Calibri"/>
          <w:sz w:val="24"/>
          <w:szCs w:val="24"/>
          <w:lang w:eastAsia="zh-CN"/>
        </w:rPr>
      </w:pPr>
    </w:p>
    <w:p w14:paraId="11822469" w14:textId="26A72943" w:rsidR="00D33BCB" w:rsidRDefault="00D33BCB" w:rsidP="00FC31AB">
      <w:pPr>
        <w:ind w:left="720" w:hanging="720"/>
        <w:rPr>
          <w:rFonts w:ascii="Calibri" w:eastAsia="Times New Roman" w:hAnsi="Calibri"/>
          <w:sz w:val="24"/>
          <w:szCs w:val="24"/>
          <w:lang w:eastAsia="zh-CN"/>
        </w:rPr>
      </w:pPr>
    </w:p>
    <w:p w14:paraId="75E6B8C4" w14:textId="47531595" w:rsidR="00D33BCB" w:rsidRDefault="00D33BCB" w:rsidP="00FC31AB">
      <w:pPr>
        <w:ind w:left="720" w:hanging="720"/>
        <w:rPr>
          <w:rFonts w:ascii="Calibri" w:eastAsia="Times New Roman" w:hAnsi="Calibri"/>
          <w:sz w:val="24"/>
          <w:szCs w:val="24"/>
          <w:lang w:eastAsia="zh-CN"/>
        </w:rPr>
      </w:pPr>
    </w:p>
    <w:p w14:paraId="596FC0E1" w14:textId="36A3D758" w:rsidR="00D33BCB" w:rsidRDefault="00D33BCB" w:rsidP="00FC31AB">
      <w:pPr>
        <w:ind w:left="720" w:hanging="720"/>
        <w:rPr>
          <w:rFonts w:ascii="Calibri" w:eastAsia="Times New Roman" w:hAnsi="Calibri"/>
          <w:sz w:val="24"/>
          <w:szCs w:val="24"/>
          <w:lang w:eastAsia="zh-CN"/>
        </w:rPr>
      </w:pPr>
    </w:p>
    <w:p w14:paraId="468913A6" w14:textId="61E18B93" w:rsidR="00D33BCB" w:rsidRDefault="00D33BCB" w:rsidP="00FC31AB">
      <w:pPr>
        <w:ind w:left="720" w:hanging="720"/>
        <w:rPr>
          <w:rFonts w:ascii="Calibri" w:eastAsia="Times New Roman" w:hAnsi="Calibri"/>
          <w:sz w:val="24"/>
          <w:szCs w:val="24"/>
          <w:lang w:eastAsia="zh-CN"/>
        </w:rPr>
      </w:pPr>
    </w:p>
    <w:p w14:paraId="24B46065" w14:textId="41E23370" w:rsidR="00D33BCB" w:rsidRDefault="00D33BCB" w:rsidP="00FC31AB">
      <w:pPr>
        <w:ind w:left="720" w:hanging="720"/>
        <w:rPr>
          <w:rFonts w:ascii="Calibri" w:eastAsia="Times New Roman" w:hAnsi="Calibri"/>
          <w:sz w:val="24"/>
          <w:szCs w:val="24"/>
          <w:lang w:eastAsia="zh-CN"/>
        </w:rPr>
      </w:pPr>
    </w:p>
    <w:p w14:paraId="1DDC32E5" w14:textId="4C429BB8" w:rsidR="00D33BCB" w:rsidRDefault="00D33BCB" w:rsidP="00FC31AB">
      <w:pPr>
        <w:ind w:left="720" w:hanging="720"/>
        <w:rPr>
          <w:rFonts w:ascii="Calibri" w:eastAsia="Times New Roman" w:hAnsi="Calibri"/>
          <w:sz w:val="24"/>
          <w:szCs w:val="24"/>
          <w:lang w:eastAsia="zh-CN"/>
        </w:rPr>
      </w:pPr>
    </w:p>
    <w:p w14:paraId="325CC9FF" w14:textId="50C1230B" w:rsidR="00D33BCB" w:rsidRDefault="00D33BCB" w:rsidP="00FC31AB">
      <w:pPr>
        <w:ind w:left="720" w:hanging="720"/>
        <w:rPr>
          <w:rFonts w:ascii="Calibri" w:eastAsia="Times New Roman" w:hAnsi="Calibri"/>
          <w:sz w:val="24"/>
          <w:szCs w:val="24"/>
          <w:lang w:eastAsia="zh-CN"/>
        </w:rPr>
      </w:pPr>
    </w:p>
    <w:p w14:paraId="1C6A4B38" w14:textId="460EBA11" w:rsidR="00D33BCB" w:rsidRDefault="00D33BCB" w:rsidP="00FC31AB">
      <w:pPr>
        <w:ind w:left="720" w:hanging="720"/>
        <w:rPr>
          <w:rFonts w:ascii="Calibri" w:eastAsia="Times New Roman" w:hAnsi="Calibri"/>
          <w:sz w:val="24"/>
          <w:szCs w:val="24"/>
          <w:lang w:eastAsia="zh-CN"/>
        </w:rPr>
      </w:pPr>
    </w:p>
    <w:p w14:paraId="3E04EAD4" w14:textId="378396BB" w:rsidR="00D33BCB" w:rsidRDefault="00D33BCB" w:rsidP="00FC31AB">
      <w:pPr>
        <w:ind w:left="720" w:hanging="720"/>
        <w:rPr>
          <w:rFonts w:ascii="Calibri" w:eastAsia="Times New Roman" w:hAnsi="Calibri"/>
          <w:sz w:val="24"/>
          <w:szCs w:val="24"/>
          <w:lang w:eastAsia="zh-CN"/>
        </w:rPr>
      </w:pPr>
    </w:p>
    <w:p w14:paraId="4E3A50CF" w14:textId="7C05867A" w:rsidR="00D33BCB" w:rsidRDefault="00D33BCB" w:rsidP="00FC31AB">
      <w:pPr>
        <w:ind w:left="720" w:hanging="720"/>
        <w:rPr>
          <w:rFonts w:ascii="Calibri" w:eastAsia="Times New Roman" w:hAnsi="Calibri"/>
          <w:sz w:val="24"/>
          <w:szCs w:val="24"/>
          <w:lang w:eastAsia="zh-CN"/>
        </w:rPr>
      </w:pPr>
    </w:p>
    <w:p w14:paraId="7B04F59F" w14:textId="54E54C6E" w:rsidR="00D33BCB" w:rsidRDefault="00D33BCB" w:rsidP="00FC31AB">
      <w:pPr>
        <w:ind w:left="720" w:hanging="720"/>
        <w:rPr>
          <w:rFonts w:ascii="Calibri" w:eastAsia="Times New Roman" w:hAnsi="Calibri"/>
          <w:sz w:val="24"/>
          <w:szCs w:val="24"/>
          <w:lang w:eastAsia="zh-CN"/>
        </w:rPr>
      </w:pPr>
    </w:p>
    <w:p w14:paraId="7BB1F82A" w14:textId="77777777" w:rsidR="00D33BCB" w:rsidRPr="003C5D7C" w:rsidRDefault="00D33BCB" w:rsidP="00FC31AB">
      <w:pPr>
        <w:ind w:left="720" w:hanging="720"/>
        <w:rPr>
          <w:rFonts w:ascii="Calibri" w:eastAsia="Times New Roman" w:hAnsi="Calibri"/>
          <w:sz w:val="24"/>
          <w:szCs w:val="24"/>
          <w:lang w:eastAsia="zh-CN"/>
        </w:rPr>
      </w:pPr>
    </w:p>
    <w:p w14:paraId="4E3AEFAE" w14:textId="77777777" w:rsidR="003C5D7C" w:rsidRPr="003C5D7C" w:rsidRDefault="003C5D7C" w:rsidP="003C5D7C">
      <w:pPr>
        <w:rPr>
          <w:rFonts w:ascii="Calibri" w:eastAsia="Times New Roman" w:hAnsi="Calibri"/>
          <w:sz w:val="24"/>
          <w:szCs w:val="24"/>
          <w:lang w:eastAsia="zh-CN"/>
        </w:rPr>
      </w:pPr>
      <w:r w:rsidRPr="003C5D7C">
        <w:rPr>
          <w:rFonts w:ascii="Calibri" w:eastAsia="Times New Roman" w:hAnsi="Calibri"/>
          <w:sz w:val="24"/>
          <w:szCs w:val="24"/>
          <w:lang w:eastAsia="zh-CN"/>
        </w:rPr>
        <w:lastRenderedPageBreak/>
        <w:t xml:space="preserve"> </w:t>
      </w:r>
    </w:p>
    <w:p w14:paraId="4609D52E" w14:textId="77777777" w:rsidR="003C5D7C" w:rsidRPr="003C5D7C" w:rsidRDefault="00E80E0A" w:rsidP="003C5D7C">
      <w:pPr>
        <w:rPr>
          <w:rFonts w:ascii="Calibri" w:eastAsia="Times New Roman" w:hAnsi="Calibri"/>
          <w:b/>
          <w:sz w:val="24"/>
          <w:szCs w:val="24"/>
          <w:lang w:eastAsia="zh-CN"/>
        </w:rPr>
      </w:pPr>
      <w:r>
        <w:rPr>
          <w:rFonts w:asciiTheme="minorHAnsi" w:eastAsia="SimSun" w:hAnsiTheme="minorHAnsi" w:cs="Arial"/>
          <w:b/>
          <w:color w:val="000000"/>
          <w:sz w:val="24"/>
          <w:szCs w:val="24"/>
          <w:lang w:eastAsia="zh-CN"/>
        </w:rPr>
        <w:t>14.4</w:t>
      </w:r>
      <w:r>
        <w:rPr>
          <w:rFonts w:asciiTheme="minorHAnsi" w:eastAsia="SimSun" w:hAnsiTheme="minorHAnsi" w:cs="Arial"/>
          <w:b/>
          <w:color w:val="000000"/>
          <w:sz w:val="24"/>
          <w:szCs w:val="24"/>
          <w:lang w:eastAsia="zh-CN"/>
        </w:rPr>
        <w:tab/>
      </w:r>
      <w:r w:rsidR="003C5D7C" w:rsidRPr="003C5D7C">
        <w:rPr>
          <w:rFonts w:asciiTheme="minorHAnsi" w:eastAsia="SimSun" w:hAnsiTheme="minorHAnsi" w:cs="Arial"/>
          <w:b/>
          <w:color w:val="000000"/>
          <w:sz w:val="24"/>
          <w:szCs w:val="24"/>
          <w:lang w:eastAsia="zh-CN"/>
        </w:rPr>
        <w:t xml:space="preserve">For International, UK/EU postgraduates and ELQ students: </w:t>
      </w:r>
    </w:p>
    <w:p w14:paraId="02441FEE" w14:textId="77777777" w:rsidR="003C5D7C" w:rsidRPr="003C5D7C" w:rsidRDefault="003C5D7C" w:rsidP="003C5D7C">
      <w:pPr>
        <w:rPr>
          <w:rFonts w:asciiTheme="minorHAnsi" w:eastAsia="SimSun" w:hAnsiTheme="minorHAnsi"/>
          <w:color w:val="000000"/>
          <w:sz w:val="24"/>
          <w:szCs w:val="24"/>
          <w:lang w:eastAsia="zh-CN"/>
        </w:rPr>
      </w:pPr>
    </w:p>
    <w:p w14:paraId="0A899540" w14:textId="3BE905EF" w:rsidR="003C5D7C" w:rsidRPr="003C5D7C" w:rsidRDefault="003C5D7C" w:rsidP="00B723E7">
      <w:pPr>
        <w:ind w:left="720"/>
        <w:rPr>
          <w:rFonts w:asciiTheme="minorHAnsi" w:eastAsia="SimSun" w:hAnsiTheme="minorHAnsi"/>
          <w:color w:val="000000"/>
          <w:sz w:val="24"/>
          <w:szCs w:val="24"/>
          <w:lang w:eastAsia="zh-CN"/>
        </w:rPr>
      </w:pPr>
      <w:r w:rsidRPr="003C5D7C">
        <w:rPr>
          <w:rFonts w:asciiTheme="minorHAnsi" w:eastAsia="SimSun" w:hAnsiTheme="minorHAnsi"/>
          <w:color w:val="000000"/>
          <w:sz w:val="24"/>
          <w:szCs w:val="24"/>
          <w:lang w:eastAsia="zh-CN"/>
        </w:rPr>
        <w:t>Withdrawal deadlines for International, Postgraduate, and ELQ students for the academic year 201</w:t>
      </w:r>
      <w:r w:rsidR="004449E2">
        <w:rPr>
          <w:rFonts w:asciiTheme="minorHAnsi" w:eastAsia="SimSun" w:hAnsiTheme="minorHAnsi"/>
          <w:color w:val="000000"/>
          <w:sz w:val="24"/>
          <w:szCs w:val="24"/>
          <w:lang w:eastAsia="zh-CN"/>
        </w:rPr>
        <w:t>9</w:t>
      </w:r>
      <w:r w:rsidRPr="003C5D7C">
        <w:rPr>
          <w:rFonts w:asciiTheme="minorHAnsi" w:eastAsia="SimSun" w:hAnsiTheme="minorHAnsi"/>
          <w:color w:val="000000"/>
          <w:sz w:val="24"/>
          <w:szCs w:val="24"/>
          <w:lang w:eastAsia="zh-CN"/>
        </w:rPr>
        <w:t>/</w:t>
      </w:r>
      <w:r w:rsidR="004449E2">
        <w:rPr>
          <w:rFonts w:asciiTheme="minorHAnsi" w:eastAsia="SimSun" w:hAnsiTheme="minorHAnsi"/>
          <w:color w:val="000000"/>
          <w:sz w:val="24"/>
          <w:szCs w:val="24"/>
          <w:lang w:eastAsia="zh-CN"/>
        </w:rPr>
        <w:t>20</w:t>
      </w:r>
      <w:r w:rsidRPr="003C5D7C">
        <w:rPr>
          <w:rFonts w:asciiTheme="minorHAnsi" w:eastAsia="SimSun" w:hAnsiTheme="minorHAnsi"/>
          <w:color w:val="000000"/>
          <w:sz w:val="24"/>
          <w:szCs w:val="24"/>
          <w:lang w:eastAsia="zh-CN"/>
        </w:rPr>
        <w:t xml:space="preserve"> are as follows:</w:t>
      </w:r>
    </w:p>
    <w:p w14:paraId="5B2F7D09" w14:textId="77777777" w:rsidR="003C5D7C" w:rsidRPr="003C5D7C" w:rsidRDefault="003C5D7C" w:rsidP="003C5D7C">
      <w:pPr>
        <w:ind w:firstLine="709"/>
        <w:rPr>
          <w:rFonts w:asciiTheme="minorHAnsi" w:eastAsia="SimSun" w:hAnsiTheme="minorHAnsi"/>
          <w:color w:val="000000"/>
          <w:sz w:val="24"/>
          <w:szCs w:val="24"/>
          <w:lang w:eastAsia="zh-CN"/>
        </w:rPr>
      </w:pPr>
    </w:p>
    <w:tbl>
      <w:tblPr>
        <w:tblStyle w:val="MediumGrid3-Accent1"/>
        <w:tblW w:w="0" w:type="auto"/>
        <w:tblLook w:val="04A0" w:firstRow="1" w:lastRow="0" w:firstColumn="1" w:lastColumn="0" w:noHBand="0" w:noVBand="1"/>
      </w:tblPr>
      <w:tblGrid>
        <w:gridCol w:w="2018"/>
        <w:gridCol w:w="5344"/>
        <w:gridCol w:w="1644"/>
      </w:tblGrid>
      <w:tr w:rsidR="003C5D7C" w:rsidRPr="003C5D7C" w14:paraId="6085AA73" w14:textId="77777777" w:rsidTr="00E80E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A6A6A6" w:themeFill="background1" w:themeFillShade="A6"/>
          </w:tcPr>
          <w:p w14:paraId="47DCA95D" w14:textId="77777777" w:rsidR="003C5D7C" w:rsidRPr="003C5D7C" w:rsidRDefault="003C5D7C" w:rsidP="003C5D7C">
            <w:pPr>
              <w:rPr>
                <w:rFonts w:asciiTheme="minorHAnsi" w:eastAsia="SimSun" w:hAnsiTheme="minorHAnsi"/>
                <w:color w:val="000000"/>
                <w:sz w:val="24"/>
                <w:szCs w:val="24"/>
                <w:lang w:eastAsia="zh-CN"/>
              </w:rPr>
            </w:pPr>
            <w:r w:rsidRPr="003C5D7C">
              <w:rPr>
                <w:rFonts w:asciiTheme="minorHAnsi" w:eastAsia="SimSun" w:hAnsiTheme="minorHAnsi"/>
                <w:color w:val="000000"/>
                <w:sz w:val="24"/>
                <w:szCs w:val="24"/>
                <w:lang w:eastAsia="zh-CN"/>
              </w:rPr>
              <w:t>Students’ Start Term</w:t>
            </w:r>
          </w:p>
        </w:tc>
        <w:tc>
          <w:tcPr>
            <w:tcW w:w="5670" w:type="dxa"/>
            <w:shd w:val="clear" w:color="auto" w:fill="A6A6A6" w:themeFill="background1" w:themeFillShade="A6"/>
          </w:tcPr>
          <w:p w14:paraId="775A1CF0" w14:textId="77777777" w:rsidR="003C5D7C" w:rsidRPr="003C5D7C" w:rsidRDefault="003C5D7C" w:rsidP="003C5D7C">
            <w:pP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olor w:val="000000"/>
                <w:sz w:val="24"/>
                <w:szCs w:val="24"/>
                <w:lang w:eastAsia="zh-CN"/>
              </w:rPr>
            </w:pPr>
            <w:r w:rsidRPr="003C5D7C">
              <w:rPr>
                <w:rFonts w:asciiTheme="minorHAnsi" w:eastAsia="SimSun" w:hAnsiTheme="minorHAnsi"/>
                <w:color w:val="000000"/>
                <w:sz w:val="24"/>
                <w:szCs w:val="24"/>
                <w:lang w:eastAsia="zh-CN"/>
              </w:rPr>
              <w:t>Withdrawal Date</w:t>
            </w:r>
          </w:p>
        </w:tc>
        <w:tc>
          <w:tcPr>
            <w:tcW w:w="1701" w:type="dxa"/>
            <w:shd w:val="clear" w:color="auto" w:fill="A6A6A6" w:themeFill="background1" w:themeFillShade="A6"/>
          </w:tcPr>
          <w:p w14:paraId="57152051" w14:textId="77777777" w:rsidR="003C5D7C" w:rsidRPr="003C5D7C" w:rsidRDefault="003C5D7C" w:rsidP="003C5D7C">
            <w:pP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olor w:val="000000"/>
                <w:sz w:val="24"/>
                <w:szCs w:val="24"/>
                <w:lang w:eastAsia="zh-CN"/>
              </w:rPr>
            </w:pPr>
            <w:r w:rsidRPr="003C5D7C">
              <w:rPr>
                <w:rFonts w:asciiTheme="minorHAnsi" w:eastAsia="SimSun" w:hAnsiTheme="minorHAnsi"/>
                <w:color w:val="000000"/>
                <w:sz w:val="24"/>
                <w:szCs w:val="24"/>
                <w:lang w:eastAsia="zh-CN"/>
              </w:rPr>
              <w:t>Tuition Fee Payable</w:t>
            </w:r>
          </w:p>
        </w:tc>
      </w:tr>
      <w:tr w:rsidR="003C5D7C" w:rsidRPr="003C5D7C" w14:paraId="77674ED3" w14:textId="77777777" w:rsidTr="00E80E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D9D9D9" w:themeFill="background1" w:themeFillShade="D9"/>
          </w:tcPr>
          <w:p w14:paraId="02E8F49E" w14:textId="77777777" w:rsidR="003C5D7C" w:rsidRPr="003C5D7C" w:rsidRDefault="003C5D7C" w:rsidP="003C5D7C">
            <w:pPr>
              <w:rPr>
                <w:rFonts w:asciiTheme="minorHAnsi" w:eastAsia="SimSun" w:hAnsiTheme="minorHAnsi"/>
                <w:color w:val="000000"/>
                <w:lang w:eastAsia="zh-CN"/>
              </w:rPr>
            </w:pPr>
            <w:r w:rsidRPr="003C5D7C">
              <w:rPr>
                <w:rFonts w:asciiTheme="minorHAnsi" w:eastAsia="SimSun" w:hAnsiTheme="minorHAnsi"/>
                <w:color w:val="000000"/>
                <w:lang w:eastAsia="zh-CN"/>
              </w:rPr>
              <w:t>Autumn</w:t>
            </w:r>
          </w:p>
        </w:tc>
        <w:tc>
          <w:tcPr>
            <w:tcW w:w="5670" w:type="dxa"/>
            <w:shd w:val="clear" w:color="auto" w:fill="D9D9D9" w:themeFill="background1" w:themeFillShade="D9"/>
          </w:tcPr>
          <w:p w14:paraId="3DFD0806" w14:textId="67166804" w:rsidR="003C5D7C" w:rsidRPr="003C5D7C" w:rsidRDefault="003C5D7C" w:rsidP="00B723E7">
            <w:pPr>
              <w:numPr>
                <w:ilvl w:val="0"/>
                <w:numId w:val="5"/>
              </w:numPr>
              <w:contextualSpacing/>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olor w:val="000000"/>
                <w:lang w:eastAsia="zh-CN"/>
              </w:rPr>
            </w:pPr>
            <w:r w:rsidRPr="003C5D7C">
              <w:rPr>
                <w:rFonts w:asciiTheme="minorHAnsi" w:eastAsia="SimSun" w:hAnsiTheme="minorHAnsi"/>
                <w:color w:val="000000"/>
                <w:lang w:eastAsia="zh-CN"/>
              </w:rPr>
              <w:t>on or before 2</w:t>
            </w:r>
            <w:r w:rsidR="00581A8A">
              <w:rPr>
                <w:rFonts w:asciiTheme="minorHAnsi" w:eastAsia="SimSun" w:hAnsiTheme="minorHAnsi"/>
                <w:color w:val="000000"/>
                <w:lang w:eastAsia="zh-CN"/>
              </w:rPr>
              <w:t>5</w:t>
            </w:r>
            <w:r w:rsidRPr="003C5D7C">
              <w:rPr>
                <w:rFonts w:asciiTheme="minorHAnsi" w:eastAsia="SimSun" w:hAnsiTheme="minorHAnsi"/>
                <w:color w:val="000000"/>
                <w:lang w:eastAsia="zh-CN"/>
              </w:rPr>
              <w:t xml:space="preserve"> October  201</w:t>
            </w:r>
            <w:r w:rsidR="00581A8A">
              <w:rPr>
                <w:rFonts w:asciiTheme="minorHAnsi" w:eastAsia="SimSun" w:hAnsiTheme="minorHAnsi"/>
                <w:color w:val="000000"/>
                <w:lang w:eastAsia="zh-CN"/>
              </w:rPr>
              <w:t>9</w:t>
            </w:r>
          </w:p>
          <w:p w14:paraId="2F29919E" w14:textId="23C69565" w:rsidR="003C5D7C" w:rsidRPr="003C5D7C" w:rsidRDefault="003C5D7C" w:rsidP="00B723E7">
            <w:pPr>
              <w:numPr>
                <w:ilvl w:val="0"/>
                <w:numId w:val="5"/>
              </w:numPr>
              <w:contextualSpacing/>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olor w:val="000000"/>
                <w:lang w:eastAsia="zh-CN"/>
              </w:rPr>
            </w:pPr>
            <w:r w:rsidRPr="003C5D7C">
              <w:rPr>
                <w:rFonts w:asciiTheme="minorHAnsi" w:eastAsia="SimSun" w:hAnsiTheme="minorHAnsi"/>
                <w:color w:val="000000"/>
                <w:lang w:eastAsia="zh-CN"/>
              </w:rPr>
              <w:t>between 2</w:t>
            </w:r>
            <w:r w:rsidR="00581A8A">
              <w:rPr>
                <w:rFonts w:asciiTheme="minorHAnsi" w:eastAsia="SimSun" w:hAnsiTheme="minorHAnsi"/>
                <w:color w:val="000000"/>
                <w:lang w:eastAsia="zh-CN"/>
              </w:rPr>
              <w:t>6</w:t>
            </w:r>
            <w:r w:rsidRPr="003C5D7C">
              <w:rPr>
                <w:rFonts w:asciiTheme="minorHAnsi" w:eastAsia="SimSun" w:hAnsiTheme="minorHAnsi"/>
                <w:color w:val="000000"/>
                <w:lang w:eastAsia="zh-CN"/>
              </w:rPr>
              <w:t xml:space="preserve"> October 201</w:t>
            </w:r>
            <w:r w:rsidR="00581A8A">
              <w:rPr>
                <w:rFonts w:asciiTheme="minorHAnsi" w:eastAsia="SimSun" w:hAnsiTheme="minorHAnsi"/>
                <w:color w:val="000000"/>
                <w:lang w:eastAsia="zh-CN"/>
              </w:rPr>
              <w:t>9</w:t>
            </w:r>
            <w:r w:rsidRPr="003C5D7C">
              <w:rPr>
                <w:rFonts w:asciiTheme="minorHAnsi" w:eastAsia="SimSun" w:hAnsiTheme="minorHAnsi"/>
                <w:color w:val="000000"/>
                <w:lang w:eastAsia="zh-CN"/>
              </w:rPr>
              <w:t xml:space="preserve"> and </w:t>
            </w:r>
            <w:r w:rsidR="00B723E7">
              <w:rPr>
                <w:rFonts w:asciiTheme="minorHAnsi" w:eastAsia="SimSun" w:hAnsiTheme="minorHAnsi"/>
                <w:color w:val="000000"/>
                <w:lang w:eastAsia="zh-CN"/>
              </w:rPr>
              <w:t>1</w:t>
            </w:r>
            <w:r w:rsidR="00581A8A">
              <w:rPr>
                <w:rFonts w:asciiTheme="minorHAnsi" w:eastAsia="SimSun" w:hAnsiTheme="minorHAnsi"/>
                <w:color w:val="000000"/>
                <w:lang w:eastAsia="zh-CN"/>
              </w:rPr>
              <w:t>2</w:t>
            </w:r>
            <w:r w:rsidRPr="003C5D7C">
              <w:rPr>
                <w:rFonts w:asciiTheme="minorHAnsi" w:eastAsia="SimSun" w:hAnsiTheme="minorHAnsi"/>
                <w:color w:val="000000"/>
                <w:lang w:eastAsia="zh-CN"/>
              </w:rPr>
              <w:t xml:space="preserve"> January 20</w:t>
            </w:r>
            <w:r w:rsidR="00581A8A">
              <w:rPr>
                <w:rFonts w:asciiTheme="minorHAnsi" w:eastAsia="SimSun" w:hAnsiTheme="minorHAnsi"/>
                <w:color w:val="000000"/>
                <w:lang w:eastAsia="zh-CN"/>
              </w:rPr>
              <w:t>20</w:t>
            </w:r>
          </w:p>
          <w:p w14:paraId="68C43728" w14:textId="6898F82A" w:rsidR="003C5D7C" w:rsidRPr="003C5D7C" w:rsidRDefault="003C5D7C" w:rsidP="008261E1">
            <w:pPr>
              <w:numPr>
                <w:ilvl w:val="0"/>
                <w:numId w:val="5"/>
              </w:numPr>
              <w:contextualSpacing/>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olor w:val="000000"/>
                <w:lang w:eastAsia="zh-CN"/>
              </w:rPr>
            </w:pPr>
            <w:r w:rsidRPr="003C5D7C">
              <w:rPr>
                <w:rFonts w:asciiTheme="minorHAnsi" w:eastAsia="SimSun" w:hAnsiTheme="minorHAnsi"/>
                <w:color w:val="000000"/>
                <w:lang w:eastAsia="zh-CN"/>
              </w:rPr>
              <w:t>after 1</w:t>
            </w:r>
            <w:r w:rsidR="008261E1">
              <w:rPr>
                <w:rFonts w:asciiTheme="minorHAnsi" w:eastAsia="SimSun" w:hAnsiTheme="minorHAnsi"/>
                <w:color w:val="000000"/>
                <w:lang w:eastAsia="zh-CN"/>
              </w:rPr>
              <w:t>3</w:t>
            </w:r>
            <w:r w:rsidRPr="003C5D7C">
              <w:rPr>
                <w:rFonts w:asciiTheme="minorHAnsi" w:eastAsia="SimSun" w:hAnsiTheme="minorHAnsi"/>
                <w:color w:val="000000"/>
                <w:lang w:eastAsia="zh-CN"/>
              </w:rPr>
              <w:t xml:space="preserve"> January 201</w:t>
            </w:r>
            <w:r w:rsidR="00B723E7">
              <w:rPr>
                <w:rFonts w:asciiTheme="minorHAnsi" w:eastAsia="SimSun" w:hAnsiTheme="minorHAnsi"/>
                <w:color w:val="000000"/>
                <w:lang w:eastAsia="zh-CN"/>
              </w:rPr>
              <w:t>9</w:t>
            </w:r>
          </w:p>
        </w:tc>
        <w:tc>
          <w:tcPr>
            <w:tcW w:w="1701" w:type="dxa"/>
            <w:shd w:val="clear" w:color="auto" w:fill="D9D9D9" w:themeFill="background1" w:themeFillShade="D9"/>
          </w:tcPr>
          <w:p w14:paraId="4A84F4CA" w14:textId="77777777" w:rsidR="003C5D7C" w:rsidRPr="003C5D7C" w:rsidRDefault="003C5D7C" w:rsidP="003C5D7C">
            <w:pPr>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olor w:val="000000"/>
                <w:lang w:eastAsia="zh-CN"/>
              </w:rPr>
            </w:pPr>
            <w:r w:rsidRPr="003C5D7C">
              <w:rPr>
                <w:rFonts w:asciiTheme="minorHAnsi" w:eastAsia="SimSun" w:hAnsiTheme="minorHAnsi"/>
                <w:color w:val="000000"/>
                <w:lang w:eastAsia="zh-CN"/>
              </w:rPr>
              <w:t>0%</w:t>
            </w:r>
          </w:p>
          <w:p w14:paraId="69AFBB81" w14:textId="77777777" w:rsidR="003C5D7C" w:rsidRPr="003C5D7C" w:rsidRDefault="003C5D7C" w:rsidP="003C5D7C">
            <w:pPr>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olor w:val="000000"/>
                <w:lang w:eastAsia="zh-CN"/>
              </w:rPr>
            </w:pPr>
            <w:r w:rsidRPr="003C5D7C">
              <w:rPr>
                <w:rFonts w:asciiTheme="minorHAnsi" w:eastAsia="SimSun" w:hAnsiTheme="minorHAnsi"/>
                <w:color w:val="000000"/>
                <w:lang w:eastAsia="zh-CN"/>
              </w:rPr>
              <w:t>50%</w:t>
            </w:r>
          </w:p>
          <w:p w14:paraId="15B920B4" w14:textId="77777777" w:rsidR="003C5D7C" w:rsidRPr="003C5D7C" w:rsidRDefault="003C5D7C" w:rsidP="003C5D7C">
            <w:pPr>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olor w:val="000000"/>
                <w:lang w:eastAsia="zh-CN"/>
              </w:rPr>
            </w:pPr>
            <w:r w:rsidRPr="003C5D7C">
              <w:rPr>
                <w:rFonts w:asciiTheme="minorHAnsi" w:eastAsia="SimSun" w:hAnsiTheme="minorHAnsi"/>
                <w:color w:val="000000"/>
                <w:lang w:eastAsia="zh-CN"/>
              </w:rPr>
              <w:t>100%</w:t>
            </w:r>
          </w:p>
          <w:p w14:paraId="7A284EE3" w14:textId="77777777" w:rsidR="003C5D7C" w:rsidRPr="003C5D7C" w:rsidRDefault="003C5D7C" w:rsidP="003C5D7C">
            <w:pPr>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olor w:val="000000"/>
                <w:lang w:eastAsia="zh-CN"/>
              </w:rPr>
            </w:pPr>
          </w:p>
        </w:tc>
      </w:tr>
      <w:tr w:rsidR="003C5D7C" w:rsidRPr="003C5D7C" w14:paraId="31CCAAFD" w14:textId="77777777" w:rsidTr="00E80E0A">
        <w:tc>
          <w:tcPr>
            <w:cnfStyle w:val="001000000000" w:firstRow="0" w:lastRow="0" w:firstColumn="1" w:lastColumn="0" w:oddVBand="0" w:evenVBand="0" w:oddHBand="0" w:evenHBand="0" w:firstRowFirstColumn="0" w:firstRowLastColumn="0" w:lastRowFirstColumn="0" w:lastRowLastColumn="0"/>
            <w:tcW w:w="2093" w:type="dxa"/>
            <w:shd w:val="clear" w:color="auto" w:fill="D9D9D9" w:themeFill="background1" w:themeFillShade="D9"/>
          </w:tcPr>
          <w:p w14:paraId="5147F84D" w14:textId="77777777" w:rsidR="003C5D7C" w:rsidRPr="003C5D7C" w:rsidRDefault="003C5D7C" w:rsidP="003C5D7C">
            <w:pPr>
              <w:rPr>
                <w:rFonts w:asciiTheme="minorHAnsi" w:eastAsia="SimSun" w:hAnsiTheme="minorHAnsi"/>
                <w:color w:val="000000"/>
                <w:lang w:eastAsia="zh-CN"/>
              </w:rPr>
            </w:pPr>
            <w:r w:rsidRPr="003C5D7C">
              <w:rPr>
                <w:rFonts w:asciiTheme="minorHAnsi" w:eastAsia="SimSun" w:hAnsiTheme="minorHAnsi"/>
                <w:color w:val="000000"/>
                <w:lang w:eastAsia="zh-CN"/>
              </w:rPr>
              <w:t>Winter / Spring</w:t>
            </w:r>
          </w:p>
        </w:tc>
        <w:tc>
          <w:tcPr>
            <w:tcW w:w="5670" w:type="dxa"/>
            <w:shd w:val="clear" w:color="auto" w:fill="D9D9D9" w:themeFill="background1" w:themeFillShade="D9"/>
          </w:tcPr>
          <w:p w14:paraId="510D815B" w14:textId="477AD719" w:rsidR="003C5D7C" w:rsidRPr="003C5D7C" w:rsidRDefault="003C5D7C" w:rsidP="00B723E7">
            <w:pPr>
              <w:numPr>
                <w:ilvl w:val="0"/>
                <w:numId w:val="1"/>
              </w:numPr>
              <w:contextualSpacing/>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olor w:val="000000"/>
                <w:lang w:eastAsia="zh-CN"/>
              </w:rPr>
            </w:pPr>
            <w:r w:rsidRPr="003C5D7C">
              <w:rPr>
                <w:rFonts w:asciiTheme="minorHAnsi" w:eastAsia="SimSun" w:hAnsiTheme="minorHAnsi"/>
                <w:color w:val="000000"/>
                <w:lang w:eastAsia="zh-CN"/>
              </w:rPr>
              <w:t>on or before 1</w:t>
            </w:r>
            <w:r w:rsidR="00581A8A">
              <w:rPr>
                <w:rFonts w:asciiTheme="minorHAnsi" w:eastAsia="SimSun" w:hAnsiTheme="minorHAnsi"/>
                <w:color w:val="000000"/>
                <w:lang w:eastAsia="zh-CN"/>
              </w:rPr>
              <w:t>6</w:t>
            </w:r>
            <w:r w:rsidRPr="003C5D7C">
              <w:rPr>
                <w:rFonts w:asciiTheme="minorHAnsi" w:eastAsia="SimSun" w:hAnsiTheme="minorHAnsi"/>
                <w:color w:val="000000"/>
                <w:lang w:eastAsia="zh-CN"/>
              </w:rPr>
              <w:t xml:space="preserve"> February 20</w:t>
            </w:r>
            <w:r w:rsidR="00581A8A">
              <w:rPr>
                <w:rFonts w:asciiTheme="minorHAnsi" w:eastAsia="SimSun" w:hAnsiTheme="minorHAnsi"/>
                <w:color w:val="000000"/>
                <w:lang w:eastAsia="zh-CN"/>
              </w:rPr>
              <w:t>20</w:t>
            </w:r>
          </w:p>
          <w:p w14:paraId="0E2862AB" w14:textId="6D966048" w:rsidR="003C5D7C" w:rsidRPr="003C5D7C" w:rsidRDefault="003C5D7C" w:rsidP="00B723E7">
            <w:pPr>
              <w:numPr>
                <w:ilvl w:val="0"/>
                <w:numId w:val="1"/>
              </w:numPr>
              <w:contextualSpacing/>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olor w:val="000000"/>
                <w:lang w:eastAsia="zh-CN"/>
              </w:rPr>
            </w:pPr>
            <w:r w:rsidRPr="003C5D7C">
              <w:rPr>
                <w:rFonts w:asciiTheme="minorHAnsi" w:eastAsia="SimSun" w:hAnsiTheme="minorHAnsi"/>
                <w:color w:val="000000"/>
                <w:lang w:eastAsia="zh-CN"/>
              </w:rPr>
              <w:t>between 1</w:t>
            </w:r>
            <w:r w:rsidR="00581A8A">
              <w:rPr>
                <w:rFonts w:asciiTheme="minorHAnsi" w:eastAsia="SimSun" w:hAnsiTheme="minorHAnsi"/>
                <w:color w:val="000000"/>
                <w:lang w:eastAsia="zh-CN"/>
              </w:rPr>
              <w:t>7</w:t>
            </w:r>
            <w:r w:rsidRPr="003C5D7C">
              <w:rPr>
                <w:rFonts w:asciiTheme="minorHAnsi" w:eastAsia="SimSun" w:hAnsiTheme="minorHAnsi"/>
                <w:color w:val="000000"/>
                <w:lang w:eastAsia="zh-CN"/>
              </w:rPr>
              <w:t xml:space="preserve"> February 20</w:t>
            </w:r>
            <w:r w:rsidR="00581A8A">
              <w:rPr>
                <w:rFonts w:asciiTheme="minorHAnsi" w:eastAsia="SimSun" w:hAnsiTheme="minorHAnsi"/>
                <w:color w:val="000000"/>
                <w:lang w:eastAsia="zh-CN"/>
              </w:rPr>
              <w:t>20</w:t>
            </w:r>
            <w:r w:rsidRPr="003C5D7C">
              <w:rPr>
                <w:rFonts w:asciiTheme="minorHAnsi" w:eastAsia="SimSun" w:hAnsiTheme="minorHAnsi"/>
                <w:color w:val="000000"/>
                <w:lang w:eastAsia="zh-CN"/>
              </w:rPr>
              <w:t xml:space="preserve"> and </w:t>
            </w:r>
            <w:r w:rsidR="00581A8A">
              <w:rPr>
                <w:rFonts w:asciiTheme="minorHAnsi" w:eastAsia="SimSun" w:hAnsiTheme="minorHAnsi"/>
                <w:color w:val="000000"/>
                <w:lang w:eastAsia="zh-CN"/>
              </w:rPr>
              <w:t>19</w:t>
            </w:r>
            <w:r w:rsidRPr="003C5D7C">
              <w:rPr>
                <w:rFonts w:asciiTheme="minorHAnsi" w:eastAsia="SimSun" w:hAnsiTheme="minorHAnsi"/>
                <w:color w:val="000000"/>
                <w:lang w:eastAsia="zh-CN"/>
              </w:rPr>
              <w:t xml:space="preserve"> April  20</w:t>
            </w:r>
            <w:r w:rsidR="00581A8A">
              <w:rPr>
                <w:rFonts w:asciiTheme="minorHAnsi" w:eastAsia="SimSun" w:hAnsiTheme="minorHAnsi"/>
                <w:color w:val="000000"/>
                <w:lang w:eastAsia="zh-CN"/>
              </w:rPr>
              <w:t>20</w:t>
            </w:r>
          </w:p>
          <w:p w14:paraId="3E5DEF19" w14:textId="36353469" w:rsidR="003C5D7C" w:rsidRPr="003C5D7C" w:rsidRDefault="003C5D7C" w:rsidP="008261E1">
            <w:pPr>
              <w:numPr>
                <w:ilvl w:val="0"/>
                <w:numId w:val="1"/>
              </w:numPr>
              <w:contextualSpacing/>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olor w:val="000000"/>
                <w:lang w:eastAsia="zh-CN"/>
              </w:rPr>
            </w:pPr>
            <w:r w:rsidRPr="003C5D7C">
              <w:rPr>
                <w:rFonts w:asciiTheme="minorHAnsi" w:eastAsia="SimSun" w:hAnsiTheme="minorHAnsi"/>
                <w:color w:val="000000"/>
                <w:lang w:eastAsia="zh-CN"/>
              </w:rPr>
              <w:t xml:space="preserve">after </w:t>
            </w:r>
            <w:r w:rsidR="008261E1">
              <w:rPr>
                <w:rFonts w:asciiTheme="minorHAnsi" w:eastAsia="SimSun" w:hAnsiTheme="minorHAnsi"/>
                <w:color w:val="000000"/>
                <w:lang w:eastAsia="zh-CN"/>
              </w:rPr>
              <w:t>20</w:t>
            </w:r>
            <w:r w:rsidR="00B723E7">
              <w:rPr>
                <w:rFonts w:asciiTheme="minorHAnsi" w:eastAsia="SimSun" w:hAnsiTheme="minorHAnsi"/>
                <w:color w:val="000000"/>
                <w:lang w:eastAsia="zh-CN"/>
              </w:rPr>
              <w:t xml:space="preserve"> </w:t>
            </w:r>
            <w:r w:rsidRPr="003C5D7C">
              <w:rPr>
                <w:rFonts w:asciiTheme="minorHAnsi" w:eastAsia="SimSun" w:hAnsiTheme="minorHAnsi"/>
                <w:color w:val="000000"/>
                <w:lang w:eastAsia="zh-CN"/>
              </w:rPr>
              <w:t>April 20</w:t>
            </w:r>
            <w:r w:rsidR="00581A8A">
              <w:rPr>
                <w:rFonts w:asciiTheme="minorHAnsi" w:eastAsia="SimSun" w:hAnsiTheme="minorHAnsi"/>
                <w:color w:val="000000"/>
                <w:lang w:eastAsia="zh-CN"/>
              </w:rPr>
              <w:t>20</w:t>
            </w:r>
          </w:p>
        </w:tc>
        <w:tc>
          <w:tcPr>
            <w:tcW w:w="1701" w:type="dxa"/>
            <w:shd w:val="clear" w:color="auto" w:fill="D9D9D9" w:themeFill="background1" w:themeFillShade="D9"/>
          </w:tcPr>
          <w:p w14:paraId="34AA55AB" w14:textId="77777777" w:rsidR="003C5D7C" w:rsidRPr="003C5D7C" w:rsidRDefault="003C5D7C" w:rsidP="003C5D7C">
            <w:pPr>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olor w:val="000000"/>
                <w:lang w:eastAsia="zh-CN"/>
              </w:rPr>
            </w:pPr>
            <w:r w:rsidRPr="003C5D7C">
              <w:rPr>
                <w:rFonts w:asciiTheme="minorHAnsi" w:eastAsia="SimSun" w:hAnsiTheme="minorHAnsi"/>
                <w:color w:val="000000"/>
                <w:lang w:eastAsia="zh-CN"/>
              </w:rPr>
              <w:t>0%</w:t>
            </w:r>
          </w:p>
          <w:p w14:paraId="05A554D2" w14:textId="77777777" w:rsidR="003C5D7C" w:rsidRPr="003C5D7C" w:rsidRDefault="003C5D7C" w:rsidP="003C5D7C">
            <w:pPr>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olor w:val="000000"/>
                <w:lang w:eastAsia="zh-CN"/>
              </w:rPr>
            </w:pPr>
            <w:r w:rsidRPr="003C5D7C">
              <w:rPr>
                <w:rFonts w:asciiTheme="minorHAnsi" w:eastAsia="SimSun" w:hAnsiTheme="minorHAnsi"/>
                <w:color w:val="000000"/>
                <w:lang w:eastAsia="zh-CN"/>
              </w:rPr>
              <w:t>50%</w:t>
            </w:r>
          </w:p>
          <w:p w14:paraId="32B3ABA5" w14:textId="77777777" w:rsidR="003C5D7C" w:rsidRPr="003C5D7C" w:rsidRDefault="003C5D7C" w:rsidP="003C5D7C">
            <w:pPr>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olor w:val="000000"/>
                <w:lang w:eastAsia="zh-CN"/>
              </w:rPr>
            </w:pPr>
            <w:r w:rsidRPr="003C5D7C">
              <w:rPr>
                <w:rFonts w:asciiTheme="minorHAnsi" w:eastAsia="SimSun" w:hAnsiTheme="minorHAnsi"/>
                <w:color w:val="000000"/>
                <w:lang w:eastAsia="zh-CN"/>
              </w:rPr>
              <w:t>100%</w:t>
            </w:r>
          </w:p>
        </w:tc>
      </w:tr>
    </w:tbl>
    <w:p w14:paraId="13C881C8" w14:textId="77777777" w:rsidR="003C5D7C" w:rsidRPr="003C5D7C" w:rsidRDefault="003C5D7C" w:rsidP="003C5D7C">
      <w:pPr>
        <w:rPr>
          <w:rFonts w:asciiTheme="minorHAnsi" w:eastAsia="SimSun" w:hAnsiTheme="minorHAnsi"/>
          <w:b/>
          <w:color w:val="000000"/>
          <w:sz w:val="24"/>
          <w:szCs w:val="24"/>
          <w:lang w:eastAsia="zh-CN"/>
        </w:rPr>
      </w:pPr>
    </w:p>
    <w:p w14:paraId="6E027F12" w14:textId="77777777" w:rsidR="003C5D7C" w:rsidRPr="003C5D7C" w:rsidRDefault="00E80E0A" w:rsidP="003C5D7C">
      <w:pPr>
        <w:rPr>
          <w:rFonts w:asciiTheme="minorHAnsi" w:eastAsia="SimSun" w:hAnsiTheme="minorHAnsi"/>
          <w:b/>
          <w:color w:val="000000"/>
          <w:sz w:val="24"/>
          <w:szCs w:val="24"/>
          <w:lang w:eastAsia="zh-CN"/>
        </w:rPr>
      </w:pPr>
      <w:r>
        <w:rPr>
          <w:rFonts w:asciiTheme="minorHAnsi" w:eastAsia="SimSun" w:hAnsiTheme="minorHAnsi"/>
          <w:b/>
          <w:color w:val="000000"/>
          <w:sz w:val="24"/>
          <w:szCs w:val="24"/>
          <w:lang w:eastAsia="zh-CN"/>
        </w:rPr>
        <w:t>14.5</w:t>
      </w:r>
      <w:r>
        <w:rPr>
          <w:rFonts w:asciiTheme="minorHAnsi" w:eastAsia="SimSun" w:hAnsiTheme="minorHAnsi"/>
          <w:b/>
          <w:color w:val="000000"/>
          <w:sz w:val="24"/>
          <w:szCs w:val="24"/>
          <w:lang w:eastAsia="zh-CN"/>
        </w:rPr>
        <w:tab/>
      </w:r>
      <w:r w:rsidR="003C5D7C" w:rsidRPr="003C5D7C">
        <w:rPr>
          <w:rFonts w:asciiTheme="minorHAnsi" w:eastAsia="SimSun" w:hAnsiTheme="minorHAnsi"/>
          <w:b/>
          <w:color w:val="000000"/>
          <w:sz w:val="24"/>
          <w:szCs w:val="24"/>
          <w:lang w:eastAsia="zh-CN"/>
        </w:rPr>
        <w:t>UK/EU undergraduate student withdrawal dates (October starters):</w:t>
      </w:r>
    </w:p>
    <w:p w14:paraId="70D1D297" w14:textId="77777777" w:rsidR="003C5D7C" w:rsidRPr="003C5D7C" w:rsidRDefault="003C5D7C" w:rsidP="00E80E0A">
      <w:pPr>
        <w:autoSpaceDE w:val="0"/>
        <w:autoSpaceDN w:val="0"/>
        <w:adjustRightInd w:val="0"/>
        <w:ind w:left="720"/>
        <w:rPr>
          <w:rFonts w:asciiTheme="minorHAnsi" w:eastAsia="SimSun" w:hAnsiTheme="minorHAnsi" w:cs="Arial"/>
          <w:lang w:eastAsia="zh-CN"/>
        </w:rPr>
      </w:pPr>
      <w:r w:rsidRPr="003C5D7C">
        <w:rPr>
          <w:rFonts w:asciiTheme="minorHAnsi" w:eastAsia="SimSun" w:hAnsiTheme="minorHAnsi" w:cs="Arial"/>
          <w:lang w:eastAsia="zh-CN"/>
        </w:rPr>
        <w:t>UK/EU undergraduate students will be charged in line SFE loan liability dates.</w:t>
      </w:r>
    </w:p>
    <w:p w14:paraId="3C88F134" w14:textId="77777777" w:rsidR="003C5D7C" w:rsidRPr="003C5D7C" w:rsidRDefault="003C5D7C" w:rsidP="003C5D7C">
      <w:pPr>
        <w:autoSpaceDE w:val="0"/>
        <w:autoSpaceDN w:val="0"/>
        <w:adjustRightInd w:val="0"/>
        <w:ind w:left="720" w:hanging="720"/>
        <w:rPr>
          <w:rFonts w:asciiTheme="minorHAnsi" w:eastAsia="SimSun" w:hAnsiTheme="minorHAnsi" w:cs="Arial"/>
          <w:lang w:eastAsia="zh-CN"/>
        </w:rPr>
      </w:pPr>
    </w:p>
    <w:tbl>
      <w:tblPr>
        <w:tblStyle w:val="MediumGrid3-Accent1"/>
        <w:tblW w:w="0" w:type="auto"/>
        <w:shd w:val="pct15" w:color="auto" w:fill="auto"/>
        <w:tblLook w:val="04A0" w:firstRow="1" w:lastRow="0" w:firstColumn="1" w:lastColumn="0" w:noHBand="0" w:noVBand="1"/>
      </w:tblPr>
      <w:tblGrid>
        <w:gridCol w:w="2018"/>
        <w:gridCol w:w="5344"/>
        <w:gridCol w:w="1644"/>
      </w:tblGrid>
      <w:tr w:rsidR="003C5D7C" w:rsidRPr="003C5D7C" w14:paraId="16E08B7B" w14:textId="77777777" w:rsidTr="00E80E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pct15" w:color="auto" w:fill="auto"/>
          </w:tcPr>
          <w:p w14:paraId="6C9A2597" w14:textId="77777777" w:rsidR="003C5D7C" w:rsidRPr="003C5D7C" w:rsidRDefault="003C5D7C" w:rsidP="003C5D7C">
            <w:pPr>
              <w:rPr>
                <w:rFonts w:asciiTheme="minorHAnsi" w:eastAsia="SimSun" w:hAnsiTheme="minorHAnsi"/>
                <w:color w:val="000000"/>
                <w:sz w:val="24"/>
                <w:szCs w:val="24"/>
                <w:lang w:eastAsia="zh-CN"/>
              </w:rPr>
            </w:pPr>
            <w:r w:rsidRPr="003C5D7C">
              <w:rPr>
                <w:rFonts w:asciiTheme="minorHAnsi" w:eastAsia="SimSun" w:hAnsiTheme="minorHAnsi"/>
                <w:color w:val="000000"/>
                <w:sz w:val="24"/>
                <w:szCs w:val="24"/>
                <w:lang w:eastAsia="zh-CN"/>
              </w:rPr>
              <w:t>Students’ Start Term</w:t>
            </w:r>
          </w:p>
        </w:tc>
        <w:tc>
          <w:tcPr>
            <w:tcW w:w="5670" w:type="dxa"/>
            <w:shd w:val="pct15" w:color="auto" w:fill="auto"/>
          </w:tcPr>
          <w:p w14:paraId="70A0F98E" w14:textId="77777777" w:rsidR="003C5D7C" w:rsidRPr="003C5D7C" w:rsidRDefault="003C5D7C" w:rsidP="003C5D7C">
            <w:pP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olor w:val="000000"/>
                <w:sz w:val="24"/>
                <w:szCs w:val="24"/>
                <w:lang w:eastAsia="zh-CN"/>
              </w:rPr>
            </w:pPr>
            <w:r w:rsidRPr="003C5D7C">
              <w:rPr>
                <w:rFonts w:asciiTheme="minorHAnsi" w:eastAsia="SimSun" w:hAnsiTheme="minorHAnsi"/>
                <w:color w:val="000000"/>
                <w:sz w:val="24"/>
                <w:szCs w:val="24"/>
                <w:lang w:eastAsia="zh-CN"/>
              </w:rPr>
              <w:t>Withdrawal Date</w:t>
            </w:r>
          </w:p>
        </w:tc>
        <w:tc>
          <w:tcPr>
            <w:tcW w:w="1701" w:type="dxa"/>
            <w:shd w:val="pct15" w:color="auto" w:fill="auto"/>
          </w:tcPr>
          <w:p w14:paraId="6A92A569" w14:textId="77777777" w:rsidR="003C5D7C" w:rsidRPr="003C5D7C" w:rsidRDefault="003C5D7C" w:rsidP="003C5D7C">
            <w:pP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olor w:val="000000"/>
                <w:sz w:val="24"/>
                <w:szCs w:val="24"/>
                <w:lang w:eastAsia="zh-CN"/>
              </w:rPr>
            </w:pPr>
            <w:r w:rsidRPr="003C5D7C">
              <w:rPr>
                <w:rFonts w:asciiTheme="minorHAnsi" w:eastAsia="SimSun" w:hAnsiTheme="minorHAnsi"/>
                <w:color w:val="000000"/>
                <w:sz w:val="24"/>
                <w:szCs w:val="24"/>
                <w:lang w:eastAsia="zh-CN"/>
              </w:rPr>
              <w:t>Tuition Fee Payable</w:t>
            </w:r>
          </w:p>
        </w:tc>
      </w:tr>
      <w:tr w:rsidR="003C5D7C" w:rsidRPr="003C5D7C" w14:paraId="75AF8B76" w14:textId="77777777" w:rsidTr="00E80E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pct15" w:color="auto" w:fill="auto"/>
          </w:tcPr>
          <w:p w14:paraId="3F53BB76" w14:textId="77777777" w:rsidR="003C5D7C" w:rsidRPr="003C5D7C" w:rsidRDefault="003C5D7C" w:rsidP="003C5D7C">
            <w:pPr>
              <w:rPr>
                <w:rFonts w:asciiTheme="minorHAnsi" w:eastAsia="SimSun" w:hAnsiTheme="minorHAnsi"/>
                <w:color w:val="000000"/>
                <w:lang w:eastAsia="zh-CN"/>
              </w:rPr>
            </w:pPr>
            <w:r w:rsidRPr="003C5D7C">
              <w:rPr>
                <w:rFonts w:asciiTheme="minorHAnsi" w:eastAsia="SimSun" w:hAnsiTheme="minorHAnsi"/>
                <w:color w:val="000000"/>
                <w:lang w:eastAsia="zh-CN"/>
              </w:rPr>
              <w:t>Autumn</w:t>
            </w:r>
          </w:p>
        </w:tc>
        <w:tc>
          <w:tcPr>
            <w:tcW w:w="5670" w:type="dxa"/>
            <w:shd w:val="pct15" w:color="auto" w:fill="auto"/>
          </w:tcPr>
          <w:p w14:paraId="0A4B662D" w14:textId="641F193B" w:rsidR="003C5D7C" w:rsidRPr="003C5D7C" w:rsidRDefault="003C5D7C" w:rsidP="00557850">
            <w:pPr>
              <w:numPr>
                <w:ilvl w:val="0"/>
                <w:numId w:val="5"/>
              </w:numPr>
              <w:contextualSpacing/>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olor w:val="000000"/>
                <w:lang w:eastAsia="zh-CN"/>
              </w:rPr>
            </w:pPr>
            <w:r w:rsidRPr="003C5D7C">
              <w:rPr>
                <w:rFonts w:asciiTheme="minorHAnsi" w:eastAsia="SimSun" w:hAnsiTheme="minorHAnsi"/>
                <w:color w:val="000000"/>
                <w:lang w:eastAsia="zh-CN"/>
              </w:rPr>
              <w:t>on or before 2</w:t>
            </w:r>
            <w:r w:rsidR="00581A8A">
              <w:rPr>
                <w:rFonts w:asciiTheme="minorHAnsi" w:eastAsia="SimSun" w:hAnsiTheme="minorHAnsi"/>
                <w:color w:val="000000"/>
                <w:lang w:eastAsia="zh-CN"/>
              </w:rPr>
              <w:t>5</w:t>
            </w:r>
            <w:r w:rsidRPr="003C5D7C">
              <w:rPr>
                <w:rFonts w:asciiTheme="minorHAnsi" w:eastAsia="SimSun" w:hAnsiTheme="minorHAnsi"/>
                <w:color w:val="000000"/>
                <w:lang w:eastAsia="zh-CN"/>
              </w:rPr>
              <w:t xml:space="preserve"> October 201</w:t>
            </w:r>
            <w:r w:rsidR="00581A8A">
              <w:rPr>
                <w:rFonts w:asciiTheme="minorHAnsi" w:eastAsia="SimSun" w:hAnsiTheme="minorHAnsi"/>
                <w:color w:val="000000"/>
                <w:lang w:eastAsia="zh-CN"/>
              </w:rPr>
              <w:t>9</w:t>
            </w:r>
          </w:p>
          <w:p w14:paraId="099B8AB1" w14:textId="7B6EC853" w:rsidR="003C5D7C" w:rsidRPr="003C5D7C" w:rsidRDefault="003C5D7C" w:rsidP="00512295">
            <w:pPr>
              <w:numPr>
                <w:ilvl w:val="0"/>
                <w:numId w:val="5"/>
              </w:numPr>
              <w:contextualSpacing/>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olor w:val="000000"/>
                <w:lang w:eastAsia="zh-CN"/>
              </w:rPr>
            </w:pPr>
            <w:r w:rsidRPr="003C5D7C">
              <w:rPr>
                <w:rFonts w:asciiTheme="minorHAnsi" w:eastAsia="SimSun" w:hAnsiTheme="minorHAnsi"/>
                <w:color w:val="000000"/>
                <w:lang w:eastAsia="zh-CN"/>
              </w:rPr>
              <w:t>between 2</w:t>
            </w:r>
            <w:r w:rsidR="00581A8A">
              <w:rPr>
                <w:rFonts w:asciiTheme="minorHAnsi" w:eastAsia="SimSun" w:hAnsiTheme="minorHAnsi"/>
                <w:color w:val="000000"/>
                <w:lang w:eastAsia="zh-CN"/>
              </w:rPr>
              <w:t>6</w:t>
            </w:r>
            <w:r w:rsidRPr="003C5D7C">
              <w:rPr>
                <w:rFonts w:asciiTheme="minorHAnsi" w:eastAsia="SimSun" w:hAnsiTheme="minorHAnsi"/>
                <w:color w:val="000000"/>
                <w:lang w:eastAsia="zh-CN"/>
              </w:rPr>
              <w:t xml:space="preserve"> October 201</w:t>
            </w:r>
            <w:r w:rsidR="00581A8A">
              <w:rPr>
                <w:rFonts w:asciiTheme="minorHAnsi" w:eastAsia="SimSun" w:hAnsiTheme="minorHAnsi"/>
                <w:color w:val="000000"/>
                <w:lang w:eastAsia="zh-CN"/>
              </w:rPr>
              <w:t>9</w:t>
            </w:r>
            <w:r w:rsidRPr="003C5D7C">
              <w:rPr>
                <w:rFonts w:asciiTheme="minorHAnsi" w:eastAsia="SimSun" w:hAnsiTheme="minorHAnsi"/>
                <w:color w:val="000000"/>
                <w:lang w:eastAsia="zh-CN"/>
              </w:rPr>
              <w:t xml:space="preserve">  and  0</w:t>
            </w:r>
            <w:r w:rsidR="00512295">
              <w:rPr>
                <w:rFonts w:asciiTheme="minorHAnsi" w:eastAsia="SimSun" w:hAnsiTheme="minorHAnsi"/>
                <w:color w:val="000000"/>
                <w:lang w:eastAsia="zh-CN"/>
              </w:rPr>
              <w:t>6</w:t>
            </w:r>
            <w:r w:rsidRPr="003C5D7C">
              <w:rPr>
                <w:rFonts w:asciiTheme="minorHAnsi" w:eastAsia="SimSun" w:hAnsiTheme="minorHAnsi"/>
                <w:color w:val="000000"/>
                <w:lang w:eastAsia="zh-CN"/>
              </w:rPr>
              <w:t xml:space="preserve"> January 20</w:t>
            </w:r>
            <w:r w:rsidR="00D22362">
              <w:rPr>
                <w:rFonts w:asciiTheme="minorHAnsi" w:eastAsia="SimSun" w:hAnsiTheme="minorHAnsi"/>
                <w:color w:val="000000"/>
                <w:lang w:eastAsia="zh-CN"/>
              </w:rPr>
              <w:t>20</w:t>
            </w:r>
          </w:p>
        </w:tc>
        <w:tc>
          <w:tcPr>
            <w:tcW w:w="1701" w:type="dxa"/>
            <w:shd w:val="pct15" w:color="auto" w:fill="auto"/>
          </w:tcPr>
          <w:p w14:paraId="2F246093" w14:textId="77777777" w:rsidR="003C5D7C" w:rsidRPr="003C5D7C" w:rsidRDefault="003C5D7C" w:rsidP="003C5D7C">
            <w:pPr>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olor w:val="000000"/>
                <w:lang w:eastAsia="zh-CN"/>
              </w:rPr>
            </w:pPr>
            <w:r w:rsidRPr="003C5D7C">
              <w:rPr>
                <w:rFonts w:asciiTheme="minorHAnsi" w:eastAsia="SimSun" w:hAnsiTheme="minorHAnsi"/>
                <w:color w:val="000000"/>
                <w:lang w:eastAsia="zh-CN"/>
              </w:rPr>
              <w:t>0%</w:t>
            </w:r>
          </w:p>
          <w:p w14:paraId="2199AAB1" w14:textId="77777777" w:rsidR="003C5D7C" w:rsidRPr="003C5D7C" w:rsidRDefault="003C5D7C" w:rsidP="003C5D7C">
            <w:pPr>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olor w:val="000000"/>
                <w:lang w:eastAsia="zh-CN"/>
              </w:rPr>
            </w:pPr>
            <w:r w:rsidRPr="003C5D7C">
              <w:rPr>
                <w:rFonts w:asciiTheme="minorHAnsi" w:eastAsia="SimSun" w:hAnsiTheme="minorHAnsi"/>
                <w:color w:val="000000"/>
                <w:lang w:eastAsia="zh-CN"/>
              </w:rPr>
              <w:t>25%</w:t>
            </w:r>
          </w:p>
          <w:p w14:paraId="1F360020" w14:textId="77777777" w:rsidR="003C5D7C" w:rsidRPr="003C5D7C" w:rsidRDefault="003C5D7C" w:rsidP="003C5D7C">
            <w:pPr>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olor w:val="000000"/>
                <w:lang w:eastAsia="zh-CN"/>
              </w:rPr>
            </w:pPr>
          </w:p>
        </w:tc>
      </w:tr>
      <w:tr w:rsidR="003C5D7C" w:rsidRPr="003C5D7C" w14:paraId="5CBE42A3" w14:textId="77777777" w:rsidTr="00E80E0A">
        <w:tc>
          <w:tcPr>
            <w:cnfStyle w:val="001000000000" w:firstRow="0" w:lastRow="0" w:firstColumn="1" w:lastColumn="0" w:oddVBand="0" w:evenVBand="0" w:oddHBand="0" w:evenHBand="0" w:firstRowFirstColumn="0" w:firstRowLastColumn="0" w:lastRowFirstColumn="0" w:lastRowLastColumn="0"/>
            <w:tcW w:w="2093" w:type="dxa"/>
            <w:shd w:val="pct15" w:color="auto" w:fill="auto"/>
          </w:tcPr>
          <w:p w14:paraId="6A8624C7" w14:textId="77777777" w:rsidR="003C5D7C" w:rsidRPr="003C5D7C" w:rsidRDefault="003C5D7C" w:rsidP="003C5D7C">
            <w:pPr>
              <w:rPr>
                <w:rFonts w:asciiTheme="minorHAnsi" w:eastAsia="SimSun" w:hAnsiTheme="minorHAnsi"/>
                <w:color w:val="000000"/>
                <w:lang w:eastAsia="zh-CN"/>
              </w:rPr>
            </w:pPr>
            <w:r w:rsidRPr="003C5D7C">
              <w:rPr>
                <w:rFonts w:asciiTheme="minorHAnsi" w:eastAsia="SimSun" w:hAnsiTheme="minorHAnsi"/>
                <w:color w:val="000000"/>
                <w:lang w:eastAsia="zh-CN"/>
              </w:rPr>
              <w:t xml:space="preserve">Winter </w:t>
            </w:r>
          </w:p>
        </w:tc>
        <w:tc>
          <w:tcPr>
            <w:tcW w:w="5670" w:type="dxa"/>
            <w:shd w:val="pct15" w:color="auto" w:fill="auto"/>
          </w:tcPr>
          <w:p w14:paraId="373DCA53" w14:textId="135013B9" w:rsidR="003C5D7C" w:rsidRPr="003C5D7C" w:rsidRDefault="003C5D7C" w:rsidP="00557850">
            <w:pPr>
              <w:numPr>
                <w:ilvl w:val="0"/>
                <w:numId w:val="1"/>
              </w:numPr>
              <w:contextualSpacing/>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olor w:val="000000"/>
                <w:lang w:eastAsia="zh-CN"/>
              </w:rPr>
            </w:pPr>
            <w:r w:rsidRPr="003C5D7C">
              <w:rPr>
                <w:rFonts w:asciiTheme="minorHAnsi" w:eastAsia="SimSun" w:hAnsiTheme="minorHAnsi"/>
                <w:color w:val="000000"/>
                <w:lang w:eastAsia="zh-CN"/>
              </w:rPr>
              <w:t>between 0</w:t>
            </w:r>
            <w:r w:rsidR="00512295">
              <w:rPr>
                <w:rFonts w:asciiTheme="minorHAnsi" w:eastAsia="SimSun" w:hAnsiTheme="minorHAnsi"/>
                <w:color w:val="000000"/>
                <w:lang w:eastAsia="zh-CN"/>
              </w:rPr>
              <w:t>7</w:t>
            </w:r>
            <w:r w:rsidRPr="003C5D7C">
              <w:rPr>
                <w:rFonts w:asciiTheme="minorHAnsi" w:eastAsia="SimSun" w:hAnsiTheme="minorHAnsi"/>
                <w:color w:val="000000"/>
                <w:lang w:eastAsia="zh-CN"/>
              </w:rPr>
              <w:t xml:space="preserve"> January 20</w:t>
            </w:r>
            <w:r w:rsidR="00090248">
              <w:rPr>
                <w:rFonts w:asciiTheme="minorHAnsi" w:eastAsia="SimSun" w:hAnsiTheme="minorHAnsi"/>
                <w:color w:val="000000"/>
                <w:lang w:eastAsia="zh-CN"/>
              </w:rPr>
              <w:t>20</w:t>
            </w:r>
            <w:r w:rsidRPr="003C5D7C">
              <w:rPr>
                <w:rFonts w:asciiTheme="minorHAnsi" w:eastAsia="SimSun" w:hAnsiTheme="minorHAnsi"/>
                <w:color w:val="000000"/>
                <w:lang w:eastAsia="zh-CN"/>
              </w:rPr>
              <w:t xml:space="preserve"> and </w:t>
            </w:r>
            <w:r w:rsidR="00090248">
              <w:rPr>
                <w:rFonts w:asciiTheme="minorHAnsi" w:eastAsia="SimSun" w:hAnsiTheme="minorHAnsi"/>
                <w:color w:val="000000"/>
                <w:lang w:eastAsia="zh-CN"/>
              </w:rPr>
              <w:t>2</w:t>
            </w:r>
            <w:r w:rsidR="008261E1">
              <w:rPr>
                <w:rFonts w:asciiTheme="minorHAnsi" w:eastAsia="SimSun" w:hAnsiTheme="minorHAnsi"/>
                <w:color w:val="000000"/>
                <w:lang w:eastAsia="zh-CN"/>
              </w:rPr>
              <w:t>0</w:t>
            </w:r>
            <w:r w:rsidRPr="003C5D7C">
              <w:rPr>
                <w:rFonts w:asciiTheme="minorHAnsi" w:eastAsia="SimSun" w:hAnsiTheme="minorHAnsi"/>
                <w:color w:val="000000"/>
                <w:lang w:eastAsia="zh-CN"/>
              </w:rPr>
              <w:t xml:space="preserve"> April 20</w:t>
            </w:r>
            <w:r w:rsidR="00090248">
              <w:rPr>
                <w:rFonts w:asciiTheme="minorHAnsi" w:eastAsia="SimSun" w:hAnsiTheme="minorHAnsi"/>
                <w:color w:val="000000"/>
                <w:lang w:eastAsia="zh-CN"/>
              </w:rPr>
              <w:t>20</w:t>
            </w:r>
          </w:p>
          <w:p w14:paraId="5887986F" w14:textId="77777777" w:rsidR="003C5D7C" w:rsidRPr="003C5D7C" w:rsidRDefault="003C5D7C" w:rsidP="003C5D7C">
            <w:pPr>
              <w:ind w:left="36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olor w:val="000000"/>
                <w:lang w:eastAsia="zh-CN"/>
              </w:rPr>
            </w:pPr>
          </w:p>
        </w:tc>
        <w:tc>
          <w:tcPr>
            <w:tcW w:w="1701" w:type="dxa"/>
            <w:shd w:val="pct15" w:color="auto" w:fill="auto"/>
          </w:tcPr>
          <w:p w14:paraId="64EFC2B3" w14:textId="77777777" w:rsidR="003C5D7C" w:rsidRPr="003C5D7C" w:rsidRDefault="003C5D7C" w:rsidP="003C5D7C">
            <w:pPr>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olor w:val="000000"/>
                <w:lang w:eastAsia="zh-CN"/>
              </w:rPr>
            </w:pPr>
            <w:r w:rsidRPr="003C5D7C">
              <w:rPr>
                <w:rFonts w:asciiTheme="minorHAnsi" w:eastAsia="SimSun" w:hAnsiTheme="minorHAnsi"/>
                <w:color w:val="000000"/>
                <w:lang w:eastAsia="zh-CN"/>
              </w:rPr>
              <w:t>50%</w:t>
            </w:r>
          </w:p>
          <w:p w14:paraId="5D0D27D7" w14:textId="77777777" w:rsidR="003C5D7C" w:rsidRPr="003C5D7C" w:rsidRDefault="003C5D7C" w:rsidP="003C5D7C">
            <w:pPr>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olor w:val="000000"/>
                <w:lang w:eastAsia="zh-CN"/>
              </w:rPr>
            </w:pPr>
          </w:p>
        </w:tc>
      </w:tr>
      <w:tr w:rsidR="003C5D7C" w:rsidRPr="003C5D7C" w14:paraId="21295E50" w14:textId="77777777" w:rsidTr="00E80E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pct15" w:color="auto" w:fill="auto"/>
          </w:tcPr>
          <w:p w14:paraId="0A0F57C3" w14:textId="77777777" w:rsidR="003C5D7C" w:rsidRPr="003C5D7C" w:rsidRDefault="003C5D7C" w:rsidP="003C5D7C">
            <w:pPr>
              <w:rPr>
                <w:rFonts w:asciiTheme="minorHAnsi" w:eastAsia="SimSun" w:hAnsiTheme="minorHAnsi"/>
                <w:color w:val="000000"/>
                <w:lang w:eastAsia="zh-CN"/>
              </w:rPr>
            </w:pPr>
            <w:r w:rsidRPr="003C5D7C">
              <w:rPr>
                <w:rFonts w:asciiTheme="minorHAnsi" w:eastAsia="SimSun" w:hAnsiTheme="minorHAnsi"/>
                <w:color w:val="000000"/>
                <w:lang w:eastAsia="zh-CN"/>
              </w:rPr>
              <w:t xml:space="preserve"> Spring</w:t>
            </w:r>
          </w:p>
        </w:tc>
        <w:tc>
          <w:tcPr>
            <w:tcW w:w="5670" w:type="dxa"/>
            <w:shd w:val="pct15" w:color="auto" w:fill="auto"/>
          </w:tcPr>
          <w:p w14:paraId="09A68093" w14:textId="45285980" w:rsidR="003C5D7C" w:rsidRPr="003C5D7C" w:rsidRDefault="003C5D7C" w:rsidP="00557850">
            <w:pPr>
              <w:numPr>
                <w:ilvl w:val="0"/>
                <w:numId w:val="1"/>
              </w:numPr>
              <w:contextualSpacing/>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olor w:val="000000"/>
                <w:lang w:eastAsia="zh-CN"/>
              </w:rPr>
            </w:pPr>
            <w:r w:rsidRPr="003C5D7C">
              <w:rPr>
                <w:rFonts w:asciiTheme="minorHAnsi" w:eastAsia="SimSun" w:hAnsiTheme="minorHAnsi"/>
                <w:color w:val="000000"/>
                <w:lang w:eastAsia="zh-CN"/>
              </w:rPr>
              <w:t xml:space="preserve">after </w:t>
            </w:r>
            <w:r w:rsidR="00090248">
              <w:rPr>
                <w:rFonts w:asciiTheme="minorHAnsi" w:eastAsia="SimSun" w:hAnsiTheme="minorHAnsi"/>
                <w:color w:val="000000"/>
                <w:lang w:eastAsia="zh-CN"/>
              </w:rPr>
              <w:t>21</w:t>
            </w:r>
            <w:r w:rsidRPr="003C5D7C">
              <w:rPr>
                <w:rFonts w:asciiTheme="minorHAnsi" w:eastAsia="SimSun" w:hAnsiTheme="minorHAnsi"/>
                <w:color w:val="000000"/>
                <w:lang w:eastAsia="zh-CN"/>
              </w:rPr>
              <w:t xml:space="preserve"> April 201</w:t>
            </w:r>
            <w:r w:rsidR="00557850">
              <w:rPr>
                <w:rFonts w:asciiTheme="minorHAnsi" w:eastAsia="SimSun" w:hAnsiTheme="minorHAnsi"/>
                <w:color w:val="000000"/>
                <w:lang w:eastAsia="zh-CN"/>
              </w:rPr>
              <w:t>9</w:t>
            </w:r>
          </w:p>
        </w:tc>
        <w:tc>
          <w:tcPr>
            <w:tcW w:w="1701" w:type="dxa"/>
            <w:shd w:val="pct15" w:color="auto" w:fill="auto"/>
          </w:tcPr>
          <w:p w14:paraId="539F4BBC" w14:textId="77777777" w:rsidR="003C5D7C" w:rsidRPr="003C5D7C" w:rsidRDefault="003C5D7C" w:rsidP="003C5D7C">
            <w:pPr>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olor w:val="000000"/>
                <w:lang w:eastAsia="zh-CN"/>
              </w:rPr>
            </w:pPr>
            <w:r w:rsidRPr="003C5D7C">
              <w:rPr>
                <w:rFonts w:asciiTheme="minorHAnsi" w:eastAsia="SimSun" w:hAnsiTheme="minorHAnsi"/>
                <w:color w:val="000000"/>
                <w:lang w:eastAsia="zh-CN"/>
              </w:rPr>
              <w:t>100%</w:t>
            </w:r>
          </w:p>
        </w:tc>
      </w:tr>
    </w:tbl>
    <w:p w14:paraId="4B13F5EF" w14:textId="77777777" w:rsidR="003C5D7C" w:rsidRPr="003C5D7C" w:rsidRDefault="003C5D7C" w:rsidP="003C5D7C">
      <w:pPr>
        <w:ind w:firstLine="709"/>
        <w:rPr>
          <w:rFonts w:asciiTheme="minorHAnsi" w:eastAsia="SimSun" w:hAnsiTheme="minorHAnsi"/>
          <w:color w:val="000000"/>
          <w:sz w:val="24"/>
          <w:szCs w:val="24"/>
          <w:lang w:eastAsia="zh-CN"/>
        </w:rPr>
      </w:pPr>
    </w:p>
    <w:p w14:paraId="57CEA79E" w14:textId="77777777" w:rsidR="003C5D7C" w:rsidRPr="003C5D7C" w:rsidRDefault="00E80E0A" w:rsidP="003C5D7C">
      <w:pPr>
        <w:rPr>
          <w:rFonts w:asciiTheme="minorHAnsi" w:eastAsia="SimSun" w:hAnsiTheme="minorHAnsi"/>
          <w:b/>
          <w:color w:val="000000"/>
          <w:sz w:val="24"/>
          <w:szCs w:val="24"/>
          <w:lang w:eastAsia="zh-CN"/>
        </w:rPr>
      </w:pPr>
      <w:r>
        <w:rPr>
          <w:rFonts w:asciiTheme="minorHAnsi" w:eastAsia="SimSun" w:hAnsiTheme="minorHAnsi"/>
          <w:b/>
          <w:color w:val="000000"/>
          <w:sz w:val="24"/>
          <w:szCs w:val="24"/>
          <w:lang w:eastAsia="zh-CN"/>
        </w:rPr>
        <w:t>14.6</w:t>
      </w:r>
      <w:r>
        <w:rPr>
          <w:rFonts w:asciiTheme="minorHAnsi" w:eastAsia="SimSun" w:hAnsiTheme="minorHAnsi"/>
          <w:b/>
          <w:color w:val="000000"/>
          <w:sz w:val="24"/>
          <w:szCs w:val="24"/>
          <w:lang w:eastAsia="zh-CN"/>
        </w:rPr>
        <w:tab/>
      </w:r>
      <w:r w:rsidR="003C5D7C" w:rsidRPr="003C5D7C">
        <w:rPr>
          <w:rFonts w:asciiTheme="minorHAnsi" w:eastAsia="SimSun" w:hAnsiTheme="minorHAnsi"/>
          <w:b/>
          <w:color w:val="000000"/>
          <w:sz w:val="24"/>
          <w:szCs w:val="24"/>
          <w:lang w:eastAsia="zh-CN"/>
        </w:rPr>
        <w:t>UK/EU undergraduate student withdrawal dates (January starters):</w:t>
      </w:r>
    </w:p>
    <w:p w14:paraId="2E01316A" w14:textId="77777777" w:rsidR="003C5D7C" w:rsidRPr="003C5D7C" w:rsidRDefault="003C5D7C" w:rsidP="00E80E0A">
      <w:pPr>
        <w:autoSpaceDE w:val="0"/>
        <w:autoSpaceDN w:val="0"/>
        <w:adjustRightInd w:val="0"/>
        <w:ind w:left="720"/>
        <w:rPr>
          <w:rFonts w:asciiTheme="minorHAnsi" w:eastAsia="SimSun" w:hAnsiTheme="minorHAnsi" w:cs="Arial"/>
          <w:lang w:eastAsia="zh-CN"/>
        </w:rPr>
      </w:pPr>
      <w:r w:rsidRPr="003C5D7C">
        <w:rPr>
          <w:rFonts w:asciiTheme="minorHAnsi" w:eastAsia="SimSun" w:hAnsiTheme="minorHAnsi" w:cs="Arial"/>
          <w:lang w:eastAsia="zh-CN"/>
        </w:rPr>
        <w:t>UK/EU undergraduate students will be charged in line SFE loan liability dates.</w:t>
      </w:r>
    </w:p>
    <w:p w14:paraId="7ED18140" w14:textId="77777777" w:rsidR="003C5D7C" w:rsidRPr="003C5D7C" w:rsidRDefault="003C5D7C" w:rsidP="003C5D7C">
      <w:pPr>
        <w:autoSpaceDE w:val="0"/>
        <w:autoSpaceDN w:val="0"/>
        <w:adjustRightInd w:val="0"/>
        <w:ind w:left="720" w:hanging="720"/>
        <w:rPr>
          <w:rFonts w:asciiTheme="minorHAnsi" w:eastAsia="SimSun" w:hAnsiTheme="minorHAnsi" w:cs="Arial"/>
          <w:lang w:eastAsia="zh-CN"/>
        </w:rPr>
      </w:pPr>
    </w:p>
    <w:tbl>
      <w:tblPr>
        <w:tblStyle w:val="MediumGrid3-Accent1"/>
        <w:tblW w:w="0" w:type="auto"/>
        <w:shd w:val="pct15" w:color="auto" w:fill="auto"/>
        <w:tblLook w:val="04A0" w:firstRow="1" w:lastRow="0" w:firstColumn="1" w:lastColumn="0" w:noHBand="0" w:noVBand="1"/>
      </w:tblPr>
      <w:tblGrid>
        <w:gridCol w:w="2014"/>
        <w:gridCol w:w="5349"/>
        <w:gridCol w:w="1643"/>
      </w:tblGrid>
      <w:tr w:rsidR="003C5D7C" w:rsidRPr="003C5D7C" w14:paraId="37FA374A" w14:textId="77777777" w:rsidTr="00E80E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pct15" w:color="auto" w:fill="auto"/>
          </w:tcPr>
          <w:p w14:paraId="46587AF9" w14:textId="77777777" w:rsidR="003C5D7C" w:rsidRPr="003C5D7C" w:rsidRDefault="003C5D7C" w:rsidP="003C5D7C">
            <w:pPr>
              <w:rPr>
                <w:rFonts w:asciiTheme="minorHAnsi" w:eastAsia="SimSun" w:hAnsiTheme="minorHAnsi"/>
                <w:color w:val="000000"/>
                <w:sz w:val="24"/>
                <w:szCs w:val="24"/>
                <w:lang w:eastAsia="zh-CN"/>
              </w:rPr>
            </w:pPr>
            <w:r w:rsidRPr="003C5D7C">
              <w:rPr>
                <w:rFonts w:asciiTheme="minorHAnsi" w:eastAsia="SimSun" w:hAnsiTheme="minorHAnsi"/>
                <w:color w:val="000000"/>
                <w:sz w:val="24"/>
                <w:szCs w:val="24"/>
                <w:lang w:eastAsia="zh-CN"/>
              </w:rPr>
              <w:t>Students’ Start Term</w:t>
            </w:r>
          </w:p>
        </w:tc>
        <w:tc>
          <w:tcPr>
            <w:tcW w:w="5670" w:type="dxa"/>
            <w:shd w:val="pct15" w:color="auto" w:fill="auto"/>
          </w:tcPr>
          <w:p w14:paraId="4B726CB6" w14:textId="77777777" w:rsidR="003C5D7C" w:rsidRPr="003C5D7C" w:rsidRDefault="003C5D7C" w:rsidP="003C5D7C">
            <w:pP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olor w:val="000000"/>
                <w:sz w:val="24"/>
                <w:szCs w:val="24"/>
                <w:lang w:eastAsia="zh-CN"/>
              </w:rPr>
            </w:pPr>
            <w:r w:rsidRPr="003C5D7C">
              <w:rPr>
                <w:rFonts w:asciiTheme="minorHAnsi" w:eastAsia="SimSun" w:hAnsiTheme="minorHAnsi"/>
                <w:color w:val="000000"/>
                <w:sz w:val="24"/>
                <w:szCs w:val="24"/>
                <w:lang w:eastAsia="zh-CN"/>
              </w:rPr>
              <w:t>Withdrawal Date</w:t>
            </w:r>
          </w:p>
        </w:tc>
        <w:tc>
          <w:tcPr>
            <w:tcW w:w="1701" w:type="dxa"/>
            <w:shd w:val="pct15" w:color="auto" w:fill="auto"/>
          </w:tcPr>
          <w:p w14:paraId="7FC15C2D" w14:textId="77777777" w:rsidR="003C5D7C" w:rsidRPr="003C5D7C" w:rsidRDefault="003C5D7C" w:rsidP="003C5D7C">
            <w:pP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olor w:val="000000"/>
                <w:sz w:val="24"/>
                <w:szCs w:val="24"/>
                <w:lang w:eastAsia="zh-CN"/>
              </w:rPr>
            </w:pPr>
            <w:r w:rsidRPr="003C5D7C">
              <w:rPr>
                <w:rFonts w:asciiTheme="minorHAnsi" w:eastAsia="SimSun" w:hAnsiTheme="minorHAnsi"/>
                <w:color w:val="000000"/>
                <w:sz w:val="24"/>
                <w:szCs w:val="24"/>
                <w:lang w:eastAsia="zh-CN"/>
              </w:rPr>
              <w:t>Tuition Fee Payable</w:t>
            </w:r>
          </w:p>
        </w:tc>
      </w:tr>
      <w:tr w:rsidR="003C5D7C" w:rsidRPr="003C5D7C" w14:paraId="5394C30E" w14:textId="77777777" w:rsidTr="00E80E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pct15" w:color="auto" w:fill="auto"/>
          </w:tcPr>
          <w:p w14:paraId="1527DEFD" w14:textId="77777777" w:rsidR="003C5D7C" w:rsidRPr="003C5D7C" w:rsidRDefault="003C5D7C" w:rsidP="003C5D7C">
            <w:pPr>
              <w:rPr>
                <w:rFonts w:asciiTheme="minorHAnsi" w:eastAsia="SimSun" w:hAnsiTheme="minorHAnsi"/>
                <w:color w:val="000000"/>
                <w:lang w:eastAsia="zh-CN"/>
              </w:rPr>
            </w:pPr>
            <w:r w:rsidRPr="003C5D7C">
              <w:rPr>
                <w:rFonts w:asciiTheme="minorHAnsi" w:eastAsia="SimSun" w:hAnsiTheme="minorHAnsi"/>
                <w:color w:val="000000"/>
                <w:lang w:eastAsia="zh-CN"/>
              </w:rPr>
              <w:t>Winter</w:t>
            </w:r>
          </w:p>
        </w:tc>
        <w:tc>
          <w:tcPr>
            <w:tcW w:w="5670" w:type="dxa"/>
            <w:shd w:val="pct15" w:color="auto" w:fill="auto"/>
          </w:tcPr>
          <w:p w14:paraId="35A23FDD" w14:textId="0250A2E0" w:rsidR="003C5D7C" w:rsidRPr="003C5D7C" w:rsidRDefault="003C5D7C" w:rsidP="00557850">
            <w:pPr>
              <w:numPr>
                <w:ilvl w:val="0"/>
                <w:numId w:val="5"/>
              </w:numPr>
              <w:contextualSpacing/>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olor w:val="000000"/>
                <w:lang w:eastAsia="zh-CN"/>
              </w:rPr>
            </w:pPr>
            <w:r w:rsidRPr="003C5D7C">
              <w:rPr>
                <w:rFonts w:asciiTheme="minorHAnsi" w:eastAsia="SimSun" w:hAnsiTheme="minorHAnsi"/>
                <w:color w:val="000000"/>
                <w:lang w:eastAsia="zh-CN"/>
              </w:rPr>
              <w:t>on or before 1</w:t>
            </w:r>
            <w:r w:rsidR="008261E1">
              <w:rPr>
                <w:rFonts w:asciiTheme="minorHAnsi" w:eastAsia="SimSun" w:hAnsiTheme="minorHAnsi"/>
                <w:color w:val="000000"/>
                <w:lang w:eastAsia="zh-CN"/>
              </w:rPr>
              <w:t>6</w:t>
            </w:r>
            <w:r w:rsidRPr="003C5D7C">
              <w:rPr>
                <w:rFonts w:asciiTheme="minorHAnsi" w:eastAsia="SimSun" w:hAnsiTheme="minorHAnsi"/>
                <w:color w:val="000000"/>
                <w:lang w:eastAsia="zh-CN"/>
              </w:rPr>
              <w:t xml:space="preserve"> February 20</w:t>
            </w:r>
            <w:r w:rsidR="008261E1">
              <w:rPr>
                <w:rFonts w:asciiTheme="minorHAnsi" w:eastAsia="SimSun" w:hAnsiTheme="minorHAnsi"/>
                <w:color w:val="000000"/>
                <w:lang w:eastAsia="zh-CN"/>
              </w:rPr>
              <w:t>20</w:t>
            </w:r>
          </w:p>
          <w:p w14:paraId="2C78E4B7" w14:textId="43D91F58" w:rsidR="003C5D7C" w:rsidRPr="003C5D7C" w:rsidRDefault="003C5D7C" w:rsidP="008261E1">
            <w:pPr>
              <w:numPr>
                <w:ilvl w:val="0"/>
                <w:numId w:val="5"/>
              </w:numPr>
              <w:contextualSpacing/>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olor w:val="000000"/>
                <w:lang w:eastAsia="zh-CN"/>
              </w:rPr>
            </w:pPr>
            <w:r w:rsidRPr="003C5D7C">
              <w:rPr>
                <w:rFonts w:asciiTheme="minorHAnsi" w:eastAsia="SimSun" w:hAnsiTheme="minorHAnsi"/>
                <w:color w:val="000000"/>
                <w:lang w:eastAsia="zh-CN"/>
              </w:rPr>
              <w:t>between 1</w:t>
            </w:r>
            <w:r w:rsidR="008261E1">
              <w:rPr>
                <w:rFonts w:asciiTheme="minorHAnsi" w:eastAsia="SimSun" w:hAnsiTheme="minorHAnsi"/>
                <w:color w:val="000000"/>
                <w:lang w:eastAsia="zh-CN"/>
              </w:rPr>
              <w:t>7</w:t>
            </w:r>
            <w:r w:rsidRPr="003C5D7C">
              <w:rPr>
                <w:rFonts w:asciiTheme="minorHAnsi" w:eastAsia="SimSun" w:hAnsiTheme="minorHAnsi"/>
                <w:color w:val="000000"/>
                <w:lang w:eastAsia="zh-CN"/>
              </w:rPr>
              <w:t xml:space="preserve"> February 20</w:t>
            </w:r>
            <w:r w:rsidR="008261E1">
              <w:rPr>
                <w:rFonts w:asciiTheme="minorHAnsi" w:eastAsia="SimSun" w:hAnsiTheme="minorHAnsi"/>
                <w:color w:val="000000"/>
                <w:lang w:eastAsia="zh-CN"/>
              </w:rPr>
              <w:t>20</w:t>
            </w:r>
            <w:r w:rsidRPr="003C5D7C">
              <w:rPr>
                <w:rFonts w:asciiTheme="minorHAnsi" w:eastAsia="SimSun" w:hAnsiTheme="minorHAnsi"/>
                <w:color w:val="000000"/>
                <w:lang w:eastAsia="zh-CN"/>
              </w:rPr>
              <w:t xml:space="preserve">  and  </w:t>
            </w:r>
            <w:r w:rsidR="008261E1">
              <w:rPr>
                <w:rFonts w:asciiTheme="minorHAnsi" w:eastAsia="SimSun" w:hAnsiTheme="minorHAnsi"/>
                <w:color w:val="000000"/>
                <w:lang w:eastAsia="zh-CN"/>
              </w:rPr>
              <w:t>20</w:t>
            </w:r>
            <w:r w:rsidRPr="003C5D7C">
              <w:rPr>
                <w:rFonts w:asciiTheme="minorHAnsi" w:eastAsia="SimSun" w:hAnsiTheme="minorHAnsi"/>
                <w:color w:val="000000"/>
                <w:lang w:eastAsia="zh-CN"/>
              </w:rPr>
              <w:t xml:space="preserve"> April 20</w:t>
            </w:r>
            <w:r w:rsidR="008261E1">
              <w:rPr>
                <w:rFonts w:asciiTheme="minorHAnsi" w:eastAsia="SimSun" w:hAnsiTheme="minorHAnsi"/>
                <w:color w:val="000000"/>
                <w:lang w:eastAsia="zh-CN"/>
              </w:rPr>
              <w:t>20</w:t>
            </w:r>
          </w:p>
        </w:tc>
        <w:tc>
          <w:tcPr>
            <w:tcW w:w="1701" w:type="dxa"/>
            <w:shd w:val="pct15" w:color="auto" w:fill="auto"/>
          </w:tcPr>
          <w:p w14:paraId="34EB1BBE" w14:textId="77777777" w:rsidR="003C5D7C" w:rsidRPr="003C5D7C" w:rsidRDefault="003C5D7C" w:rsidP="003C5D7C">
            <w:pPr>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olor w:val="000000"/>
                <w:lang w:eastAsia="zh-CN"/>
              </w:rPr>
            </w:pPr>
            <w:r w:rsidRPr="003C5D7C">
              <w:rPr>
                <w:rFonts w:asciiTheme="minorHAnsi" w:eastAsia="SimSun" w:hAnsiTheme="minorHAnsi"/>
                <w:color w:val="000000"/>
                <w:lang w:eastAsia="zh-CN"/>
              </w:rPr>
              <w:t>0%</w:t>
            </w:r>
          </w:p>
          <w:p w14:paraId="3A942B01" w14:textId="77777777" w:rsidR="003C5D7C" w:rsidRPr="003C5D7C" w:rsidRDefault="003C5D7C" w:rsidP="003C5D7C">
            <w:pPr>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olor w:val="000000"/>
                <w:lang w:eastAsia="zh-CN"/>
              </w:rPr>
            </w:pPr>
            <w:r w:rsidRPr="003C5D7C">
              <w:rPr>
                <w:rFonts w:asciiTheme="minorHAnsi" w:eastAsia="SimSun" w:hAnsiTheme="minorHAnsi"/>
                <w:color w:val="000000"/>
                <w:lang w:eastAsia="zh-CN"/>
              </w:rPr>
              <w:t>25%</w:t>
            </w:r>
          </w:p>
          <w:p w14:paraId="61429D2D" w14:textId="77777777" w:rsidR="003C5D7C" w:rsidRPr="003C5D7C" w:rsidRDefault="003C5D7C" w:rsidP="003C5D7C">
            <w:pPr>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olor w:val="000000"/>
                <w:lang w:eastAsia="zh-CN"/>
              </w:rPr>
            </w:pPr>
          </w:p>
        </w:tc>
      </w:tr>
      <w:tr w:rsidR="003C5D7C" w:rsidRPr="003C5D7C" w14:paraId="66E122C0" w14:textId="77777777" w:rsidTr="00E80E0A">
        <w:tc>
          <w:tcPr>
            <w:cnfStyle w:val="001000000000" w:firstRow="0" w:lastRow="0" w:firstColumn="1" w:lastColumn="0" w:oddVBand="0" w:evenVBand="0" w:oddHBand="0" w:evenHBand="0" w:firstRowFirstColumn="0" w:firstRowLastColumn="0" w:lastRowFirstColumn="0" w:lastRowLastColumn="0"/>
            <w:tcW w:w="2093" w:type="dxa"/>
            <w:shd w:val="pct15" w:color="auto" w:fill="auto"/>
          </w:tcPr>
          <w:p w14:paraId="0D0BC5A8" w14:textId="77777777" w:rsidR="003C5D7C" w:rsidRPr="003C5D7C" w:rsidRDefault="003C5D7C" w:rsidP="003C5D7C">
            <w:pPr>
              <w:rPr>
                <w:rFonts w:asciiTheme="minorHAnsi" w:eastAsia="SimSun" w:hAnsiTheme="minorHAnsi"/>
                <w:color w:val="000000"/>
                <w:lang w:eastAsia="zh-CN"/>
              </w:rPr>
            </w:pPr>
            <w:r w:rsidRPr="003C5D7C">
              <w:rPr>
                <w:rFonts w:asciiTheme="minorHAnsi" w:eastAsia="SimSun" w:hAnsiTheme="minorHAnsi"/>
                <w:color w:val="000000"/>
                <w:lang w:eastAsia="zh-CN"/>
              </w:rPr>
              <w:t>Spring</w:t>
            </w:r>
          </w:p>
        </w:tc>
        <w:tc>
          <w:tcPr>
            <w:tcW w:w="5670" w:type="dxa"/>
            <w:shd w:val="pct15" w:color="auto" w:fill="auto"/>
          </w:tcPr>
          <w:p w14:paraId="17AA8225" w14:textId="256EEEC5" w:rsidR="003C5D7C" w:rsidRPr="003C5D7C" w:rsidRDefault="003C5D7C" w:rsidP="00557850">
            <w:pPr>
              <w:numPr>
                <w:ilvl w:val="0"/>
                <w:numId w:val="1"/>
              </w:numPr>
              <w:contextualSpacing/>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olor w:val="000000"/>
                <w:lang w:eastAsia="zh-CN"/>
              </w:rPr>
            </w:pPr>
            <w:r w:rsidRPr="003C5D7C">
              <w:rPr>
                <w:rFonts w:asciiTheme="minorHAnsi" w:eastAsia="SimSun" w:hAnsiTheme="minorHAnsi"/>
                <w:color w:val="000000"/>
                <w:lang w:eastAsia="zh-CN"/>
              </w:rPr>
              <w:t xml:space="preserve">between </w:t>
            </w:r>
            <w:r w:rsidR="008261E1">
              <w:rPr>
                <w:rFonts w:asciiTheme="minorHAnsi" w:eastAsia="SimSun" w:hAnsiTheme="minorHAnsi"/>
                <w:color w:val="000000"/>
                <w:lang w:eastAsia="zh-CN"/>
              </w:rPr>
              <w:t>21</w:t>
            </w:r>
            <w:r w:rsidRPr="003C5D7C">
              <w:rPr>
                <w:rFonts w:asciiTheme="minorHAnsi" w:eastAsia="SimSun" w:hAnsiTheme="minorHAnsi"/>
                <w:color w:val="000000"/>
                <w:lang w:eastAsia="zh-CN"/>
              </w:rPr>
              <w:t xml:space="preserve"> April 20</w:t>
            </w:r>
            <w:r w:rsidR="008261E1">
              <w:rPr>
                <w:rFonts w:asciiTheme="minorHAnsi" w:eastAsia="SimSun" w:hAnsiTheme="minorHAnsi"/>
                <w:color w:val="000000"/>
                <w:lang w:eastAsia="zh-CN"/>
              </w:rPr>
              <w:t>20</w:t>
            </w:r>
            <w:r w:rsidRPr="003C5D7C">
              <w:rPr>
                <w:rFonts w:asciiTheme="minorHAnsi" w:eastAsia="SimSun" w:hAnsiTheme="minorHAnsi"/>
                <w:color w:val="000000"/>
                <w:lang w:eastAsia="zh-CN"/>
              </w:rPr>
              <w:t xml:space="preserve"> and </w:t>
            </w:r>
            <w:r w:rsidR="008261E1">
              <w:rPr>
                <w:rFonts w:asciiTheme="minorHAnsi" w:eastAsia="SimSun" w:hAnsiTheme="minorHAnsi"/>
                <w:color w:val="000000"/>
                <w:lang w:eastAsia="zh-CN"/>
              </w:rPr>
              <w:t>30</w:t>
            </w:r>
            <w:r w:rsidR="00557850">
              <w:rPr>
                <w:rFonts w:asciiTheme="minorHAnsi" w:eastAsia="SimSun" w:hAnsiTheme="minorHAnsi"/>
                <w:color w:val="000000"/>
                <w:lang w:eastAsia="zh-CN"/>
              </w:rPr>
              <w:t xml:space="preserve"> </w:t>
            </w:r>
            <w:r w:rsidR="008261E1">
              <w:rPr>
                <w:rFonts w:asciiTheme="minorHAnsi" w:eastAsia="SimSun" w:hAnsiTheme="minorHAnsi"/>
                <w:color w:val="000000"/>
                <w:lang w:eastAsia="zh-CN"/>
              </w:rPr>
              <w:t>September</w:t>
            </w:r>
            <w:r w:rsidR="00557850">
              <w:rPr>
                <w:rFonts w:asciiTheme="minorHAnsi" w:eastAsia="SimSun" w:hAnsiTheme="minorHAnsi"/>
                <w:color w:val="000000"/>
                <w:lang w:eastAsia="zh-CN"/>
              </w:rPr>
              <w:t xml:space="preserve"> 20</w:t>
            </w:r>
            <w:r w:rsidR="008261E1">
              <w:rPr>
                <w:rFonts w:asciiTheme="minorHAnsi" w:eastAsia="SimSun" w:hAnsiTheme="minorHAnsi"/>
                <w:color w:val="000000"/>
                <w:lang w:eastAsia="zh-CN"/>
              </w:rPr>
              <w:t>20</w:t>
            </w:r>
          </w:p>
          <w:p w14:paraId="034F7D31" w14:textId="77777777" w:rsidR="003C5D7C" w:rsidRPr="003C5D7C" w:rsidRDefault="003C5D7C" w:rsidP="003C5D7C">
            <w:pPr>
              <w:ind w:left="36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olor w:val="000000"/>
                <w:lang w:eastAsia="zh-CN"/>
              </w:rPr>
            </w:pPr>
          </w:p>
        </w:tc>
        <w:tc>
          <w:tcPr>
            <w:tcW w:w="1701" w:type="dxa"/>
            <w:shd w:val="pct15" w:color="auto" w:fill="auto"/>
          </w:tcPr>
          <w:p w14:paraId="1B8279AD" w14:textId="77777777" w:rsidR="003C5D7C" w:rsidRPr="003C5D7C" w:rsidRDefault="003C5D7C" w:rsidP="003C5D7C">
            <w:pPr>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olor w:val="000000"/>
                <w:lang w:eastAsia="zh-CN"/>
              </w:rPr>
            </w:pPr>
            <w:r w:rsidRPr="003C5D7C">
              <w:rPr>
                <w:rFonts w:asciiTheme="minorHAnsi" w:eastAsia="SimSun" w:hAnsiTheme="minorHAnsi"/>
                <w:color w:val="000000"/>
                <w:lang w:eastAsia="zh-CN"/>
              </w:rPr>
              <w:t>50%</w:t>
            </w:r>
          </w:p>
          <w:p w14:paraId="77829027" w14:textId="77777777" w:rsidR="003C5D7C" w:rsidRPr="003C5D7C" w:rsidRDefault="003C5D7C" w:rsidP="003C5D7C">
            <w:pPr>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olor w:val="000000"/>
                <w:lang w:eastAsia="zh-CN"/>
              </w:rPr>
            </w:pPr>
          </w:p>
        </w:tc>
      </w:tr>
      <w:tr w:rsidR="003C5D7C" w:rsidRPr="003C5D7C" w14:paraId="67A56495" w14:textId="77777777" w:rsidTr="00E80E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pct15" w:color="auto" w:fill="auto"/>
          </w:tcPr>
          <w:p w14:paraId="65FEFFE2" w14:textId="77777777" w:rsidR="003C5D7C" w:rsidRPr="003C5D7C" w:rsidRDefault="003C5D7C" w:rsidP="003C5D7C">
            <w:pPr>
              <w:rPr>
                <w:rFonts w:asciiTheme="minorHAnsi" w:eastAsia="SimSun" w:hAnsiTheme="minorHAnsi"/>
                <w:color w:val="000000"/>
                <w:lang w:eastAsia="zh-CN"/>
              </w:rPr>
            </w:pPr>
            <w:r w:rsidRPr="003C5D7C">
              <w:rPr>
                <w:rFonts w:asciiTheme="minorHAnsi" w:eastAsia="SimSun" w:hAnsiTheme="minorHAnsi"/>
                <w:color w:val="000000"/>
                <w:lang w:eastAsia="zh-CN"/>
              </w:rPr>
              <w:t>Autumn</w:t>
            </w:r>
          </w:p>
        </w:tc>
        <w:tc>
          <w:tcPr>
            <w:tcW w:w="5670" w:type="dxa"/>
            <w:shd w:val="pct15" w:color="auto" w:fill="auto"/>
          </w:tcPr>
          <w:p w14:paraId="02AB5CAB" w14:textId="5246F3B1" w:rsidR="003C5D7C" w:rsidRPr="003C5D7C" w:rsidRDefault="003C5D7C" w:rsidP="008261E1">
            <w:pPr>
              <w:numPr>
                <w:ilvl w:val="0"/>
                <w:numId w:val="1"/>
              </w:numPr>
              <w:contextualSpacing/>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olor w:val="000000"/>
                <w:lang w:eastAsia="zh-CN"/>
              </w:rPr>
            </w:pPr>
            <w:r w:rsidRPr="003C5D7C">
              <w:rPr>
                <w:rFonts w:asciiTheme="minorHAnsi" w:eastAsia="SimSun" w:hAnsiTheme="minorHAnsi"/>
                <w:color w:val="000000"/>
                <w:lang w:eastAsia="zh-CN"/>
              </w:rPr>
              <w:t>after 0</w:t>
            </w:r>
            <w:r w:rsidR="008261E1">
              <w:rPr>
                <w:rFonts w:asciiTheme="minorHAnsi" w:eastAsia="SimSun" w:hAnsiTheme="minorHAnsi"/>
                <w:color w:val="000000"/>
                <w:lang w:eastAsia="zh-CN"/>
              </w:rPr>
              <w:t>1</w:t>
            </w:r>
            <w:r w:rsidRPr="003C5D7C">
              <w:rPr>
                <w:rFonts w:asciiTheme="minorHAnsi" w:eastAsia="SimSun" w:hAnsiTheme="minorHAnsi"/>
                <w:color w:val="000000"/>
                <w:lang w:eastAsia="zh-CN"/>
              </w:rPr>
              <w:t xml:space="preserve"> October 20</w:t>
            </w:r>
            <w:r w:rsidR="008261E1">
              <w:rPr>
                <w:rFonts w:asciiTheme="minorHAnsi" w:eastAsia="SimSun" w:hAnsiTheme="minorHAnsi"/>
                <w:color w:val="000000"/>
                <w:lang w:eastAsia="zh-CN"/>
              </w:rPr>
              <w:t>20</w:t>
            </w:r>
          </w:p>
        </w:tc>
        <w:tc>
          <w:tcPr>
            <w:tcW w:w="1701" w:type="dxa"/>
            <w:shd w:val="pct15" w:color="auto" w:fill="auto"/>
          </w:tcPr>
          <w:p w14:paraId="030EBE41" w14:textId="77777777" w:rsidR="003C5D7C" w:rsidRPr="003C5D7C" w:rsidRDefault="003C5D7C" w:rsidP="003C5D7C">
            <w:pPr>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olor w:val="000000"/>
                <w:lang w:eastAsia="zh-CN"/>
              </w:rPr>
            </w:pPr>
            <w:r w:rsidRPr="003C5D7C">
              <w:rPr>
                <w:rFonts w:asciiTheme="minorHAnsi" w:eastAsia="SimSun" w:hAnsiTheme="minorHAnsi"/>
                <w:color w:val="000000"/>
                <w:lang w:eastAsia="zh-CN"/>
              </w:rPr>
              <w:t>100%</w:t>
            </w:r>
          </w:p>
        </w:tc>
      </w:tr>
    </w:tbl>
    <w:p w14:paraId="4F1095F8" w14:textId="77777777" w:rsidR="003C5D7C" w:rsidRPr="003C5D7C" w:rsidRDefault="003C5D7C" w:rsidP="003C5D7C">
      <w:pPr>
        <w:rPr>
          <w:rFonts w:asciiTheme="minorHAnsi" w:eastAsia="SimSun" w:hAnsiTheme="minorHAnsi"/>
          <w:b/>
          <w:color w:val="000000"/>
          <w:sz w:val="24"/>
          <w:szCs w:val="24"/>
          <w:lang w:eastAsia="zh-CN"/>
        </w:rPr>
      </w:pPr>
    </w:p>
    <w:p w14:paraId="4A56283B" w14:textId="77777777" w:rsidR="003C5D7C" w:rsidRPr="003C5D7C" w:rsidRDefault="00E80E0A" w:rsidP="00D368C6">
      <w:pPr>
        <w:rPr>
          <w:rFonts w:asciiTheme="minorHAnsi" w:eastAsia="SimSun" w:hAnsiTheme="minorHAnsi"/>
          <w:b/>
          <w:color w:val="000000"/>
          <w:sz w:val="24"/>
          <w:szCs w:val="24"/>
          <w:lang w:eastAsia="zh-CN"/>
        </w:rPr>
      </w:pPr>
      <w:r>
        <w:rPr>
          <w:rFonts w:asciiTheme="minorHAnsi" w:eastAsia="SimSun" w:hAnsiTheme="minorHAnsi"/>
          <w:b/>
          <w:color w:val="000000"/>
          <w:sz w:val="24"/>
          <w:szCs w:val="24"/>
          <w:lang w:eastAsia="zh-CN"/>
        </w:rPr>
        <w:t>14.</w:t>
      </w:r>
      <w:r w:rsidR="00D368C6">
        <w:rPr>
          <w:rFonts w:asciiTheme="minorHAnsi" w:eastAsia="SimSun" w:hAnsiTheme="minorHAnsi"/>
          <w:b/>
          <w:color w:val="000000"/>
          <w:sz w:val="24"/>
          <w:szCs w:val="24"/>
          <w:lang w:eastAsia="zh-CN"/>
        </w:rPr>
        <w:t>8</w:t>
      </w:r>
      <w:r>
        <w:rPr>
          <w:rFonts w:asciiTheme="minorHAnsi" w:eastAsia="SimSun" w:hAnsiTheme="minorHAnsi"/>
          <w:b/>
          <w:color w:val="000000"/>
          <w:sz w:val="24"/>
          <w:szCs w:val="24"/>
          <w:lang w:eastAsia="zh-CN"/>
        </w:rPr>
        <w:tab/>
      </w:r>
      <w:r w:rsidR="003C5D7C" w:rsidRPr="003C5D7C">
        <w:rPr>
          <w:rFonts w:asciiTheme="minorHAnsi" w:eastAsia="SimSun" w:hAnsiTheme="minorHAnsi"/>
          <w:b/>
          <w:color w:val="000000"/>
          <w:sz w:val="24"/>
          <w:szCs w:val="24"/>
          <w:lang w:eastAsia="zh-CN"/>
        </w:rPr>
        <w:t>Nursing students UK/EU Undergraduate (October starters):</w:t>
      </w:r>
    </w:p>
    <w:p w14:paraId="665230CE" w14:textId="77777777" w:rsidR="003C5D7C" w:rsidRPr="003C5D7C" w:rsidRDefault="003C5D7C" w:rsidP="003C5D7C">
      <w:pPr>
        <w:autoSpaceDE w:val="0"/>
        <w:autoSpaceDN w:val="0"/>
        <w:adjustRightInd w:val="0"/>
        <w:ind w:left="720" w:hanging="720"/>
        <w:rPr>
          <w:rFonts w:asciiTheme="minorHAnsi" w:eastAsia="SimSun" w:hAnsiTheme="minorHAnsi" w:cs="Arial"/>
          <w:lang w:eastAsia="zh-CN"/>
        </w:rPr>
      </w:pPr>
    </w:p>
    <w:tbl>
      <w:tblPr>
        <w:tblStyle w:val="MediumGrid3-Accent1"/>
        <w:tblW w:w="0" w:type="auto"/>
        <w:shd w:val="pct15" w:color="auto" w:fill="auto"/>
        <w:tblLook w:val="04A0" w:firstRow="1" w:lastRow="0" w:firstColumn="1" w:lastColumn="0" w:noHBand="0" w:noVBand="1"/>
      </w:tblPr>
      <w:tblGrid>
        <w:gridCol w:w="2018"/>
        <w:gridCol w:w="5344"/>
        <w:gridCol w:w="1644"/>
      </w:tblGrid>
      <w:tr w:rsidR="003C5D7C" w:rsidRPr="003C5D7C" w14:paraId="2D412A27" w14:textId="77777777" w:rsidTr="00E80E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pct15" w:color="auto" w:fill="auto"/>
          </w:tcPr>
          <w:p w14:paraId="7A2732B6" w14:textId="77777777" w:rsidR="003C5D7C" w:rsidRPr="003C5D7C" w:rsidRDefault="003C5D7C" w:rsidP="003C5D7C">
            <w:pPr>
              <w:rPr>
                <w:rFonts w:asciiTheme="minorHAnsi" w:eastAsia="SimSun" w:hAnsiTheme="minorHAnsi"/>
                <w:color w:val="000000"/>
                <w:sz w:val="24"/>
                <w:szCs w:val="24"/>
                <w:lang w:eastAsia="zh-CN"/>
              </w:rPr>
            </w:pPr>
            <w:r w:rsidRPr="003C5D7C">
              <w:rPr>
                <w:rFonts w:asciiTheme="minorHAnsi" w:eastAsia="SimSun" w:hAnsiTheme="minorHAnsi"/>
                <w:color w:val="000000"/>
                <w:sz w:val="24"/>
                <w:szCs w:val="24"/>
                <w:lang w:eastAsia="zh-CN"/>
              </w:rPr>
              <w:t>Students’ Start Term</w:t>
            </w:r>
          </w:p>
        </w:tc>
        <w:tc>
          <w:tcPr>
            <w:tcW w:w="5670" w:type="dxa"/>
            <w:shd w:val="pct15" w:color="auto" w:fill="auto"/>
          </w:tcPr>
          <w:p w14:paraId="4CD17530" w14:textId="77777777" w:rsidR="003C5D7C" w:rsidRPr="003C5D7C" w:rsidRDefault="003C5D7C" w:rsidP="003C5D7C">
            <w:pP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olor w:val="000000"/>
                <w:sz w:val="24"/>
                <w:szCs w:val="24"/>
                <w:lang w:eastAsia="zh-CN"/>
              </w:rPr>
            </w:pPr>
            <w:r w:rsidRPr="003C5D7C">
              <w:rPr>
                <w:rFonts w:asciiTheme="minorHAnsi" w:eastAsia="SimSun" w:hAnsiTheme="minorHAnsi"/>
                <w:color w:val="000000"/>
                <w:sz w:val="24"/>
                <w:szCs w:val="24"/>
                <w:lang w:eastAsia="zh-CN"/>
              </w:rPr>
              <w:t>Withdrawal Date</w:t>
            </w:r>
          </w:p>
        </w:tc>
        <w:tc>
          <w:tcPr>
            <w:tcW w:w="1701" w:type="dxa"/>
            <w:shd w:val="pct15" w:color="auto" w:fill="auto"/>
          </w:tcPr>
          <w:p w14:paraId="1A89A30F" w14:textId="77777777" w:rsidR="003C5D7C" w:rsidRPr="003C5D7C" w:rsidRDefault="003C5D7C" w:rsidP="003C5D7C">
            <w:pP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olor w:val="000000"/>
                <w:sz w:val="24"/>
                <w:szCs w:val="24"/>
                <w:lang w:eastAsia="zh-CN"/>
              </w:rPr>
            </w:pPr>
            <w:r w:rsidRPr="003C5D7C">
              <w:rPr>
                <w:rFonts w:asciiTheme="minorHAnsi" w:eastAsia="SimSun" w:hAnsiTheme="minorHAnsi"/>
                <w:color w:val="000000"/>
                <w:sz w:val="24"/>
                <w:szCs w:val="24"/>
                <w:lang w:eastAsia="zh-CN"/>
              </w:rPr>
              <w:t>Tuition Fee Payable</w:t>
            </w:r>
          </w:p>
        </w:tc>
      </w:tr>
      <w:tr w:rsidR="003C5D7C" w:rsidRPr="003C5D7C" w14:paraId="78E7C79D" w14:textId="77777777" w:rsidTr="00E80E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pct15" w:color="auto" w:fill="auto"/>
          </w:tcPr>
          <w:p w14:paraId="37FADA62" w14:textId="77777777" w:rsidR="003C5D7C" w:rsidRPr="003C5D7C" w:rsidRDefault="003C5D7C" w:rsidP="003C5D7C">
            <w:pPr>
              <w:rPr>
                <w:rFonts w:asciiTheme="minorHAnsi" w:eastAsia="SimSun" w:hAnsiTheme="minorHAnsi"/>
                <w:color w:val="000000"/>
                <w:lang w:eastAsia="zh-CN"/>
              </w:rPr>
            </w:pPr>
            <w:r w:rsidRPr="003C5D7C">
              <w:rPr>
                <w:rFonts w:asciiTheme="minorHAnsi" w:eastAsia="SimSun" w:hAnsiTheme="minorHAnsi"/>
                <w:color w:val="000000"/>
                <w:lang w:eastAsia="zh-CN"/>
              </w:rPr>
              <w:t>Autumn</w:t>
            </w:r>
          </w:p>
        </w:tc>
        <w:tc>
          <w:tcPr>
            <w:tcW w:w="5670" w:type="dxa"/>
            <w:shd w:val="pct15" w:color="auto" w:fill="auto"/>
          </w:tcPr>
          <w:p w14:paraId="2D98AEA1" w14:textId="13AA122D" w:rsidR="003C5D7C" w:rsidRPr="003C5D7C" w:rsidRDefault="003C5D7C" w:rsidP="000724E0">
            <w:pPr>
              <w:numPr>
                <w:ilvl w:val="0"/>
                <w:numId w:val="5"/>
              </w:numPr>
              <w:contextualSpacing/>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olor w:val="000000"/>
                <w:lang w:eastAsia="zh-CN"/>
              </w:rPr>
            </w:pPr>
            <w:r w:rsidRPr="003C5D7C">
              <w:rPr>
                <w:rFonts w:asciiTheme="minorHAnsi" w:eastAsia="SimSun" w:hAnsiTheme="minorHAnsi"/>
                <w:color w:val="000000"/>
                <w:lang w:eastAsia="zh-CN"/>
              </w:rPr>
              <w:t>on or before 2</w:t>
            </w:r>
            <w:r w:rsidR="002E5788">
              <w:rPr>
                <w:rFonts w:asciiTheme="minorHAnsi" w:eastAsia="SimSun" w:hAnsiTheme="minorHAnsi"/>
                <w:color w:val="000000"/>
                <w:lang w:eastAsia="zh-CN"/>
              </w:rPr>
              <w:t>6</w:t>
            </w:r>
            <w:r w:rsidRPr="003C5D7C">
              <w:rPr>
                <w:rFonts w:asciiTheme="minorHAnsi" w:eastAsia="SimSun" w:hAnsiTheme="minorHAnsi"/>
                <w:color w:val="000000"/>
                <w:lang w:eastAsia="zh-CN"/>
              </w:rPr>
              <w:t xml:space="preserve"> October 201</w:t>
            </w:r>
            <w:r w:rsidR="001611B9">
              <w:rPr>
                <w:rFonts w:asciiTheme="minorHAnsi" w:eastAsia="SimSun" w:hAnsiTheme="minorHAnsi"/>
                <w:color w:val="000000"/>
                <w:lang w:eastAsia="zh-CN"/>
              </w:rPr>
              <w:t>9</w:t>
            </w:r>
          </w:p>
          <w:p w14:paraId="557025D6" w14:textId="44BA64B7" w:rsidR="003C5D7C" w:rsidRPr="003C5D7C" w:rsidRDefault="003C5D7C" w:rsidP="002E5788">
            <w:pPr>
              <w:numPr>
                <w:ilvl w:val="0"/>
                <w:numId w:val="5"/>
              </w:numPr>
              <w:contextualSpacing/>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olor w:val="000000"/>
                <w:lang w:eastAsia="zh-CN"/>
              </w:rPr>
            </w:pPr>
            <w:r w:rsidRPr="003C5D7C">
              <w:rPr>
                <w:rFonts w:asciiTheme="minorHAnsi" w:eastAsia="SimSun" w:hAnsiTheme="minorHAnsi"/>
                <w:color w:val="000000"/>
                <w:lang w:eastAsia="zh-CN"/>
              </w:rPr>
              <w:t>between 2</w:t>
            </w:r>
            <w:r w:rsidR="002E5788">
              <w:rPr>
                <w:rFonts w:asciiTheme="minorHAnsi" w:eastAsia="SimSun" w:hAnsiTheme="minorHAnsi"/>
                <w:color w:val="000000"/>
                <w:lang w:eastAsia="zh-CN"/>
              </w:rPr>
              <w:t>7</w:t>
            </w:r>
            <w:r w:rsidRPr="003C5D7C">
              <w:rPr>
                <w:rFonts w:asciiTheme="minorHAnsi" w:eastAsia="SimSun" w:hAnsiTheme="minorHAnsi"/>
                <w:color w:val="000000"/>
                <w:lang w:eastAsia="zh-CN"/>
              </w:rPr>
              <w:t xml:space="preserve"> October 201</w:t>
            </w:r>
            <w:r w:rsidR="001611B9">
              <w:rPr>
                <w:rFonts w:asciiTheme="minorHAnsi" w:eastAsia="SimSun" w:hAnsiTheme="minorHAnsi"/>
                <w:color w:val="000000"/>
                <w:lang w:eastAsia="zh-CN"/>
              </w:rPr>
              <w:t>9</w:t>
            </w:r>
            <w:r w:rsidRPr="003C5D7C">
              <w:rPr>
                <w:rFonts w:asciiTheme="minorHAnsi" w:eastAsia="SimSun" w:hAnsiTheme="minorHAnsi"/>
                <w:color w:val="000000"/>
                <w:lang w:eastAsia="zh-CN"/>
              </w:rPr>
              <w:t xml:space="preserve">  and  1</w:t>
            </w:r>
            <w:r w:rsidR="002E5788">
              <w:rPr>
                <w:rFonts w:asciiTheme="minorHAnsi" w:eastAsia="SimSun" w:hAnsiTheme="minorHAnsi"/>
                <w:color w:val="000000"/>
                <w:lang w:eastAsia="zh-CN"/>
              </w:rPr>
              <w:t>2</w:t>
            </w:r>
            <w:r w:rsidRPr="003C5D7C">
              <w:rPr>
                <w:rFonts w:asciiTheme="minorHAnsi" w:eastAsia="SimSun" w:hAnsiTheme="minorHAnsi"/>
                <w:color w:val="000000"/>
                <w:lang w:eastAsia="zh-CN"/>
              </w:rPr>
              <w:t xml:space="preserve"> January 20</w:t>
            </w:r>
            <w:r w:rsidR="001611B9">
              <w:rPr>
                <w:rFonts w:asciiTheme="minorHAnsi" w:eastAsia="SimSun" w:hAnsiTheme="minorHAnsi"/>
                <w:color w:val="000000"/>
                <w:lang w:eastAsia="zh-CN"/>
              </w:rPr>
              <w:t>20</w:t>
            </w:r>
          </w:p>
        </w:tc>
        <w:tc>
          <w:tcPr>
            <w:tcW w:w="1701" w:type="dxa"/>
            <w:shd w:val="pct15" w:color="auto" w:fill="auto"/>
          </w:tcPr>
          <w:p w14:paraId="4A686A4B" w14:textId="77777777" w:rsidR="003C5D7C" w:rsidRPr="003C5D7C" w:rsidRDefault="003C5D7C" w:rsidP="003C5D7C">
            <w:pPr>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olor w:val="000000"/>
                <w:lang w:eastAsia="zh-CN"/>
              </w:rPr>
            </w:pPr>
            <w:r w:rsidRPr="003C5D7C">
              <w:rPr>
                <w:rFonts w:asciiTheme="minorHAnsi" w:eastAsia="SimSun" w:hAnsiTheme="minorHAnsi"/>
                <w:color w:val="000000"/>
                <w:lang w:eastAsia="zh-CN"/>
              </w:rPr>
              <w:t>0%</w:t>
            </w:r>
          </w:p>
          <w:p w14:paraId="22C29A23" w14:textId="77777777" w:rsidR="003C5D7C" w:rsidRPr="003C5D7C" w:rsidRDefault="003C5D7C" w:rsidP="003C5D7C">
            <w:pPr>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olor w:val="000000"/>
                <w:lang w:eastAsia="zh-CN"/>
              </w:rPr>
            </w:pPr>
            <w:r w:rsidRPr="003C5D7C">
              <w:rPr>
                <w:rFonts w:asciiTheme="minorHAnsi" w:eastAsia="SimSun" w:hAnsiTheme="minorHAnsi"/>
                <w:color w:val="000000"/>
                <w:lang w:eastAsia="zh-CN"/>
              </w:rPr>
              <w:t>25%</w:t>
            </w:r>
          </w:p>
          <w:p w14:paraId="1E9FF0DB" w14:textId="77777777" w:rsidR="003C5D7C" w:rsidRPr="003C5D7C" w:rsidRDefault="003C5D7C" w:rsidP="003C5D7C">
            <w:pPr>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olor w:val="000000"/>
                <w:lang w:eastAsia="zh-CN"/>
              </w:rPr>
            </w:pPr>
          </w:p>
        </w:tc>
      </w:tr>
      <w:tr w:rsidR="003C5D7C" w:rsidRPr="003C5D7C" w14:paraId="43E02B5F" w14:textId="77777777" w:rsidTr="00E80E0A">
        <w:tc>
          <w:tcPr>
            <w:cnfStyle w:val="001000000000" w:firstRow="0" w:lastRow="0" w:firstColumn="1" w:lastColumn="0" w:oddVBand="0" w:evenVBand="0" w:oddHBand="0" w:evenHBand="0" w:firstRowFirstColumn="0" w:firstRowLastColumn="0" w:lastRowFirstColumn="0" w:lastRowLastColumn="0"/>
            <w:tcW w:w="2093" w:type="dxa"/>
            <w:shd w:val="pct15" w:color="auto" w:fill="auto"/>
          </w:tcPr>
          <w:p w14:paraId="6EE1CBDE" w14:textId="77777777" w:rsidR="003C5D7C" w:rsidRPr="003C5D7C" w:rsidRDefault="003C5D7C" w:rsidP="003C5D7C">
            <w:pPr>
              <w:rPr>
                <w:rFonts w:asciiTheme="minorHAnsi" w:eastAsia="SimSun" w:hAnsiTheme="minorHAnsi"/>
                <w:color w:val="000000"/>
                <w:lang w:eastAsia="zh-CN"/>
              </w:rPr>
            </w:pPr>
            <w:r w:rsidRPr="003C5D7C">
              <w:rPr>
                <w:rFonts w:asciiTheme="minorHAnsi" w:eastAsia="SimSun" w:hAnsiTheme="minorHAnsi"/>
                <w:color w:val="000000"/>
                <w:lang w:eastAsia="zh-CN"/>
              </w:rPr>
              <w:t xml:space="preserve">Winter </w:t>
            </w:r>
          </w:p>
        </w:tc>
        <w:tc>
          <w:tcPr>
            <w:tcW w:w="5670" w:type="dxa"/>
            <w:shd w:val="pct15" w:color="auto" w:fill="auto"/>
          </w:tcPr>
          <w:p w14:paraId="6756EAF9" w14:textId="23786E6C" w:rsidR="003C5D7C" w:rsidRPr="003C5D7C" w:rsidRDefault="003C5D7C" w:rsidP="000724E0">
            <w:pPr>
              <w:numPr>
                <w:ilvl w:val="0"/>
                <w:numId w:val="1"/>
              </w:numPr>
              <w:contextualSpacing/>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olor w:val="000000"/>
                <w:lang w:eastAsia="zh-CN"/>
              </w:rPr>
            </w:pPr>
            <w:r w:rsidRPr="003C5D7C">
              <w:rPr>
                <w:rFonts w:asciiTheme="minorHAnsi" w:eastAsia="SimSun" w:hAnsiTheme="minorHAnsi"/>
                <w:color w:val="000000"/>
                <w:lang w:eastAsia="zh-CN"/>
              </w:rPr>
              <w:t>between 1</w:t>
            </w:r>
            <w:r w:rsidR="002E5788">
              <w:rPr>
                <w:rFonts w:asciiTheme="minorHAnsi" w:eastAsia="SimSun" w:hAnsiTheme="minorHAnsi"/>
                <w:color w:val="000000"/>
                <w:lang w:eastAsia="zh-CN"/>
              </w:rPr>
              <w:t>3</w:t>
            </w:r>
            <w:r w:rsidRPr="003C5D7C">
              <w:rPr>
                <w:rFonts w:asciiTheme="minorHAnsi" w:eastAsia="SimSun" w:hAnsiTheme="minorHAnsi"/>
                <w:color w:val="000000"/>
                <w:lang w:eastAsia="zh-CN"/>
              </w:rPr>
              <w:t xml:space="preserve"> January 20</w:t>
            </w:r>
            <w:r w:rsidR="001611B9">
              <w:rPr>
                <w:rFonts w:asciiTheme="minorHAnsi" w:eastAsia="SimSun" w:hAnsiTheme="minorHAnsi"/>
                <w:color w:val="000000"/>
                <w:lang w:eastAsia="zh-CN"/>
              </w:rPr>
              <w:t>20</w:t>
            </w:r>
            <w:r w:rsidRPr="003C5D7C">
              <w:rPr>
                <w:rFonts w:asciiTheme="minorHAnsi" w:eastAsia="SimSun" w:hAnsiTheme="minorHAnsi"/>
                <w:color w:val="000000"/>
                <w:lang w:eastAsia="zh-CN"/>
              </w:rPr>
              <w:t xml:space="preserve"> and 1</w:t>
            </w:r>
            <w:r w:rsidR="002E5788">
              <w:rPr>
                <w:rFonts w:asciiTheme="minorHAnsi" w:eastAsia="SimSun" w:hAnsiTheme="minorHAnsi"/>
                <w:color w:val="000000"/>
                <w:lang w:eastAsia="zh-CN"/>
              </w:rPr>
              <w:t>8</w:t>
            </w:r>
            <w:r w:rsidRPr="003C5D7C">
              <w:rPr>
                <w:rFonts w:asciiTheme="minorHAnsi" w:eastAsia="SimSun" w:hAnsiTheme="minorHAnsi"/>
                <w:color w:val="000000"/>
                <w:lang w:eastAsia="zh-CN"/>
              </w:rPr>
              <w:t xml:space="preserve"> May 20</w:t>
            </w:r>
            <w:r w:rsidR="001611B9">
              <w:rPr>
                <w:rFonts w:asciiTheme="minorHAnsi" w:eastAsia="SimSun" w:hAnsiTheme="minorHAnsi"/>
                <w:color w:val="000000"/>
                <w:lang w:eastAsia="zh-CN"/>
              </w:rPr>
              <w:t>20</w:t>
            </w:r>
          </w:p>
          <w:p w14:paraId="0C813EE2" w14:textId="77777777" w:rsidR="003C5D7C" w:rsidRPr="003C5D7C" w:rsidRDefault="003C5D7C" w:rsidP="003C5D7C">
            <w:pPr>
              <w:ind w:left="36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olor w:val="000000"/>
                <w:lang w:eastAsia="zh-CN"/>
              </w:rPr>
            </w:pPr>
          </w:p>
        </w:tc>
        <w:tc>
          <w:tcPr>
            <w:tcW w:w="1701" w:type="dxa"/>
            <w:shd w:val="pct15" w:color="auto" w:fill="auto"/>
          </w:tcPr>
          <w:p w14:paraId="55561135" w14:textId="77777777" w:rsidR="003C5D7C" w:rsidRPr="003C5D7C" w:rsidRDefault="003C5D7C" w:rsidP="003C5D7C">
            <w:pPr>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olor w:val="000000"/>
                <w:lang w:eastAsia="zh-CN"/>
              </w:rPr>
            </w:pPr>
            <w:r w:rsidRPr="003C5D7C">
              <w:rPr>
                <w:rFonts w:asciiTheme="minorHAnsi" w:eastAsia="SimSun" w:hAnsiTheme="minorHAnsi"/>
                <w:color w:val="000000"/>
                <w:lang w:eastAsia="zh-CN"/>
              </w:rPr>
              <w:t>50%</w:t>
            </w:r>
          </w:p>
          <w:p w14:paraId="61DF056E" w14:textId="77777777" w:rsidR="003C5D7C" w:rsidRPr="003C5D7C" w:rsidRDefault="003C5D7C" w:rsidP="003C5D7C">
            <w:pPr>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olor w:val="000000"/>
                <w:lang w:eastAsia="zh-CN"/>
              </w:rPr>
            </w:pPr>
          </w:p>
        </w:tc>
      </w:tr>
      <w:tr w:rsidR="003C5D7C" w:rsidRPr="003C5D7C" w14:paraId="4663C892" w14:textId="77777777" w:rsidTr="00E80E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pct15" w:color="auto" w:fill="auto"/>
          </w:tcPr>
          <w:p w14:paraId="09ECB042" w14:textId="77777777" w:rsidR="003C5D7C" w:rsidRPr="003C5D7C" w:rsidRDefault="003C5D7C" w:rsidP="003C5D7C">
            <w:pPr>
              <w:rPr>
                <w:rFonts w:asciiTheme="minorHAnsi" w:eastAsia="SimSun" w:hAnsiTheme="minorHAnsi"/>
                <w:color w:val="000000"/>
                <w:lang w:eastAsia="zh-CN"/>
              </w:rPr>
            </w:pPr>
            <w:r w:rsidRPr="003C5D7C">
              <w:rPr>
                <w:rFonts w:asciiTheme="minorHAnsi" w:eastAsia="SimSun" w:hAnsiTheme="minorHAnsi"/>
                <w:color w:val="000000"/>
                <w:lang w:eastAsia="zh-CN"/>
              </w:rPr>
              <w:t xml:space="preserve"> Spring</w:t>
            </w:r>
          </w:p>
        </w:tc>
        <w:tc>
          <w:tcPr>
            <w:tcW w:w="5670" w:type="dxa"/>
            <w:shd w:val="pct15" w:color="auto" w:fill="auto"/>
          </w:tcPr>
          <w:p w14:paraId="58329829" w14:textId="102C6CE9" w:rsidR="003C5D7C" w:rsidRPr="003C5D7C" w:rsidRDefault="003C5D7C" w:rsidP="000724E0">
            <w:pPr>
              <w:numPr>
                <w:ilvl w:val="0"/>
                <w:numId w:val="1"/>
              </w:numPr>
              <w:contextualSpacing/>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olor w:val="000000"/>
                <w:lang w:eastAsia="zh-CN"/>
              </w:rPr>
            </w:pPr>
            <w:r w:rsidRPr="003C5D7C">
              <w:rPr>
                <w:rFonts w:asciiTheme="minorHAnsi" w:eastAsia="SimSun" w:hAnsiTheme="minorHAnsi"/>
                <w:color w:val="000000"/>
                <w:lang w:eastAsia="zh-CN"/>
              </w:rPr>
              <w:t>after 1</w:t>
            </w:r>
            <w:r w:rsidR="001611B9">
              <w:rPr>
                <w:rFonts w:asciiTheme="minorHAnsi" w:eastAsia="SimSun" w:hAnsiTheme="minorHAnsi"/>
                <w:color w:val="000000"/>
                <w:lang w:eastAsia="zh-CN"/>
              </w:rPr>
              <w:t>9</w:t>
            </w:r>
            <w:r w:rsidRPr="003C5D7C">
              <w:rPr>
                <w:rFonts w:asciiTheme="minorHAnsi" w:eastAsia="SimSun" w:hAnsiTheme="minorHAnsi"/>
                <w:color w:val="000000"/>
                <w:lang w:eastAsia="zh-CN"/>
              </w:rPr>
              <w:t xml:space="preserve"> May 20</w:t>
            </w:r>
            <w:r w:rsidR="001611B9">
              <w:rPr>
                <w:rFonts w:asciiTheme="minorHAnsi" w:eastAsia="SimSun" w:hAnsiTheme="minorHAnsi"/>
                <w:color w:val="000000"/>
                <w:lang w:eastAsia="zh-CN"/>
              </w:rPr>
              <w:t>20</w:t>
            </w:r>
          </w:p>
        </w:tc>
        <w:tc>
          <w:tcPr>
            <w:tcW w:w="1701" w:type="dxa"/>
            <w:shd w:val="pct15" w:color="auto" w:fill="auto"/>
          </w:tcPr>
          <w:p w14:paraId="280441F9" w14:textId="77777777" w:rsidR="003C5D7C" w:rsidRPr="003C5D7C" w:rsidRDefault="003C5D7C" w:rsidP="003C5D7C">
            <w:pPr>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olor w:val="000000"/>
                <w:lang w:eastAsia="zh-CN"/>
              </w:rPr>
            </w:pPr>
            <w:r w:rsidRPr="003C5D7C">
              <w:rPr>
                <w:rFonts w:asciiTheme="minorHAnsi" w:eastAsia="SimSun" w:hAnsiTheme="minorHAnsi"/>
                <w:color w:val="000000"/>
                <w:lang w:eastAsia="zh-CN"/>
              </w:rPr>
              <w:t>100%</w:t>
            </w:r>
          </w:p>
        </w:tc>
      </w:tr>
    </w:tbl>
    <w:p w14:paraId="7D125E14" w14:textId="77777777" w:rsidR="003C5D7C" w:rsidRPr="003C5D7C" w:rsidRDefault="003C5D7C" w:rsidP="003C5D7C">
      <w:pPr>
        <w:rPr>
          <w:rFonts w:asciiTheme="minorHAnsi" w:eastAsia="SimSun" w:hAnsiTheme="minorHAnsi"/>
          <w:b/>
          <w:color w:val="000000"/>
          <w:sz w:val="24"/>
          <w:szCs w:val="24"/>
          <w:lang w:eastAsia="zh-CN"/>
        </w:rPr>
      </w:pPr>
    </w:p>
    <w:p w14:paraId="44B02BB0" w14:textId="77777777" w:rsidR="003C5D7C" w:rsidRPr="003C5D7C" w:rsidRDefault="00E80E0A" w:rsidP="003C5D7C">
      <w:pPr>
        <w:rPr>
          <w:rFonts w:asciiTheme="minorHAnsi" w:eastAsia="SimSun" w:hAnsiTheme="minorHAnsi"/>
          <w:b/>
          <w:color w:val="000000"/>
          <w:sz w:val="24"/>
          <w:szCs w:val="24"/>
          <w:lang w:eastAsia="zh-CN"/>
        </w:rPr>
      </w:pPr>
      <w:r>
        <w:rPr>
          <w:rFonts w:asciiTheme="minorHAnsi" w:eastAsia="SimSun" w:hAnsiTheme="minorHAnsi"/>
          <w:b/>
          <w:color w:val="000000"/>
          <w:sz w:val="24"/>
          <w:szCs w:val="24"/>
          <w:lang w:eastAsia="zh-CN"/>
        </w:rPr>
        <w:t>15.0</w:t>
      </w:r>
      <w:r>
        <w:rPr>
          <w:rFonts w:asciiTheme="minorHAnsi" w:eastAsia="SimSun" w:hAnsiTheme="minorHAnsi"/>
          <w:b/>
          <w:color w:val="000000"/>
          <w:sz w:val="24"/>
          <w:szCs w:val="24"/>
          <w:lang w:eastAsia="zh-CN"/>
        </w:rPr>
        <w:tab/>
      </w:r>
      <w:r w:rsidR="003C5D7C" w:rsidRPr="003C5D7C">
        <w:rPr>
          <w:rFonts w:asciiTheme="minorHAnsi" w:eastAsia="SimSun" w:hAnsiTheme="minorHAnsi"/>
          <w:b/>
          <w:color w:val="000000"/>
          <w:sz w:val="24"/>
          <w:szCs w:val="24"/>
          <w:lang w:eastAsia="zh-CN"/>
        </w:rPr>
        <w:t>TUITION FEE DEPOSIT REFUND POLICY</w:t>
      </w:r>
    </w:p>
    <w:p w14:paraId="3588D3AF" w14:textId="77777777" w:rsidR="003C5D7C" w:rsidRPr="003C5D7C" w:rsidRDefault="003C5D7C" w:rsidP="003C5D7C">
      <w:pPr>
        <w:rPr>
          <w:rFonts w:asciiTheme="minorHAnsi" w:eastAsia="SimSun" w:hAnsiTheme="minorHAnsi"/>
          <w:b/>
          <w:color w:val="000000"/>
          <w:sz w:val="24"/>
          <w:szCs w:val="24"/>
          <w:lang w:eastAsia="zh-CN"/>
        </w:rPr>
      </w:pPr>
    </w:p>
    <w:p w14:paraId="5D2DA4C2" w14:textId="30E1A469" w:rsidR="003C5D7C" w:rsidRDefault="00E80E0A" w:rsidP="00E80E0A">
      <w:pPr>
        <w:ind w:left="720" w:hanging="720"/>
        <w:rPr>
          <w:rFonts w:asciiTheme="minorHAnsi" w:eastAsia="SimSun" w:hAnsiTheme="minorHAnsi"/>
          <w:bCs/>
          <w:color w:val="000000"/>
          <w:sz w:val="24"/>
          <w:szCs w:val="24"/>
          <w:lang w:eastAsia="zh-CN"/>
        </w:rPr>
      </w:pPr>
      <w:r>
        <w:rPr>
          <w:rFonts w:asciiTheme="minorHAnsi" w:eastAsia="SimSun" w:hAnsiTheme="minorHAnsi"/>
          <w:bCs/>
          <w:color w:val="000000"/>
          <w:sz w:val="24"/>
          <w:szCs w:val="24"/>
          <w:lang w:eastAsia="zh-CN"/>
        </w:rPr>
        <w:t>15.1</w:t>
      </w:r>
      <w:r>
        <w:rPr>
          <w:rFonts w:asciiTheme="minorHAnsi" w:eastAsia="SimSun" w:hAnsiTheme="minorHAnsi"/>
          <w:bCs/>
          <w:color w:val="000000"/>
          <w:sz w:val="24"/>
          <w:szCs w:val="24"/>
          <w:lang w:eastAsia="zh-CN"/>
        </w:rPr>
        <w:tab/>
      </w:r>
      <w:r w:rsidR="003C5D7C" w:rsidRPr="003C5D7C">
        <w:rPr>
          <w:rFonts w:asciiTheme="minorHAnsi" w:eastAsia="SimSun" w:hAnsiTheme="minorHAnsi"/>
          <w:bCs/>
          <w:color w:val="000000"/>
          <w:sz w:val="24"/>
          <w:szCs w:val="24"/>
          <w:lang w:eastAsia="zh-CN"/>
        </w:rPr>
        <w:t xml:space="preserve">International students are required to pay a tuition fee deposit in order for a certificate of acceptance of studies to be issued and to secure a place at the University. The value of any deposit amount paid is deducted from the tuition fee due, upon enrolment. Students who defer entry are permitted to carry forward the tuition fee deposit for four academic years only. </w:t>
      </w:r>
    </w:p>
    <w:p w14:paraId="5B6D29AF" w14:textId="77777777" w:rsidR="00DB6B35" w:rsidRPr="003C5D7C" w:rsidRDefault="00DB6B35" w:rsidP="00E80E0A">
      <w:pPr>
        <w:ind w:left="720" w:hanging="720"/>
        <w:rPr>
          <w:rFonts w:asciiTheme="minorHAnsi" w:eastAsia="SimSun" w:hAnsiTheme="minorHAnsi"/>
          <w:bCs/>
          <w:color w:val="000000"/>
          <w:sz w:val="24"/>
          <w:szCs w:val="24"/>
          <w:lang w:eastAsia="zh-CN"/>
        </w:rPr>
      </w:pPr>
    </w:p>
    <w:p w14:paraId="10D14788" w14:textId="536849AD" w:rsidR="00DF2F98" w:rsidRDefault="00E80E0A" w:rsidP="003C5D7C">
      <w:pPr>
        <w:rPr>
          <w:rFonts w:asciiTheme="minorHAnsi" w:eastAsia="SimSun" w:hAnsiTheme="minorHAnsi"/>
          <w:bCs/>
          <w:color w:val="000000"/>
          <w:sz w:val="24"/>
          <w:szCs w:val="24"/>
          <w:lang w:eastAsia="zh-CN"/>
        </w:rPr>
      </w:pPr>
      <w:r>
        <w:rPr>
          <w:rFonts w:asciiTheme="minorHAnsi" w:eastAsia="SimSun" w:hAnsiTheme="minorHAnsi"/>
          <w:bCs/>
          <w:color w:val="000000"/>
          <w:sz w:val="24"/>
          <w:szCs w:val="24"/>
          <w:lang w:eastAsia="zh-CN"/>
        </w:rPr>
        <w:t>15.</w:t>
      </w:r>
      <w:r w:rsidR="00D33BCB">
        <w:rPr>
          <w:rFonts w:asciiTheme="minorHAnsi" w:eastAsia="SimSun" w:hAnsiTheme="minorHAnsi"/>
          <w:bCs/>
          <w:color w:val="000000"/>
          <w:sz w:val="24"/>
          <w:szCs w:val="24"/>
          <w:lang w:eastAsia="zh-CN"/>
        </w:rPr>
        <w:t>2</w:t>
      </w:r>
      <w:r>
        <w:rPr>
          <w:rFonts w:asciiTheme="minorHAnsi" w:eastAsia="SimSun" w:hAnsiTheme="minorHAnsi"/>
          <w:bCs/>
          <w:color w:val="000000"/>
          <w:sz w:val="24"/>
          <w:szCs w:val="24"/>
          <w:lang w:eastAsia="zh-CN"/>
        </w:rPr>
        <w:tab/>
      </w:r>
      <w:r w:rsidR="003C5D7C" w:rsidRPr="003C5D7C">
        <w:rPr>
          <w:rFonts w:asciiTheme="minorHAnsi" w:eastAsia="SimSun" w:hAnsiTheme="minorHAnsi"/>
          <w:bCs/>
          <w:color w:val="000000"/>
          <w:sz w:val="24"/>
          <w:szCs w:val="24"/>
          <w:lang w:eastAsia="zh-CN"/>
        </w:rPr>
        <w:t xml:space="preserve">The minimum </w:t>
      </w:r>
      <w:r w:rsidR="00DF2F98">
        <w:rPr>
          <w:rFonts w:asciiTheme="minorHAnsi" w:eastAsia="SimSun" w:hAnsiTheme="minorHAnsi"/>
          <w:bCs/>
          <w:color w:val="000000"/>
          <w:sz w:val="24"/>
          <w:szCs w:val="24"/>
          <w:lang w:eastAsia="zh-CN"/>
        </w:rPr>
        <w:t xml:space="preserve">Tuition Fee </w:t>
      </w:r>
      <w:r w:rsidR="003C5D7C" w:rsidRPr="003C5D7C">
        <w:rPr>
          <w:rFonts w:asciiTheme="minorHAnsi" w:eastAsia="SimSun" w:hAnsiTheme="minorHAnsi"/>
          <w:bCs/>
          <w:color w:val="000000"/>
          <w:sz w:val="24"/>
          <w:szCs w:val="24"/>
          <w:lang w:eastAsia="zh-CN"/>
        </w:rPr>
        <w:t xml:space="preserve">deposit payment will only be refunded in the following </w:t>
      </w:r>
    </w:p>
    <w:p w14:paraId="47B1DCE2" w14:textId="77777777" w:rsidR="003C5D7C" w:rsidRPr="003C5D7C" w:rsidRDefault="00DF2F98" w:rsidP="003C5D7C">
      <w:pPr>
        <w:rPr>
          <w:rFonts w:asciiTheme="minorHAnsi" w:eastAsia="SimSun" w:hAnsiTheme="minorHAnsi"/>
          <w:bCs/>
          <w:color w:val="000000"/>
          <w:sz w:val="24"/>
          <w:szCs w:val="24"/>
          <w:lang w:eastAsia="zh-CN"/>
        </w:rPr>
      </w:pPr>
      <w:r>
        <w:rPr>
          <w:rFonts w:asciiTheme="minorHAnsi" w:eastAsia="SimSun" w:hAnsiTheme="minorHAnsi"/>
          <w:bCs/>
          <w:color w:val="000000"/>
          <w:sz w:val="24"/>
          <w:szCs w:val="24"/>
          <w:lang w:eastAsia="zh-CN"/>
        </w:rPr>
        <w:t xml:space="preserve">             </w:t>
      </w:r>
      <w:r w:rsidR="003C5D7C" w:rsidRPr="003C5D7C">
        <w:rPr>
          <w:rFonts w:asciiTheme="minorHAnsi" w:eastAsia="SimSun" w:hAnsiTheme="minorHAnsi"/>
          <w:bCs/>
          <w:color w:val="000000"/>
          <w:sz w:val="24"/>
          <w:szCs w:val="24"/>
          <w:lang w:eastAsia="zh-CN"/>
        </w:rPr>
        <w:t>circumstances:</w:t>
      </w:r>
    </w:p>
    <w:p w14:paraId="0D73B7F3" w14:textId="77777777" w:rsidR="003C5D7C" w:rsidRPr="003C5D7C" w:rsidRDefault="003C5D7C" w:rsidP="003C5D7C">
      <w:pPr>
        <w:rPr>
          <w:rFonts w:asciiTheme="minorHAnsi" w:eastAsia="SimSun" w:hAnsiTheme="minorHAnsi"/>
          <w:bCs/>
          <w:color w:val="000000"/>
          <w:sz w:val="24"/>
          <w:szCs w:val="24"/>
          <w:lang w:eastAsia="zh-CN"/>
        </w:rPr>
      </w:pPr>
    </w:p>
    <w:p w14:paraId="2B64A3B2" w14:textId="77777777" w:rsidR="003C5D7C" w:rsidRPr="003C5D7C" w:rsidRDefault="003C5D7C" w:rsidP="003C5D7C">
      <w:pPr>
        <w:numPr>
          <w:ilvl w:val="0"/>
          <w:numId w:val="1"/>
        </w:numPr>
        <w:contextualSpacing/>
        <w:rPr>
          <w:rFonts w:asciiTheme="minorHAnsi" w:eastAsia="SimSun" w:hAnsiTheme="minorHAnsi"/>
          <w:bCs/>
          <w:color w:val="000000"/>
          <w:sz w:val="24"/>
          <w:szCs w:val="24"/>
          <w:lang w:eastAsia="zh-CN"/>
        </w:rPr>
      </w:pPr>
      <w:r w:rsidRPr="003C5D7C">
        <w:rPr>
          <w:rFonts w:asciiTheme="minorHAnsi" w:eastAsia="SimSun" w:hAnsiTheme="minorHAnsi"/>
          <w:bCs/>
          <w:color w:val="000000"/>
          <w:sz w:val="24"/>
          <w:szCs w:val="24"/>
          <w:lang w:eastAsia="zh-CN"/>
        </w:rPr>
        <w:t>The applicant has been refused a student visa. A clear copy of the complete visa refusal letter issued by the UK Visa and Immigration (UKVI) must be submitted with any request, as evidence.</w:t>
      </w:r>
    </w:p>
    <w:p w14:paraId="4EE8A2E7" w14:textId="77777777" w:rsidR="003C5D7C" w:rsidRPr="003C5D7C" w:rsidRDefault="003C5D7C" w:rsidP="003C5D7C">
      <w:pPr>
        <w:numPr>
          <w:ilvl w:val="0"/>
          <w:numId w:val="1"/>
        </w:numPr>
        <w:contextualSpacing/>
        <w:rPr>
          <w:rFonts w:asciiTheme="minorHAnsi" w:eastAsia="SimSun" w:hAnsiTheme="minorHAnsi"/>
          <w:bCs/>
          <w:color w:val="000000"/>
          <w:sz w:val="24"/>
          <w:szCs w:val="24"/>
          <w:lang w:eastAsia="zh-CN"/>
        </w:rPr>
      </w:pPr>
      <w:r w:rsidRPr="003C5D7C">
        <w:rPr>
          <w:rFonts w:asciiTheme="minorHAnsi" w:eastAsia="SimSun" w:hAnsiTheme="minorHAnsi"/>
          <w:bCs/>
          <w:color w:val="000000"/>
          <w:sz w:val="24"/>
          <w:szCs w:val="24"/>
          <w:lang w:eastAsia="zh-CN"/>
        </w:rPr>
        <w:t>The deposit was paid while the applicant held a conditional offer; the applicant failed to meet the conditions of the offer and was not admitted to the University for the relevant course and start date specified in the offer letter.</w:t>
      </w:r>
    </w:p>
    <w:p w14:paraId="4DBE5D72" w14:textId="77777777" w:rsidR="003C5D7C" w:rsidRPr="003C5D7C" w:rsidRDefault="003C5D7C" w:rsidP="003C5D7C">
      <w:pPr>
        <w:rPr>
          <w:rFonts w:asciiTheme="minorHAnsi" w:eastAsia="SimSun" w:hAnsiTheme="minorHAnsi"/>
          <w:b/>
          <w:color w:val="000000"/>
          <w:sz w:val="24"/>
          <w:szCs w:val="24"/>
          <w:lang w:eastAsia="zh-CN"/>
        </w:rPr>
      </w:pPr>
    </w:p>
    <w:p w14:paraId="1B13BCFA" w14:textId="2F715087" w:rsidR="003C5D7C" w:rsidRPr="003C5D7C" w:rsidRDefault="00E80E0A" w:rsidP="00DF2F98">
      <w:pPr>
        <w:rPr>
          <w:rFonts w:asciiTheme="minorHAnsi" w:eastAsia="SimSun" w:hAnsiTheme="minorHAnsi"/>
          <w:b/>
          <w:color w:val="000000"/>
          <w:sz w:val="24"/>
          <w:szCs w:val="24"/>
          <w:lang w:eastAsia="zh-CN"/>
        </w:rPr>
      </w:pPr>
      <w:r w:rsidRPr="00E80E0A">
        <w:rPr>
          <w:rFonts w:asciiTheme="minorHAnsi" w:eastAsia="SimSun" w:hAnsiTheme="minorHAnsi"/>
          <w:bCs/>
          <w:color w:val="000000"/>
          <w:sz w:val="24"/>
          <w:szCs w:val="24"/>
          <w:lang w:eastAsia="zh-CN"/>
        </w:rPr>
        <w:t>15.</w:t>
      </w:r>
      <w:r w:rsidR="00D33BCB">
        <w:rPr>
          <w:rFonts w:asciiTheme="minorHAnsi" w:eastAsia="SimSun" w:hAnsiTheme="minorHAnsi"/>
          <w:bCs/>
          <w:color w:val="000000"/>
          <w:sz w:val="24"/>
          <w:szCs w:val="24"/>
          <w:lang w:eastAsia="zh-CN"/>
        </w:rPr>
        <w:t>3</w:t>
      </w:r>
      <w:r>
        <w:rPr>
          <w:rFonts w:asciiTheme="minorHAnsi" w:eastAsia="SimSun" w:hAnsiTheme="minorHAnsi"/>
          <w:b/>
          <w:color w:val="000000"/>
          <w:sz w:val="24"/>
          <w:szCs w:val="24"/>
          <w:lang w:eastAsia="zh-CN"/>
        </w:rPr>
        <w:tab/>
      </w:r>
      <w:r w:rsidR="003C5D7C" w:rsidRPr="003C5D7C">
        <w:rPr>
          <w:rFonts w:asciiTheme="minorHAnsi" w:eastAsia="SimSun" w:hAnsiTheme="minorHAnsi"/>
          <w:b/>
          <w:color w:val="000000"/>
          <w:sz w:val="24"/>
          <w:szCs w:val="24"/>
          <w:lang w:eastAsia="zh-CN"/>
        </w:rPr>
        <w:t xml:space="preserve">Other conditions </w:t>
      </w:r>
      <w:r w:rsidR="00DF2F98">
        <w:rPr>
          <w:rFonts w:asciiTheme="minorHAnsi" w:eastAsia="SimSun" w:hAnsiTheme="minorHAnsi"/>
          <w:b/>
          <w:color w:val="000000"/>
          <w:sz w:val="24"/>
          <w:szCs w:val="24"/>
          <w:lang w:eastAsia="zh-CN"/>
        </w:rPr>
        <w:t>relating to the refund of Tuition Fee Deposits</w:t>
      </w:r>
      <w:r w:rsidR="003C5D7C" w:rsidRPr="003C5D7C">
        <w:rPr>
          <w:rFonts w:asciiTheme="minorHAnsi" w:eastAsia="SimSun" w:hAnsiTheme="minorHAnsi"/>
          <w:b/>
          <w:color w:val="000000"/>
          <w:sz w:val="24"/>
          <w:szCs w:val="24"/>
          <w:lang w:eastAsia="zh-CN"/>
        </w:rPr>
        <w:t>:</w:t>
      </w:r>
    </w:p>
    <w:p w14:paraId="5F457F23" w14:textId="77777777" w:rsidR="003C5D7C" w:rsidRPr="003C5D7C" w:rsidRDefault="003C5D7C" w:rsidP="003C5D7C">
      <w:pPr>
        <w:rPr>
          <w:rFonts w:asciiTheme="minorHAnsi" w:eastAsia="SimSun" w:hAnsiTheme="minorHAnsi"/>
          <w:bCs/>
          <w:color w:val="000000"/>
          <w:sz w:val="24"/>
          <w:szCs w:val="24"/>
          <w:lang w:eastAsia="zh-CN"/>
        </w:rPr>
      </w:pPr>
    </w:p>
    <w:p w14:paraId="082B4406" w14:textId="77777777" w:rsidR="003C5D7C" w:rsidRPr="003C5D7C" w:rsidRDefault="003C5D7C" w:rsidP="003C5D7C">
      <w:pPr>
        <w:numPr>
          <w:ilvl w:val="0"/>
          <w:numId w:val="2"/>
        </w:numPr>
        <w:contextualSpacing/>
        <w:rPr>
          <w:rFonts w:asciiTheme="minorHAnsi" w:eastAsia="SimSun" w:hAnsiTheme="minorHAnsi"/>
          <w:bCs/>
          <w:color w:val="000000"/>
          <w:sz w:val="24"/>
          <w:szCs w:val="24"/>
          <w:lang w:eastAsia="zh-CN"/>
        </w:rPr>
      </w:pPr>
      <w:r w:rsidRPr="003C5D7C">
        <w:rPr>
          <w:rFonts w:asciiTheme="minorHAnsi" w:eastAsia="SimSun" w:hAnsiTheme="minorHAnsi"/>
          <w:bCs/>
          <w:color w:val="000000"/>
          <w:sz w:val="24"/>
          <w:szCs w:val="24"/>
          <w:lang w:eastAsia="zh-CN"/>
        </w:rPr>
        <w:t>If after payment of a deposit, the applicant decides to defer entry to the following academic year, the deposit will be held over to the following academic year.</w:t>
      </w:r>
    </w:p>
    <w:p w14:paraId="7EDD59A4" w14:textId="77777777" w:rsidR="003C5D7C" w:rsidRPr="003C5D7C" w:rsidRDefault="003C5D7C" w:rsidP="003C5D7C">
      <w:pPr>
        <w:ind w:left="720"/>
        <w:contextualSpacing/>
        <w:rPr>
          <w:rFonts w:asciiTheme="minorHAnsi" w:eastAsia="SimSun" w:hAnsiTheme="minorHAnsi"/>
          <w:bCs/>
          <w:color w:val="000000"/>
          <w:sz w:val="24"/>
          <w:szCs w:val="24"/>
          <w:lang w:eastAsia="zh-CN"/>
        </w:rPr>
      </w:pPr>
    </w:p>
    <w:p w14:paraId="0CC4E304" w14:textId="77777777" w:rsidR="003C5D7C" w:rsidRPr="003C5D7C" w:rsidRDefault="003C5D7C" w:rsidP="003C5D7C">
      <w:pPr>
        <w:numPr>
          <w:ilvl w:val="0"/>
          <w:numId w:val="2"/>
        </w:numPr>
        <w:contextualSpacing/>
        <w:rPr>
          <w:rFonts w:asciiTheme="minorHAnsi" w:eastAsia="SimSun" w:hAnsiTheme="minorHAnsi"/>
          <w:bCs/>
          <w:color w:val="000000"/>
          <w:sz w:val="24"/>
          <w:szCs w:val="24"/>
          <w:lang w:eastAsia="zh-CN"/>
        </w:rPr>
      </w:pPr>
      <w:r w:rsidRPr="003C5D7C">
        <w:rPr>
          <w:rFonts w:asciiTheme="minorHAnsi" w:eastAsia="SimSun" w:hAnsiTheme="minorHAnsi"/>
          <w:bCs/>
          <w:color w:val="000000"/>
          <w:sz w:val="24"/>
          <w:szCs w:val="24"/>
          <w:lang w:eastAsia="zh-CN"/>
        </w:rPr>
        <w:t>Once paid, deposits cannot be transferred to another individual. Refunds will only  be made to the individual or organisation that originally paid the deposit. If a third party has paid the deposit on behalf of the applicant, we are unable to refund the deposit directly to the applicant.</w:t>
      </w:r>
    </w:p>
    <w:p w14:paraId="7845BC6F" w14:textId="77777777" w:rsidR="003C5D7C" w:rsidRPr="003C5D7C" w:rsidRDefault="003C5D7C" w:rsidP="003C5D7C">
      <w:pPr>
        <w:ind w:left="720"/>
        <w:contextualSpacing/>
        <w:rPr>
          <w:rFonts w:asciiTheme="minorHAnsi" w:eastAsia="SimSun" w:hAnsiTheme="minorHAnsi"/>
          <w:bCs/>
          <w:color w:val="000000"/>
          <w:sz w:val="24"/>
          <w:szCs w:val="24"/>
          <w:lang w:eastAsia="zh-CN"/>
        </w:rPr>
      </w:pPr>
    </w:p>
    <w:p w14:paraId="265AE011" w14:textId="77777777" w:rsidR="003C5D7C" w:rsidRPr="003C5D7C" w:rsidRDefault="003C5D7C" w:rsidP="003C5D7C">
      <w:pPr>
        <w:numPr>
          <w:ilvl w:val="0"/>
          <w:numId w:val="2"/>
        </w:numPr>
        <w:contextualSpacing/>
        <w:rPr>
          <w:rFonts w:asciiTheme="minorHAnsi" w:eastAsia="SimSun" w:hAnsiTheme="minorHAnsi"/>
          <w:bCs/>
          <w:color w:val="000000"/>
          <w:sz w:val="24"/>
          <w:szCs w:val="24"/>
          <w:lang w:eastAsia="zh-CN"/>
        </w:rPr>
      </w:pPr>
      <w:r w:rsidRPr="003C5D7C">
        <w:rPr>
          <w:rFonts w:asciiTheme="minorHAnsi" w:eastAsia="SimSun" w:hAnsiTheme="minorHAnsi"/>
          <w:bCs/>
          <w:color w:val="000000"/>
          <w:sz w:val="24"/>
          <w:szCs w:val="24"/>
          <w:lang w:eastAsia="zh-CN"/>
        </w:rPr>
        <w:t>Refunds can only be made to the account from which the payment was made originally.</w:t>
      </w:r>
    </w:p>
    <w:p w14:paraId="0752BBD4" w14:textId="77777777" w:rsidR="003C5D7C" w:rsidRPr="003C5D7C" w:rsidRDefault="003C5D7C" w:rsidP="003C5D7C">
      <w:pPr>
        <w:ind w:left="720"/>
        <w:contextualSpacing/>
        <w:rPr>
          <w:rFonts w:asciiTheme="minorHAnsi" w:eastAsia="SimSun" w:hAnsiTheme="minorHAnsi"/>
          <w:bCs/>
          <w:color w:val="000000"/>
          <w:sz w:val="24"/>
          <w:szCs w:val="24"/>
          <w:lang w:eastAsia="zh-CN"/>
        </w:rPr>
      </w:pPr>
    </w:p>
    <w:p w14:paraId="0BFC6AB7" w14:textId="77777777" w:rsidR="003C5D7C" w:rsidRPr="003C5D7C" w:rsidRDefault="003C5D7C" w:rsidP="003C5D7C">
      <w:pPr>
        <w:numPr>
          <w:ilvl w:val="0"/>
          <w:numId w:val="2"/>
        </w:numPr>
        <w:contextualSpacing/>
        <w:rPr>
          <w:rFonts w:asciiTheme="minorHAnsi" w:eastAsia="SimSun" w:hAnsiTheme="minorHAnsi"/>
          <w:bCs/>
          <w:color w:val="000000"/>
          <w:sz w:val="24"/>
          <w:szCs w:val="24"/>
          <w:lang w:eastAsia="zh-CN"/>
        </w:rPr>
      </w:pPr>
      <w:r w:rsidRPr="003C5D7C">
        <w:rPr>
          <w:rFonts w:asciiTheme="minorHAnsi" w:eastAsia="SimSun" w:hAnsiTheme="minorHAnsi"/>
          <w:bCs/>
          <w:color w:val="000000"/>
          <w:sz w:val="24"/>
          <w:szCs w:val="24"/>
          <w:lang w:eastAsia="zh-CN"/>
        </w:rPr>
        <w:t>Refunds will be made at the rate of exchange in force on the date the refund is processed.</w:t>
      </w:r>
    </w:p>
    <w:p w14:paraId="6D96B8E2" w14:textId="77777777" w:rsidR="003C5D7C" w:rsidRPr="003C5D7C" w:rsidRDefault="003C5D7C" w:rsidP="003C5D7C">
      <w:pPr>
        <w:ind w:left="720"/>
        <w:contextualSpacing/>
        <w:rPr>
          <w:rFonts w:asciiTheme="minorHAnsi" w:eastAsia="SimSun" w:hAnsiTheme="minorHAnsi"/>
          <w:bCs/>
          <w:color w:val="000000"/>
          <w:sz w:val="24"/>
          <w:szCs w:val="24"/>
          <w:lang w:eastAsia="zh-CN"/>
        </w:rPr>
      </w:pPr>
    </w:p>
    <w:p w14:paraId="4A3F9E1A" w14:textId="77777777" w:rsidR="003C5D7C" w:rsidRPr="003C5D7C" w:rsidRDefault="003C5D7C" w:rsidP="003C5D7C">
      <w:pPr>
        <w:numPr>
          <w:ilvl w:val="0"/>
          <w:numId w:val="2"/>
        </w:numPr>
        <w:contextualSpacing/>
        <w:rPr>
          <w:rFonts w:asciiTheme="minorHAnsi" w:eastAsia="SimSun" w:hAnsiTheme="minorHAnsi"/>
          <w:bCs/>
          <w:color w:val="000000"/>
          <w:sz w:val="24"/>
          <w:szCs w:val="24"/>
          <w:lang w:eastAsia="zh-CN"/>
        </w:rPr>
      </w:pPr>
      <w:r w:rsidRPr="003C5D7C">
        <w:rPr>
          <w:rFonts w:asciiTheme="minorHAnsi" w:eastAsia="SimSun" w:hAnsiTheme="minorHAnsi"/>
          <w:bCs/>
          <w:color w:val="000000"/>
          <w:sz w:val="24"/>
          <w:szCs w:val="24"/>
          <w:lang w:eastAsia="zh-CN"/>
        </w:rPr>
        <w:t>Any charges levied by the receiving bank will be borne by the applicant.</w:t>
      </w:r>
    </w:p>
    <w:p w14:paraId="05A129C9" w14:textId="77777777" w:rsidR="003C5D7C" w:rsidRPr="003C5D7C" w:rsidRDefault="003C5D7C" w:rsidP="003C5D7C">
      <w:pPr>
        <w:ind w:left="720"/>
        <w:contextualSpacing/>
        <w:rPr>
          <w:rFonts w:asciiTheme="minorHAnsi" w:eastAsia="SimSun" w:hAnsiTheme="minorHAnsi"/>
          <w:bCs/>
          <w:color w:val="000000"/>
          <w:sz w:val="24"/>
          <w:szCs w:val="24"/>
          <w:lang w:eastAsia="zh-CN"/>
        </w:rPr>
      </w:pPr>
    </w:p>
    <w:p w14:paraId="12CCAB6F" w14:textId="77777777" w:rsidR="003C5D7C" w:rsidRPr="003C5D7C" w:rsidRDefault="003C5D7C" w:rsidP="003C5D7C">
      <w:pPr>
        <w:numPr>
          <w:ilvl w:val="0"/>
          <w:numId w:val="2"/>
        </w:numPr>
        <w:contextualSpacing/>
        <w:rPr>
          <w:rFonts w:asciiTheme="minorHAnsi" w:eastAsia="SimSun" w:hAnsiTheme="minorHAnsi"/>
          <w:bCs/>
          <w:color w:val="000000"/>
          <w:sz w:val="24"/>
          <w:szCs w:val="24"/>
          <w:lang w:eastAsia="zh-CN"/>
        </w:rPr>
      </w:pPr>
      <w:r w:rsidRPr="003C5D7C">
        <w:rPr>
          <w:rFonts w:asciiTheme="minorHAnsi" w:eastAsia="SimSun" w:hAnsiTheme="minorHAnsi"/>
          <w:bCs/>
          <w:color w:val="000000"/>
          <w:sz w:val="24"/>
          <w:szCs w:val="24"/>
          <w:lang w:eastAsia="zh-CN"/>
        </w:rPr>
        <w:t>In no other circumstances will the deposit be refunded. You should therefore only pay a deposit if you are certain you are able to take up your place at Middlesex University.</w:t>
      </w:r>
    </w:p>
    <w:p w14:paraId="50D989A1" w14:textId="77777777" w:rsidR="003C5D7C" w:rsidRPr="003C5D7C" w:rsidRDefault="003C5D7C" w:rsidP="003C5D7C">
      <w:pPr>
        <w:ind w:left="720"/>
        <w:contextualSpacing/>
        <w:rPr>
          <w:rFonts w:asciiTheme="minorHAnsi" w:eastAsia="SimSun" w:hAnsiTheme="minorHAnsi"/>
          <w:bCs/>
          <w:color w:val="000000"/>
          <w:sz w:val="24"/>
          <w:szCs w:val="24"/>
          <w:lang w:eastAsia="zh-CN"/>
        </w:rPr>
      </w:pPr>
    </w:p>
    <w:p w14:paraId="4481CA31" w14:textId="77777777" w:rsidR="003C5D7C" w:rsidRPr="003C5D7C" w:rsidRDefault="003C5D7C" w:rsidP="003C5D7C">
      <w:pPr>
        <w:numPr>
          <w:ilvl w:val="0"/>
          <w:numId w:val="2"/>
        </w:numPr>
        <w:contextualSpacing/>
        <w:rPr>
          <w:rFonts w:asciiTheme="minorHAnsi" w:eastAsia="SimSun" w:hAnsiTheme="minorHAnsi"/>
          <w:bCs/>
          <w:color w:val="000000"/>
          <w:sz w:val="24"/>
          <w:szCs w:val="24"/>
          <w:lang w:eastAsia="zh-CN"/>
        </w:rPr>
      </w:pPr>
      <w:r w:rsidRPr="003C5D7C">
        <w:rPr>
          <w:rFonts w:asciiTheme="minorHAnsi" w:eastAsia="SimSun" w:hAnsiTheme="minorHAnsi"/>
          <w:bCs/>
          <w:color w:val="000000"/>
          <w:sz w:val="24"/>
          <w:szCs w:val="24"/>
          <w:lang w:eastAsia="zh-CN"/>
        </w:rPr>
        <w:t xml:space="preserve">Refunds will not be made where the student has arrived in the UK and commenced </w:t>
      </w:r>
    </w:p>
    <w:p w14:paraId="4236986F" w14:textId="77777777" w:rsidR="003C5D7C" w:rsidRPr="003C5D7C" w:rsidRDefault="003C5D7C" w:rsidP="003C5D7C">
      <w:pPr>
        <w:ind w:firstLine="720"/>
        <w:rPr>
          <w:rFonts w:asciiTheme="minorHAnsi" w:eastAsia="SimSun" w:hAnsiTheme="minorHAnsi"/>
          <w:bCs/>
          <w:color w:val="000000"/>
          <w:sz w:val="24"/>
          <w:szCs w:val="24"/>
          <w:lang w:eastAsia="zh-CN"/>
        </w:rPr>
      </w:pPr>
      <w:r w:rsidRPr="003C5D7C">
        <w:rPr>
          <w:rFonts w:asciiTheme="minorHAnsi" w:eastAsia="SimSun" w:hAnsiTheme="minorHAnsi"/>
          <w:bCs/>
          <w:color w:val="000000"/>
          <w:sz w:val="24"/>
          <w:szCs w:val="24"/>
          <w:lang w:eastAsia="zh-CN"/>
        </w:rPr>
        <w:t xml:space="preserve">studies with the University. Any refunds would then need to fall in line with normal </w:t>
      </w:r>
    </w:p>
    <w:p w14:paraId="4382C3F9" w14:textId="71CE48B8" w:rsidR="003C5D7C" w:rsidRDefault="00F767B8" w:rsidP="003C5D7C">
      <w:pPr>
        <w:ind w:firstLine="720"/>
        <w:rPr>
          <w:rFonts w:asciiTheme="minorHAnsi" w:eastAsia="SimSun" w:hAnsiTheme="minorHAnsi"/>
          <w:bCs/>
          <w:color w:val="000000"/>
          <w:sz w:val="24"/>
          <w:szCs w:val="24"/>
          <w:lang w:eastAsia="zh-CN"/>
        </w:rPr>
      </w:pPr>
      <w:r>
        <w:rPr>
          <w:rFonts w:asciiTheme="minorHAnsi" w:eastAsia="SimSun" w:hAnsiTheme="minorHAnsi"/>
          <w:bCs/>
          <w:color w:val="000000"/>
          <w:sz w:val="24"/>
          <w:szCs w:val="24"/>
          <w:lang w:eastAsia="zh-CN"/>
        </w:rPr>
        <w:t>University withdrawal policies – See section 14.</w:t>
      </w:r>
    </w:p>
    <w:p w14:paraId="11C8B894" w14:textId="7FB00EF6" w:rsidR="00D33BCB" w:rsidRDefault="00D33BCB" w:rsidP="003C5D7C">
      <w:pPr>
        <w:ind w:firstLine="720"/>
        <w:rPr>
          <w:rFonts w:asciiTheme="minorHAnsi" w:eastAsia="SimSun" w:hAnsiTheme="minorHAnsi"/>
          <w:bCs/>
          <w:color w:val="000000"/>
          <w:sz w:val="24"/>
          <w:szCs w:val="24"/>
          <w:lang w:eastAsia="zh-CN"/>
        </w:rPr>
      </w:pPr>
    </w:p>
    <w:p w14:paraId="203AEC27" w14:textId="477E1088" w:rsidR="00D33BCB" w:rsidRDefault="00D33BCB" w:rsidP="003C5D7C">
      <w:pPr>
        <w:ind w:firstLine="720"/>
        <w:rPr>
          <w:rFonts w:asciiTheme="minorHAnsi" w:eastAsia="SimSun" w:hAnsiTheme="minorHAnsi"/>
          <w:bCs/>
          <w:color w:val="000000"/>
          <w:sz w:val="24"/>
          <w:szCs w:val="24"/>
          <w:lang w:eastAsia="zh-CN"/>
        </w:rPr>
      </w:pPr>
    </w:p>
    <w:p w14:paraId="4A4D1A9B" w14:textId="77777777" w:rsidR="00D33BCB" w:rsidRPr="003C5D7C" w:rsidRDefault="00D33BCB" w:rsidP="003C5D7C">
      <w:pPr>
        <w:ind w:firstLine="720"/>
        <w:rPr>
          <w:rFonts w:asciiTheme="minorHAnsi" w:eastAsia="SimSun" w:hAnsiTheme="minorHAnsi"/>
          <w:bCs/>
          <w:color w:val="000000"/>
          <w:sz w:val="24"/>
          <w:szCs w:val="24"/>
          <w:lang w:eastAsia="zh-CN"/>
        </w:rPr>
      </w:pPr>
    </w:p>
    <w:p w14:paraId="043E9706" w14:textId="77777777" w:rsidR="00E51387" w:rsidRPr="003C5D7C" w:rsidRDefault="00E51387" w:rsidP="003C5D7C">
      <w:pPr>
        <w:ind w:firstLine="210"/>
        <w:rPr>
          <w:rFonts w:asciiTheme="minorHAnsi" w:eastAsia="SimSun" w:hAnsiTheme="minorHAnsi"/>
          <w:bCs/>
          <w:color w:val="000000"/>
          <w:sz w:val="24"/>
          <w:szCs w:val="24"/>
          <w:lang w:eastAsia="zh-CN"/>
        </w:rPr>
      </w:pPr>
    </w:p>
    <w:p w14:paraId="77D64AC7" w14:textId="68A6D39F" w:rsidR="00E80E0A" w:rsidRDefault="00E51387" w:rsidP="00DB6B35">
      <w:pPr>
        <w:rPr>
          <w:rFonts w:asciiTheme="minorHAnsi" w:eastAsia="SimSun" w:hAnsiTheme="minorHAnsi"/>
          <w:bCs/>
          <w:color w:val="000000"/>
          <w:sz w:val="24"/>
          <w:szCs w:val="24"/>
          <w:lang w:eastAsia="zh-CN"/>
        </w:rPr>
      </w:pPr>
      <w:r>
        <w:rPr>
          <w:rFonts w:asciiTheme="minorHAnsi" w:eastAsia="SimSun" w:hAnsiTheme="minorHAnsi"/>
          <w:bCs/>
          <w:color w:val="000000"/>
          <w:sz w:val="24"/>
          <w:szCs w:val="24"/>
          <w:lang w:eastAsia="zh-CN"/>
        </w:rPr>
        <w:t xml:space="preserve">15.4     </w:t>
      </w:r>
      <w:r w:rsidR="00F767B8">
        <w:rPr>
          <w:rFonts w:asciiTheme="minorHAnsi" w:eastAsia="SimSun" w:hAnsiTheme="minorHAnsi"/>
          <w:bCs/>
          <w:color w:val="000000"/>
          <w:sz w:val="24"/>
          <w:szCs w:val="24"/>
          <w:lang w:eastAsia="zh-CN"/>
        </w:rPr>
        <w:t xml:space="preserve">Refunds </w:t>
      </w:r>
      <w:r w:rsidR="003C5D7C" w:rsidRPr="003C5D7C">
        <w:rPr>
          <w:rFonts w:asciiTheme="minorHAnsi" w:eastAsia="SimSun" w:hAnsiTheme="minorHAnsi"/>
          <w:bCs/>
          <w:color w:val="000000"/>
          <w:sz w:val="24"/>
          <w:szCs w:val="24"/>
          <w:lang w:eastAsia="zh-CN"/>
        </w:rPr>
        <w:t xml:space="preserve">will not </w:t>
      </w:r>
      <w:r w:rsidR="00F767B8">
        <w:rPr>
          <w:rFonts w:asciiTheme="minorHAnsi" w:eastAsia="SimSun" w:hAnsiTheme="minorHAnsi"/>
          <w:bCs/>
          <w:color w:val="000000"/>
          <w:sz w:val="24"/>
          <w:szCs w:val="24"/>
          <w:lang w:eastAsia="zh-CN"/>
        </w:rPr>
        <w:t xml:space="preserve">be made </w:t>
      </w:r>
      <w:r w:rsidR="003C5D7C" w:rsidRPr="003C5D7C">
        <w:rPr>
          <w:rFonts w:asciiTheme="minorHAnsi" w:eastAsia="SimSun" w:hAnsiTheme="minorHAnsi"/>
          <w:bCs/>
          <w:color w:val="000000"/>
          <w:sz w:val="24"/>
          <w:szCs w:val="24"/>
          <w:lang w:eastAsia="zh-CN"/>
        </w:rPr>
        <w:t xml:space="preserve">if the applicant/or registered student, or </w:t>
      </w:r>
    </w:p>
    <w:p w14:paraId="24839D18" w14:textId="0AE491B7" w:rsidR="003C5D7C" w:rsidRPr="003C5D7C" w:rsidRDefault="003C5D7C" w:rsidP="00DB6B35">
      <w:pPr>
        <w:ind w:left="720"/>
        <w:rPr>
          <w:rFonts w:asciiTheme="minorHAnsi" w:eastAsia="SimSun" w:hAnsiTheme="minorHAnsi"/>
          <w:b/>
          <w:color w:val="000000"/>
          <w:sz w:val="24"/>
          <w:szCs w:val="24"/>
          <w:lang w:eastAsia="zh-CN"/>
        </w:rPr>
      </w:pPr>
      <w:r w:rsidRPr="003C5D7C">
        <w:rPr>
          <w:rFonts w:asciiTheme="minorHAnsi" w:eastAsia="SimSun" w:hAnsiTheme="minorHAnsi"/>
          <w:bCs/>
          <w:color w:val="000000"/>
          <w:sz w:val="24"/>
          <w:szCs w:val="24"/>
          <w:lang w:eastAsia="zh-CN"/>
        </w:rPr>
        <w:t>any representatives acting on their behalf, are found to have provided fraudulent information</w:t>
      </w:r>
      <w:r w:rsidRPr="00DB6B35">
        <w:rPr>
          <w:rFonts w:asciiTheme="minorHAnsi" w:eastAsia="SimSun" w:hAnsiTheme="minorHAnsi"/>
          <w:bCs/>
          <w:color w:val="000000"/>
          <w:sz w:val="24"/>
          <w:szCs w:val="24"/>
          <w:lang w:eastAsia="zh-CN"/>
        </w:rPr>
        <w:t xml:space="preserve">, </w:t>
      </w:r>
      <w:r w:rsidR="00F767B8" w:rsidRPr="00DB6B35">
        <w:rPr>
          <w:rFonts w:asciiTheme="minorHAnsi" w:eastAsia="SimSun" w:hAnsiTheme="minorHAnsi"/>
          <w:bCs/>
          <w:color w:val="000000"/>
          <w:sz w:val="24"/>
          <w:szCs w:val="24"/>
          <w:lang w:eastAsia="zh-CN"/>
        </w:rPr>
        <w:t>W</w:t>
      </w:r>
      <w:r w:rsidRPr="00DB6B35">
        <w:rPr>
          <w:rFonts w:asciiTheme="minorHAnsi" w:eastAsia="SimSun" w:hAnsiTheme="minorHAnsi"/>
          <w:bCs/>
          <w:color w:val="000000"/>
          <w:sz w:val="24"/>
          <w:szCs w:val="24"/>
          <w:lang w:eastAsia="zh-CN"/>
        </w:rPr>
        <w:t>hether knowingly or unknowingly, in support of the University or UK Visa</w:t>
      </w:r>
      <w:r w:rsidRPr="00C1354A">
        <w:rPr>
          <w:rFonts w:asciiTheme="minorHAnsi" w:eastAsia="SimSun" w:hAnsiTheme="minorHAnsi"/>
          <w:bCs/>
          <w:color w:val="000000"/>
          <w:sz w:val="24"/>
          <w:szCs w:val="24"/>
          <w:lang w:eastAsia="zh-CN"/>
        </w:rPr>
        <w:t xml:space="preserve"> applicat</w:t>
      </w:r>
      <w:r w:rsidRPr="003C5D7C">
        <w:rPr>
          <w:rFonts w:asciiTheme="minorHAnsi" w:eastAsia="SimSun" w:hAnsiTheme="minorHAnsi"/>
          <w:bCs/>
          <w:color w:val="000000"/>
          <w:sz w:val="24"/>
          <w:szCs w:val="24"/>
          <w:lang w:eastAsia="zh-CN"/>
        </w:rPr>
        <w:t>ion, or if the student visa is refused based on a previous record of fraud or non-compliance with Immigration rules, whether in the UK or overseas. In such circumstances any offer from</w:t>
      </w:r>
      <w:r w:rsidR="00E80E0A">
        <w:rPr>
          <w:rFonts w:asciiTheme="minorHAnsi" w:eastAsia="SimSun" w:hAnsiTheme="minorHAnsi"/>
          <w:bCs/>
          <w:color w:val="000000"/>
          <w:sz w:val="24"/>
          <w:szCs w:val="24"/>
          <w:lang w:eastAsia="zh-CN"/>
        </w:rPr>
        <w:t xml:space="preserve"> </w:t>
      </w:r>
      <w:r w:rsidRPr="003C5D7C">
        <w:rPr>
          <w:rFonts w:asciiTheme="minorHAnsi" w:eastAsia="SimSun" w:hAnsiTheme="minorHAnsi"/>
          <w:bCs/>
          <w:color w:val="000000"/>
          <w:sz w:val="24"/>
          <w:szCs w:val="24"/>
          <w:lang w:eastAsia="zh-CN"/>
        </w:rPr>
        <w:t xml:space="preserve">the University will be invalidated and we will retain the deposit payment. The process for the removal of an offer when fraudulent </w:t>
      </w:r>
      <w:r w:rsidR="00E80E0A">
        <w:rPr>
          <w:rFonts w:asciiTheme="minorHAnsi" w:eastAsia="SimSun" w:hAnsiTheme="minorHAnsi"/>
          <w:bCs/>
          <w:color w:val="000000"/>
          <w:sz w:val="24"/>
          <w:szCs w:val="24"/>
          <w:lang w:eastAsia="zh-CN"/>
        </w:rPr>
        <w:t>i</w:t>
      </w:r>
      <w:r w:rsidRPr="003C5D7C">
        <w:rPr>
          <w:rFonts w:asciiTheme="minorHAnsi" w:eastAsia="SimSun" w:hAnsiTheme="minorHAnsi"/>
          <w:bCs/>
          <w:color w:val="000000"/>
          <w:sz w:val="24"/>
          <w:szCs w:val="24"/>
          <w:lang w:eastAsia="zh-CN"/>
        </w:rPr>
        <w:t>nformation has been used to gain admittance is outlined in the University Regulations point B7. UKVI will also be notified.</w:t>
      </w:r>
    </w:p>
    <w:p w14:paraId="682E6AB2" w14:textId="77777777" w:rsidR="003C5D7C" w:rsidRPr="003C5D7C" w:rsidRDefault="003C5D7C" w:rsidP="003C5D7C">
      <w:pPr>
        <w:ind w:firstLine="210"/>
        <w:rPr>
          <w:rFonts w:asciiTheme="minorHAnsi" w:eastAsia="SimSun" w:hAnsiTheme="minorHAnsi"/>
          <w:b/>
          <w:color w:val="000000"/>
          <w:sz w:val="24"/>
          <w:szCs w:val="24"/>
          <w:lang w:eastAsia="zh-CN"/>
        </w:rPr>
      </w:pPr>
    </w:p>
    <w:p w14:paraId="57C02BB8" w14:textId="5D06E391" w:rsidR="003C5D7C" w:rsidRPr="003C5D7C" w:rsidRDefault="00BF53EF" w:rsidP="003C5D7C">
      <w:pPr>
        <w:ind w:left="-360" w:firstLine="360"/>
        <w:rPr>
          <w:rFonts w:ascii="Calibri" w:eastAsia="Times New Roman" w:hAnsi="Calibri"/>
          <w:b/>
          <w:sz w:val="24"/>
          <w:szCs w:val="24"/>
          <w:lang w:eastAsia="zh-CN"/>
        </w:rPr>
      </w:pPr>
      <w:r>
        <w:rPr>
          <w:rFonts w:ascii="Calibri" w:eastAsia="Times New Roman" w:hAnsi="Calibri"/>
          <w:b/>
          <w:sz w:val="24"/>
          <w:szCs w:val="24"/>
          <w:lang w:eastAsia="zh-CN"/>
        </w:rPr>
        <w:t>16.0</w:t>
      </w:r>
      <w:r>
        <w:rPr>
          <w:rFonts w:ascii="Calibri" w:eastAsia="Times New Roman" w:hAnsi="Calibri"/>
          <w:b/>
          <w:sz w:val="24"/>
          <w:szCs w:val="24"/>
          <w:lang w:eastAsia="zh-CN"/>
        </w:rPr>
        <w:tab/>
      </w:r>
      <w:r w:rsidR="003C5D7C" w:rsidRPr="003C5D7C">
        <w:rPr>
          <w:rFonts w:ascii="Calibri" w:eastAsia="Times New Roman" w:hAnsi="Calibri"/>
          <w:b/>
          <w:sz w:val="24"/>
          <w:szCs w:val="24"/>
          <w:lang w:eastAsia="zh-CN"/>
        </w:rPr>
        <w:t xml:space="preserve">Interruption </w:t>
      </w:r>
    </w:p>
    <w:p w14:paraId="21751C5B" w14:textId="77777777" w:rsidR="00DB6B35" w:rsidRDefault="00DB6B35" w:rsidP="00BF53EF">
      <w:pPr>
        <w:ind w:left="720"/>
        <w:rPr>
          <w:rFonts w:ascii="Calibri" w:eastAsia="Times New Roman" w:hAnsi="Calibri"/>
          <w:sz w:val="24"/>
          <w:szCs w:val="24"/>
          <w:lang w:eastAsia="zh-CN"/>
        </w:rPr>
      </w:pPr>
    </w:p>
    <w:p w14:paraId="27DE8988" w14:textId="77777777" w:rsidR="00DB6B35" w:rsidRDefault="00694ADF" w:rsidP="00BF53EF">
      <w:pPr>
        <w:ind w:left="720" w:hanging="720"/>
        <w:rPr>
          <w:rFonts w:ascii="Calibri" w:eastAsia="Times New Roman" w:hAnsi="Calibri"/>
          <w:sz w:val="24"/>
          <w:szCs w:val="24"/>
          <w:lang w:eastAsia="zh-CN"/>
        </w:rPr>
      </w:pPr>
      <w:r>
        <w:rPr>
          <w:rFonts w:ascii="Calibri" w:eastAsia="Times New Roman" w:hAnsi="Calibri"/>
          <w:sz w:val="24"/>
          <w:szCs w:val="24"/>
          <w:lang w:eastAsia="zh-CN"/>
        </w:rPr>
        <w:t xml:space="preserve">16.1  </w:t>
      </w:r>
      <w:r w:rsidR="00D33BCB">
        <w:rPr>
          <w:rFonts w:ascii="Calibri" w:eastAsia="Times New Roman" w:hAnsi="Calibri"/>
          <w:sz w:val="24"/>
          <w:szCs w:val="24"/>
          <w:lang w:eastAsia="zh-CN"/>
        </w:rPr>
        <w:t xml:space="preserve">    </w:t>
      </w:r>
      <w:r>
        <w:rPr>
          <w:rFonts w:ascii="Calibri" w:eastAsia="Times New Roman" w:hAnsi="Calibri"/>
          <w:sz w:val="24"/>
          <w:szCs w:val="24"/>
          <w:lang w:eastAsia="zh-CN"/>
        </w:rPr>
        <w:t xml:space="preserve">Where a student interrupts their enrolment, but does not stop being a student of the University, section 16.2 below will apply. </w:t>
      </w:r>
    </w:p>
    <w:p w14:paraId="2F6C0F60" w14:textId="77777777" w:rsidR="00DB6B35" w:rsidRDefault="00DB6B35" w:rsidP="00BF53EF">
      <w:pPr>
        <w:ind w:left="720" w:hanging="720"/>
        <w:rPr>
          <w:rFonts w:ascii="Calibri" w:eastAsia="Times New Roman" w:hAnsi="Calibri"/>
          <w:sz w:val="24"/>
          <w:szCs w:val="24"/>
          <w:lang w:eastAsia="zh-CN"/>
        </w:rPr>
      </w:pPr>
    </w:p>
    <w:p w14:paraId="30006D6C" w14:textId="43C67465" w:rsidR="003C5D7C" w:rsidRPr="003C5D7C" w:rsidRDefault="00BF53EF" w:rsidP="00BF53EF">
      <w:pPr>
        <w:ind w:left="720" w:hanging="720"/>
        <w:rPr>
          <w:rFonts w:ascii="Calibri" w:eastAsia="Times New Roman" w:hAnsi="Calibri"/>
          <w:sz w:val="24"/>
          <w:szCs w:val="24"/>
          <w:lang w:eastAsia="zh-CN"/>
        </w:rPr>
      </w:pPr>
      <w:r>
        <w:rPr>
          <w:rFonts w:ascii="Calibri" w:eastAsia="Times New Roman" w:hAnsi="Calibri"/>
          <w:sz w:val="24"/>
          <w:szCs w:val="24"/>
          <w:lang w:eastAsia="zh-CN"/>
        </w:rPr>
        <w:t>16.</w:t>
      </w:r>
      <w:r w:rsidR="00694ADF">
        <w:rPr>
          <w:rFonts w:ascii="Calibri" w:eastAsia="Times New Roman" w:hAnsi="Calibri"/>
          <w:sz w:val="24"/>
          <w:szCs w:val="24"/>
          <w:lang w:eastAsia="zh-CN"/>
        </w:rPr>
        <w:t>2</w:t>
      </w:r>
      <w:r w:rsidR="00DB6B35">
        <w:rPr>
          <w:rFonts w:ascii="Calibri" w:eastAsia="Times New Roman" w:hAnsi="Calibri"/>
          <w:sz w:val="24"/>
          <w:szCs w:val="24"/>
          <w:lang w:eastAsia="zh-CN"/>
        </w:rPr>
        <w:t xml:space="preserve">      </w:t>
      </w:r>
      <w:r w:rsidR="003C5D7C" w:rsidRPr="003C5D7C">
        <w:rPr>
          <w:rFonts w:ascii="Calibri" w:eastAsia="Times New Roman" w:hAnsi="Calibri"/>
          <w:sz w:val="24"/>
          <w:szCs w:val="24"/>
          <w:lang w:eastAsia="zh-CN"/>
        </w:rPr>
        <w:t xml:space="preserve">Where payment has been made in excess of the tuition fee charged (including non-refundable deposits) the overpayment will not be refunded, however the credit balance </w:t>
      </w:r>
      <w:r w:rsidR="00694ADF">
        <w:rPr>
          <w:rFonts w:ascii="Calibri" w:eastAsia="Times New Roman" w:hAnsi="Calibri"/>
          <w:sz w:val="24"/>
          <w:szCs w:val="24"/>
          <w:lang w:eastAsia="zh-CN"/>
        </w:rPr>
        <w:t xml:space="preserve"> will </w:t>
      </w:r>
      <w:r w:rsidR="003C5D7C" w:rsidRPr="003C5D7C">
        <w:rPr>
          <w:rFonts w:ascii="Calibri" w:eastAsia="Times New Roman" w:hAnsi="Calibri"/>
          <w:sz w:val="24"/>
          <w:szCs w:val="24"/>
          <w:lang w:eastAsia="zh-CN"/>
        </w:rPr>
        <w:t>be carried forward to be applied against future tuition fee charges.  The credit may be carried forward for up to one academic year.</w:t>
      </w:r>
    </w:p>
    <w:p w14:paraId="1B72A573" w14:textId="77777777" w:rsidR="003C5D7C" w:rsidRPr="003C5D7C" w:rsidRDefault="003C5D7C" w:rsidP="003C5D7C">
      <w:pPr>
        <w:rPr>
          <w:rFonts w:ascii="Calibri" w:eastAsia="Times New Roman" w:hAnsi="Calibri"/>
          <w:sz w:val="24"/>
          <w:szCs w:val="24"/>
          <w:lang w:eastAsia="zh-CN"/>
        </w:rPr>
      </w:pPr>
    </w:p>
    <w:p w14:paraId="409CBB81" w14:textId="548EA17A" w:rsidR="003C5D7C" w:rsidRDefault="00BF53EF" w:rsidP="00FA0735">
      <w:pPr>
        <w:rPr>
          <w:rFonts w:ascii="Calibri" w:eastAsia="Times New Roman" w:hAnsi="Calibri"/>
          <w:b/>
          <w:sz w:val="32"/>
          <w:szCs w:val="32"/>
          <w:lang w:eastAsia="zh-CN"/>
        </w:rPr>
      </w:pPr>
      <w:r>
        <w:rPr>
          <w:rFonts w:ascii="Calibri" w:eastAsia="Times New Roman" w:hAnsi="Calibri"/>
          <w:b/>
          <w:sz w:val="32"/>
          <w:szCs w:val="32"/>
          <w:lang w:eastAsia="zh-CN"/>
        </w:rPr>
        <w:t>17.0</w:t>
      </w:r>
      <w:r>
        <w:rPr>
          <w:rFonts w:ascii="Calibri" w:eastAsia="Times New Roman" w:hAnsi="Calibri"/>
          <w:b/>
          <w:sz w:val="32"/>
          <w:szCs w:val="32"/>
          <w:lang w:eastAsia="zh-CN"/>
        </w:rPr>
        <w:tab/>
      </w:r>
      <w:r w:rsidR="003C5D7C" w:rsidRPr="003C5D7C">
        <w:rPr>
          <w:rFonts w:ascii="Calibri" w:eastAsia="Times New Roman" w:hAnsi="Calibri"/>
          <w:b/>
          <w:sz w:val="32"/>
          <w:szCs w:val="32"/>
          <w:lang w:eastAsia="zh-CN"/>
        </w:rPr>
        <w:t>Refunds</w:t>
      </w:r>
    </w:p>
    <w:p w14:paraId="7ED59890" w14:textId="77777777" w:rsidR="00FA0735" w:rsidRPr="003C5D7C" w:rsidRDefault="00FA0735" w:rsidP="00FA0735">
      <w:pPr>
        <w:rPr>
          <w:rFonts w:ascii="Calibri" w:eastAsia="Times New Roman" w:hAnsi="Calibri"/>
          <w:bCs/>
          <w:sz w:val="24"/>
          <w:szCs w:val="24"/>
          <w:lang w:eastAsia="zh-CN"/>
        </w:rPr>
      </w:pPr>
    </w:p>
    <w:p w14:paraId="2AB6FDA9" w14:textId="4311FB4F" w:rsidR="00D33BCB" w:rsidRPr="003C5D7C" w:rsidRDefault="00DA3D8B" w:rsidP="00DA3D8B">
      <w:pPr>
        <w:ind w:left="720" w:hanging="720"/>
        <w:rPr>
          <w:rFonts w:ascii="Calibri" w:eastAsia="Times New Roman" w:hAnsi="Calibri"/>
          <w:bCs/>
          <w:sz w:val="24"/>
          <w:szCs w:val="24"/>
          <w:lang w:eastAsia="zh-CN"/>
        </w:rPr>
      </w:pPr>
      <w:r>
        <w:rPr>
          <w:rFonts w:ascii="Calibri" w:eastAsia="Times New Roman" w:hAnsi="Calibri"/>
          <w:bCs/>
          <w:sz w:val="24"/>
          <w:szCs w:val="24"/>
          <w:lang w:eastAsia="zh-CN"/>
        </w:rPr>
        <w:t>17.</w:t>
      </w:r>
      <w:r w:rsidR="00D65883">
        <w:rPr>
          <w:rFonts w:ascii="Calibri" w:eastAsia="Times New Roman" w:hAnsi="Calibri"/>
          <w:bCs/>
          <w:sz w:val="24"/>
          <w:szCs w:val="24"/>
          <w:lang w:eastAsia="zh-CN"/>
        </w:rPr>
        <w:t>1</w:t>
      </w:r>
      <w:r>
        <w:rPr>
          <w:rFonts w:ascii="Calibri" w:eastAsia="Times New Roman" w:hAnsi="Calibri"/>
          <w:bCs/>
          <w:sz w:val="24"/>
          <w:szCs w:val="24"/>
          <w:lang w:eastAsia="zh-CN"/>
        </w:rPr>
        <w:tab/>
      </w:r>
      <w:r w:rsidR="003C5D7C" w:rsidRPr="003C5D7C">
        <w:rPr>
          <w:rFonts w:ascii="Calibri" w:eastAsia="Times New Roman" w:hAnsi="Calibri"/>
          <w:bCs/>
          <w:sz w:val="24"/>
          <w:szCs w:val="24"/>
          <w:lang w:eastAsia="zh-CN"/>
        </w:rPr>
        <w:t xml:space="preserve">If you decide to withdraw from a course you must notify </w:t>
      </w:r>
      <w:hyperlink r:id="rId29" w:tgtFrame="_blank" w:tooltip="UniHelp" w:history="1">
        <w:r w:rsidR="003C5D7C" w:rsidRPr="003C5D7C">
          <w:rPr>
            <w:rFonts w:ascii="Calibri" w:eastAsia="Times New Roman" w:hAnsi="Calibri"/>
            <w:bCs/>
            <w:sz w:val="24"/>
            <w:szCs w:val="24"/>
            <w:lang w:eastAsia="zh-CN"/>
          </w:rPr>
          <w:t>UniHelp</w:t>
        </w:r>
      </w:hyperlink>
      <w:r w:rsidR="003C5D7C" w:rsidRPr="003C5D7C">
        <w:rPr>
          <w:rFonts w:ascii="Calibri" w:eastAsia="Times New Roman" w:hAnsi="Calibri"/>
          <w:bCs/>
          <w:sz w:val="24"/>
          <w:szCs w:val="24"/>
          <w:lang w:eastAsia="zh-CN"/>
        </w:rPr>
        <w:t xml:space="preserve"> in writing of your decision.  In the absence of written notification of withdrawal to </w:t>
      </w:r>
      <w:hyperlink r:id="rId30" w:tooltip="UniHelp" w:history="1">
        <w:r w:rsidR="003C5D7C" w:rsidRPr="003C5D7C">
          <w:rPr>
            <w:rFonts w:ascii="Calibri" w:eastAsia="Times New Roman" w:hAnsi="Calibri"/>
            <w:bCs/>
            <w:sz w:val="24"/>
            <w:szCs w:val="24"/>
            <w:lang w:eastAsia="zh-CN"/>
          </w:rPr>
          <w:t>UniHelp</w:t>
        </w:r>
      </w:hyperlink>
      <w:r w:rsidR="003C5D7C" w:rsidRPr="003C5D7C">
        <w:rPr>
          <w:rFonts w:ascii="Calibri" w:eastAsia="Times New Roman" w:hAnsi="Calibri"/>
          <w:bCs/>
          <w:sz w:val="24"/>
          <w:szCs w:val="24"/>
          <w:lang w:eastAsia="zh-CN"/>
        </w:rPr>
        <w:t xml:space="preserve"> you shall be assumed to be in attendance and as such liable for the payment of tuition fees for the academic year.</w:t>
      </w:r>
    </w:p>
    <w:p w14:paraId="33099138" w14:textId="1CD57931" w:rsidR="003C5D7C" w:rsidRDefault="003C5D7C" w:rsidP="003C5D7C">
      <w:pPr>
        <w:rPr>
          <w:rFonts w:ascii="Calibri" w:eastAsia="Times New Roman" w:hAnsi="Calibri"/>
          <w:bCs/>
          <w:sz w:val="24"/>
          <w:szCs w:val="24"/>
          <w:lang w:eastAsia="zh-CN"/>
        </w:rPr>
      </w:pPr>
    </w:p>
    <w:p w14:paraId="0B61AECB" w14:textId="5C210F9A" w:rsidR="00AF082F" w:rsidRPr="006F577A" w:rsidRDefault="00AF082F" w:rsidP="006F577A">
      <w:pPr>
        <w:ind w:left="720"/>
        <w:rPr>
          <w:rFonts w:ascii="Calibri" w:eastAsia="Times New Roman" w:hAnsi="Calibri"/>
          <w:b/>
          <w:bCs/>
          <w:sz w:val="24"/>
          <w:szCs w:val="24"/>
          <w:lang w:eastAsia="zh-CN"/>
        </w:rPr>
      </w:pPr>
      <w:r w:rsidRPr="006F577A">
        <w:rPr>
          <w:rFonts w:ascii="Calibri" w:eastAsia="Times New Roman" w:hAnsi="Calibri"/>
          <w:b/>
          <w:bCs/>
          <w:sz w:val="24"/>
          <w:szCs w:val="24"/>
          <w:lang w:eastAsia="zh-CN"/>
        </w:rPr>
        <w:t xml:space="preserve">Changes </w:t>
      </w:r>
      <w:r w:rsidR="00400402">
        <w:rPr>
          <w:rFonts w:ascii="Calibri" w:eastAsia="Times New Roman" w:hAnsi="Calibri"/>
          <w:b/>
          <w:bCs/>
          <w:sz w:val="24"/>
          <w:szCs w:val="24"/>
          <w:lang w:eastAsia="zh-CN"/>
        </w:rPr>
        <w:t xml:space="preserve">to </w:t>
      </w:r>
      <w:r w:rsidRPr="006F577A">
        <w:rPr>
          <w:rFonts w:ascii="Calibri" w:eastAsia="Times New Roman" w:hAnsi="Calibri"/>
          <w:b/>
          <w:bCs/>
          <w:sz w:val="24"/>
          <w:szCs w:val="24"/>
          <w:lang w:eastAsia="zh-CN"/>
        </w:rPr>
        <w:t>Programme or Withdrawal of Programmes by the University</w:t>
      </w:r>
    </w:p>
    <w:p w14:paraId="44970C6A" w14:textId="175DFA8D" w:rsidR="00AF082F" w:rsidRPr="006F577A" w:rsidRDefault="00AF082F" w:rsidP="003C5D7C">
      <w:pPr>
        <w:rPr>
          <w:rFonts w:ascii="Calibri" w:eastAsia="Times New Roman" w:hAnsi="Calibri"/>
          <w:b/>
          <w:bCs/>
          <w:sz w:val="24"/>
          <w:szCs w:val="24"/>
          <w:lang w:eastAsia="zh-CN"/>
        </w:rPr>
      </w:pPr>
      <w:r w:rsidRPr="006F577A">
        <w:rPr>
          <w:rFonts w:ascii="Calibri" w:eastAsia="Times New Roman" w:hAnsi="Calibri"/>
          <w:b/>
          <w:bCs/>
          <w:sz w:val="24"/>
          <w:szCs w:val="24"/>
          <w:lang w:eastAsia="zh-CN"/>
        </w:rPr>
        <w:t xml:space="preserve"> </w:t>
      </w:r>
    </w:p>
    <w:p w14:paraId="401468F2" w14:textId="217C540D" w:rsidR="00AF082F" w:rsidRDefault="00DA3D8B" w:rsidP="00DA3D8B">
      <w:pPr>
        <w:ind w:left="720" w:hanging="720"/>
        <w:rPr>
          <w:rFonts w:ascii="Calibri" w:eastAsia="Times New Roman" w:hAnsi="Calibri"/>
          <w:bCs/>
          <w:sz w:val="24"/>
          <w:szCs w:val="24"/>
          <w:lang w:eastAsia="zh-CN"/>
        </w:rPr>
      </w:pPr>
      <w:r>
        <w:rPr>
          <w:rFonts w:ascii="Calibri" w:eastAsia="Times New Roman" w:hAnsi="Calibri"/>
          <w:bCs/>
          <w:sz w:val="24"/>
          <w:szCs w:val="24"/>
          <w:lang w:eastAsia="zh-CN"/>
        </w:rPr>
        <w:t>17.</w:t>
      </w:r>
      <w:r w:rsidR="00D65883">
        <w:rPr>
          <w:rFonts w:ascii="Calibri" w:eastAsia="Times New Roman" w:hAnsi="Calibri"/>
          <w:bCs/>
          <w:sz w:val="24"/>
          <w:szCs w:val="24"/>
          <w:lang w:eastAsia="zh-CN"/>
        </w:rPr>
        <w:t>2</w:t>
      </w:r>
      <w:r>
        <w:rPr>
          <w:rFonts w:ascii="Calibri" w:eastAsia="Times New Roman" w:hAnsi="Calibri"/>
          <w:bCs/>
          <w:sz w:val="24"/>
          <w:szCs w:val="24"/>
          <w:lang w:eastAsia="zh-CN"/>
        </w:rPr>
        <w:tab/>
      </w:r>
      <w:r w:rsidR="003C5D7C" w:rsidRPr="003C5D7C">
        <w:rPr>
          <w:rFonts w:ascii="Calibri" w:eastAsia="Times New Roman" w:hAnsi="Calibri"/>
          <w:bCs/>
          <w:sz w:val="24"/>
          <w:szCs w:val="24"/>
          <w:lang w:eastAsia="zh-CN"/>
        </w:rPr>
        <w:t xml:space="preserve">Whilst every effort is made to avoid changes to our programme, the University reserves the right to withdraw </w:t>
      </w:r>
      <w:r w:rsidR="006B4635">
        <w:rPr>
          <w:rFonts w:ascii="Calibri" w:eastAsia="Times New Roman" w:hAnsi="Calibri"/>
          <w:bCs/>
          <w:sz w:val="24"/>
          <w:szCs w:val="24"/>
          <w:lang w:eastAsia="zh-CN"/>
        </w:rPr>
        <w:t>or mak</w:t>
      </w:r>
      <w:r w:rsidR="00C15DC3">
        <w:rPr>
          <w:rFonts w:ascii="Calibri" w:eastAsia="Times New Roman" w:hAnsi="Calibri"/>
          <w:bCs/>
          <w:sz w:val="24"/>
          <w:szCs w:val="24"/>
          <w:lang w:eastAsia="zh-CN"/>
        </w:rPr>
        <w:t>e</w:t>
      </w:r>
      <w:r w:rsidR="006B4635">
        <w:rPr>
          <w:rFonts w:ascii="Calibri" w:eastAsia="Times New Roman" w:hAnsi="Calibri"/>
          <w:bCs/>
          <w:sz w:val="24"/>
          <w:szCs w:val="24"/>
          <w:lang w:eastAsia="zh-CN"/>
        </w:rPr>
        <w:t xml:space="preserve"> changes to a course</w:t>
      </w:r>
      <w:r w:rsidR="00AF082F">
        <w:rPr>
          <w:rFonts w:ascii="Calibri" w:eastAsia="Times New Roman" w:hAnsi="Calibri"/>
          <w:bCs/>
          <w:sz w:val="24"/>
          <w:szCs w:val="24"/>
          <w:lang w:eastAsia="zh-CN"/>
        </w:rPr>
        <w:t xml:space="preserve">. The University will </w:t>
      </w:r>
      <w:r w:rsidR="00C15DC3">
        <w:rPr>
          <w:rFonts w:ascii="Calibri" w:eastAsia="Times New Roman" w:hAnsi="Calibri"/>
          <w:bCs/>
          <w:sz w:val="24"/>
          <w:szCs w:val="24"/>
          <w:lang w:eastAsia="zh-CN"/>
        </w:rPr>
        <w:t xml:space="preserve"> follow </w:t>
      </w:r>
      <w:r w:rsidR="006B4635">
        <w:rPr>
          <w:rFonts w:ascii="Calibri" w:eastAsia="Times New Roman" w:hAnsi="Calibri"/>
          <w:bCs/>
          <w:sz w:val="24"/>
          <w:szCs w:val="24"/>
          <w:lang w:eastAsia="zh-CN"/>
        </w:rPr>
        <w:t>its Academic Policy Statement 28 which can be found at the following link: [</w:t>
      </w:r>
      <w:r w:rsidR="006B4635" w:rsidRPr="006B4635">
        <w:rPr>
          <w:rFonts w:ascii="Calibri" w:eastAsia="Times New Roman" w:hAnsi="Calibri"/>
          <w:bCs/>
          <w:sz w:val="24"/>
          <w:szCs w:val="24"/>
          <w:lang w:eastAsia="zh-CN"/>
        </w:rPr>
        <w:t xml:space="preserve">http://www.mdx.ac.uk/__data/assets/pdf_file/0021/219540/Making-changes-to-published-programmes-APS-28.pdf </w:t>
      </w:r>
      <w:r w:rsidR="006B4635">
        <w:rPr>
          <w:rFonts w:ascii="Calibri" w:eastAsia="Times New Roman" w:hAnsi="Calibri"/>
          <w:bCs/>
          <w:sz w:val="24"/>
          <w:szCs w:val="24"/>
          <w:lang w:eastAsia="zh-CN"/>
        </w:rPr>
        <w:t xml:space="preserve">] </w:t>
      </w:r>
      <w:r w:rsidR="003C5D7C" w:rsidRPr="003C5D7C">
        <w:rPr>
          <w:rFonts w:ascii="Calibri" w:eastAsia="Times New Roman" w:hAnsi="Calibri"/>
          <w:bCs/>
          <w:sz w:val="24"/>
          <w:szCs w:val="24"/>
          <w:lang w:eastAsia="zh-CN"/>
        </w:rPr>
        <w:t xml:space="preserve">. </w:t>
      </w:r>
    </w:p>
    <w:p w14:paraId="5941D092" w14:textId="77777777" w:rsidR="00AF082F" w:rsidRDefault="00AF082F" w:rsidP="00DA3D8B">
      <w:pPr>
        <w:ind w:left="720" w:hanging="720"/>
        <w:rPr>
          <w:rFonts w:ascii="Calibri" w:eastAsia="Times New Roman" w:hAnsi="Calibri"/>
          <w:bCs/>
          <w:sz w:val="24"/>
          <w:szCs w:val="24"/>
          <w:lang w:eastAsia="zh-CN"/>
        </w:rPr>
      </w:pPr>
    </w:p>
    <w:p w14:paraId="1114DCCD" w14:textId="71B66437" w:rsidR="003C5D7C" w:rsidRPr="003C5D7C" w:rsidRDefault="00AF082F" w:rsidP="00DA3D8B">
      <w:pPr>
        <w:ind w:left="720" w:hanging="720"/>
        <w:rPr>
          <w:rFonts w:ascii="Calibri" w:eastAsia="Times New Roman" w:hAnsi="Calibri"/>
          <w:bCs/>
          <w:sz w:val="24"/>
          <w:szCs w:val="24"/>
          <w:lang w:eastAsia="zh-CN"/>
        </w:rPr>
      </w:pPr>
      <w:r>
        <w:rPr>
          <w:rFonts w:ascii="Calibri" w:eastAsia="Times New Roman" w:hAnsi="Calibri"/>
          <w:bCs/>
          <w:sz w:val="24"/>
          <w:szCs w:val="24"/>
          <w:lang w:eastAsia="zh-CN"/>
        </w:rPr>
        <w:t>17.</w:t>
      </w:r>
      <w:r w:rsidR="00D65883">
        <w:rPr>
          <w:rFonts w:ascii="Calibri" w:eastAsia="Times New Roman" w:hAnsi="Calibri"/>
          <w:bCs/>
          <w:sz w:val="24"/>
          <w:szCs w:val="24"/>
          <w:lang w:eastAsia="zh-CN"/>
        </w:rPr>
        <w:t>3</w:t>
      </w:r>
      <w:r>
        <w:rPr>
          <w:rFonts w:ascii="Calibri" w:eastAsia="Times New Roman" w:hAnsi="Calibri"/>
          <w:bCs/>
          <w:sz w:val="24"/>
          <w:szCs w:val="24"/>
          <w:lang w:eastAsia="zh-CN"/>
        </w:rPr>
        <w:t xml:space="preserve">    </w:t>
      </w:r>
      <w:r w:rsidR="00D33BCB">
        <w:rPr>
          <w:rFonts w:ascii="Calibri" w:eastAsia="Times New Roman" w:hAnsi="Calibri"/>
          <w:bCs/>
          <w:sz w:val="24"/>
          <w:szCs w:val="24"/>
          <w:lang w:eastAsia="zh-CN"/>
        </w:rPr>
        <w:t xml:space="preserve">  </w:t>
      </w:r>
      <w:r w:rsidR="003C5D7C" w:rsidRPr="003C5D7C">
        <w:rPr>
          <w:rFonts w:ascii="Calibri" w:eastAsia="Times New Roman" w:hAnsi="Calibri"/>
          <w:bCs/>
          <w:sz w:val="24"/>
          <w:szCs w:val="24"/>
          <w:lang w:eastAsia="zh-CN"/>
        </w:rPr>
        <w:t>If the University cancels the programme for which the student has accepted an offer, the</w:t>
      </w:r>
      <w:r w:rsidR="00A14011">
        <w:rPr>
          <w:rFonts w:ascii="Calibri" w:eastAsia="Times New Roman" w:hAnsi="Calibri"/>
          <w:bCs/>
          <w:sz w:val="24"/>
          <w:szCs w:val="24"/>
          <w:lang w:eastAsia="zh-CN"/>
        </w:rPr>
        <w:t xml:space="preserve"> University’s student compensation policy would apply </w:t>
      </w:r>
      <w:r w:rsidR="00344279" w:rsidRPr="00344279">
        <w:rPr>
          <w:rFonts w:ascii="Calibri" w:eastAsia="Times New Roman" w:hAnsi="Calibri"/>
          <w:bCs/>
          <w:sz w:val="24"/>
          <w:szCs w:val="24"/>
          <w:lang w:eastAsia="zh-CN"/>
        </w:rPr>
        <w:t>https://www.mdx.ac.uk/about-us/policies/spp-for-students</w:t>
      </w:r>
      <w:r w:rsidR="00344279" w:rsidRPr="00344279" w:rsidDel="00344279">
        <w:rPr>
          <w:rFonts w:ascii="Calibri" w:eastAsia="Times New Roman" w:hAnsi="Calibri"/>
          <w:bCs/>
          <w:sz w:val="24"/>
          <w:szCs w:val="24"/>
          <w:highlight w:val="yellow"/>
          <w:lang w:eastAsia="zh-CN"/>
        </w:rPr>
        <w:t xml:space="preserve"> </w:t>
      </w:r>
      <w:bookmarkStart w:id="0" w:name="_GoBack"/>
      <w:bookmarkEnd w:id="0"/>
    </w:p>
    <w:p w14:paraId="68675493" w14:textId="77777777" w:rsidR="003C5D7C" w:rsidRPr="003C5D7C" w:rsidRDefault="003C5D7C" w:rsidP="003C5D7C">
      <w:pPr>
        <w:rPr>
          <w:rFonts w:ascii="Calibri" w:eastAsia="Times New Roman" w:hAnsi="Calibri"/>
          <w:bCs/>
          <w:sz w:val="24"/>
          <w:szCs w:val="24"/>
          <w:lang w:eastAsia="zh-CN"/>
        </w:rPr>
      </w:pPr>
    </w:p>
    <w:p w14:paraId="5F247CC4" w14:textId="7D2F915B" w:rsidR="003C5D7C" w:rsidRPr="003C5D7C" w:rsidRDefault="00DA3D8B" w:rsidP="00DA3D8B">
      <w:pPr>
        <w:ind w:left="720" w:hanging="720"/>
        <w:rPr>
          <w:rFonts w:ascii="Calibri" w:eastAsia="Times New Roman" w:hAnsi="Calibri"/>
          <w:bCs/>
          <w:sz w:val="24"/>
          <w:szCs w:val="24"/>
          <w:lang w:eastAsia="zh-CN"/>
        </w:rPr>
      </w:pPr>
      <w:r>
        <w:rPr>
          <w:rFonts w:ascii="Calibri" w:eastAsia="Times New Roman" w:hAnsi="Calibri"/>
          <w:bCs/>
          <w:sz w:val="24"/>
          <w:szCs w:val="24"/>
          <w:lang w:eastAsia="zh-CN"/>
        </w:rPr>
        <w:t>17.</w:t>
      </w:r>
      <w:r w:rsidR="00D65883">
        <w:rPr>
          <w:rFonts w:ascii="Calibri" w:eastAsia="Times New Roman" w:hAnsi="Calibri"/>
          <w:bCs/>
          <w:sz w:val="24"/>
          <w:szCs w:val="24"/>
          <w:lang w:eastAsia="zh-CN"/>
        </w:rPr>
        <w:t>4</w:t>
      </w:r>
      <w:r>
        <w:rPr>
          <w:rFonts w:ascii="Calibri" w:eastAsia="Times New Roman" w:hAnsi="Calibri"/>
          <w:bCs/>
          <w:sz w:val="24"/>
          <w:szCs w:val="24"/>
          <w:lang w:eastAsia="zh-CN"/>
        </w:rPr>
        <w:tab/>
      </w:r>
      <w:r w:rsidR="003C5D7C" w:rsidRPr="003C5D7C">
        <w:rPr>
          <w:rFonts w:ascii="Calibri" w:eastAsia="Times New Roman" w:hAnsi="Calibri"/>
          <w:bCs/>
          <w:sz w:val="24"/>
          <w:szCs w:val="24"/>
          <w:lang w:eastAsia="zh-CN"/>
        </w:rPr>
        <w:t xml:space="preserve">Where a student wishes to cancel a place on a course and transfer to another Institution, the </w:t>
      </w:r>
      <w:r w:rsidR="00A14011">
        <w:rPr>
          <w:rFonts w:ascii="Calibri" w:eastAsia="Times New Roman" w:hAnsi="Calibri"/>
          <w:bCs/>
          <w:sz w:val="24"/>
          <w:szCs w:val="24"/>
          <w:lang w:eastAsia="zh-CN"/>
        </w:rPr>
        <w:t>term</w:t>
      </w:r>
      <w:r w:rsidR="00B63101">
        <w:rPr>
          <w:rFonts w:ascii="Calibri" w:eastAsia="Times New Roman" w:hAnsi="Calibri"/>
          <w:bCs/>
          <w:sz w:val="24"/>
          <w:szCs w:val="24"/>
          <w:lang w:eastAsia="zh-CN"/>
        </w:rPr>
        <w:t>s</w:t>
      </w:r>
      <w:r w:rsidR="00A14011">
        <w:rPr>
          <w:rFonts w:ascii="Calibri" w:eastAsia="Times New Roman" w:hAnsi="Calibri"/>
          <w:bCs/>
          <w:sz w:val="24"/>
          <w:szCs w:val="24"/>
          <w:lang w:eastAsia="zh-CN"/>
        </w:rPr>
        <w:t xml:space="preserve"> of section 14 </w:t>
      </w:r>
      <w:r w:rsidR="004F00E1">
        <w:rPr>
          <w:rFonts w:ascii="Calibri" w:eastAsia="Times New Roman" w:hAnsi="Calibri"/>
          <w:bCs/>
          <w:sz w:val="24"/>
          <w:szCs w:val="24"/>
          <w:lang w:eastAsia="zh-CN"/>
        </w:rPr>
        <w:t xml:space="preserve">(Withdrawal) </w:t>
      </w:r>
      <w:r w:rsidR="00A14011">
        <w:rPr>
          <w:rFonts w:ascii="Calibri" w:eastAsia="Times New Roman" w:hAnsi="Calibri"/>
          <w:bCs/>
          <w:sz w:val="24"/>
          <w:szCs w:val="24"/>
          <w:lang w:eastAsia="zh-CN"/>
        </w:rPr>
        <w:t xml:space="preserve">above will apply. </w:t>
      </w:r>
    </w:p>
    <w:p w14:paraId="15D36497" w14:textId="77777777" w:rsidR="003C5D7C" w:rsidRPr="003C5D7C" w:rsidRDefault="003C5D7C" w:rsidP="003C5D7C">
      <w:pPr>
        <w:rPr>
          <w:rFonts w:ascii="Calibri" w:eastAsia="Times New Roman" w:hAnsi="Calibri"/>
          <w:bCs/>
          <w:sz w:val="24"/>
          <w:szCs w:val="24"/>
          <w:lang w:eastAsia="zh-CN"/>
        </w:rPr>
      </w:pPr>
    </w:p>
    <w:p w14:paraId="69C6B238" w14:textId="77777777" w:rsidR="003C5D7C" w:rsidRPr="003C5D7C" w:rsidRDefault="00DA3D8B" w:rsidP="003C5D7C">
      <w:pPr>
        <w:rPr>
          <w:rFonts w:ascii="Calibri" w:eastAsia="Times New Roman" w:hAnsi="Calibri"/>
          <w:b/>
          <w:sz w:val="24"/>
          <w:szCs w:val="24"/>
          <w:lang w:eastAsia="zh-CN"/>
        </w:rPr>
      </w:pPr>
      <w:r>
        <w:rPr>
          <w:rFonts w:ascii="Calibri" w:eastAsia="Times New Roman" w:hAnsi="Calibri"/>
          <w:b/>
          <w:sz w:val="24"/>
          <w:szCs w:val="24"/>
          <w:lang w:eastAsia="zh-CN"/>
        </w:rPr>
        <w:t>18.0</w:t>
      </w:r>
      <w:r>
        <w:rPr>
          <w:rFonts w:ascii="Calibri" w:eastAsia="Times New Roman" w:hAnsi="Calibri"/>
          <w:b/>
          <w:sz w:val="24"/>
          <w:szCs w:val="24"/>
          <w:lang w:eastAsia="zh-CN"/>
        </w:rPr>
        <w:tab/>
      </w:r>
      <w:r w:rsidR="003C5D7C" w:rsidRPr="003C5D7C">
        <w:rPr>
          <w:rFonts w:ascii="Calibri" w:eastAsia="Times New Roman" w:hAnsi="Calibri"/>
          <w:b/>
          <w:sz w:val="24"/>
          <w:szCs w:val="24"/>
          <w:lang w:eastAsia="zh-CN"/>
        </w:rPr>
        <w:t>Requests</w:t>
      </w:r>
    </w:p>
    <w:p w14:paraId="06B0057C" w14:textId="77777777" w:rsidR="003C5D7C" w:rsidRPr="003C5D7C" w:rsidRDefault="003C5D7C" w:rsidP="00DA3D8B">
      <w:pPr>
        <w:ind w:left="720"/>
        <w:rPr>
          <w:rFonts w:ascii="Calibri" w:eastAsia="Times New Roman" w:hAnsi="Calibri"/>
          <w:sz w:val="24"/>
          <w:szCs w:val="24"/>
          <w:lang w:eastAsia="zh-CN"/>
        </w:rPr>
      </w:pPr>
      <w:r w:rsidRPr="003C5D7C">
        <w:rPr>
          <w:rFonts w:ascii="Calibri" w:eastAsia="Times New Roman" w:hAnsi="Calibri"/>
          <w:sz w:val="24"/>
          <w:szCs w:val="24"/>
          <w:lang w:eastAsia="zh-CN"/>
        </w:rPr>
        <w:t xml:space="preserve">Any amounts due to be refunded by the University will only be processed on receipt of a completed Student Refund Request Form, which is available at </w:t>
      </w:r>
      <w:hyperlink r:id="rId31" w:history="1">
        <w:r w:rsidRPr="003C5D7C">
          <w:rPr>
            <w:rFonts w:ascii="Calibri" w:eastAsia="Times New Roman" w:hAnsi="Calibri"/>
            <w:color w:val="0000FF" w:themeColor="hyperlink"/>
            <w:sz w:val="24"/>
            <w:szCs w:val="24"/>
            <w:u w:val="single"/>
            <w:lang w:eastAsia="zh-CN"/>
          </w:rPr>
          <w:t>http://unihub.mdx.ac.uk</w:t>
        </w:r>
      </w:hyperlink>
      <w:r w:rsidRPr="003C5D7C">
        <w:rPr>
          <w:rFonts w:ascii="Calibri" w:eastAsia="Times New Roman" w:hAnsi="Calibri"/>
          <w:sz w:val="24"/>
          <w:szCs w:val="24"/>
          <w:lang w:eastAsia="zh-CN"/>
        </w:rPr>
        <w:t xml:space="preserve"> </w:t>
      </w:r>
    </w:p>
    <w:p w14:paraId="29CF122E" w14:textId="77777777" w:rsidR="003C5D7C" w:rsidRPr="003C5D7C" w:rsidRDefault="003C5D7C" w:rsidP="003C5D7C">
      <w:pPr>
        <w:rPr>
          <w:rFonts w:ascii="Calibri" w:eastAsia="Times New Roman" w:hAnsi="Calibri"/>
          <w:sz w:val="24"/>
          <w:szCs w:val="24"/>
          <w:lang w:eastAsia="zh-CN"/>
        </w:rPr>
      </w:pPr>
    </w:p>
    <w:p w14:paraId="07F94807" w14:textId="30C7B2F6" w:rsidR="003C5D7C" w:rsidRPr="003C5D7C" w:rsidRDefault="00DA3D8B" w:rsidP="00DA3D8B">
      <w:pPr>
        <w:ind w:left="720" w:hanging="720"/>
        <w:rPr>
          <w:rFonts w:ascii="Calibri" w:eastAsia="Times New Roman" w:hAnsi="Calibri"/>
          <w:sz w:val="24"/>
          <w:szCs w:val="24"/>
          <w:lang w:eastAsia="zh-CN"/>
        </w:rPr>
      </w:pPr>
      <w:r>
        <w:rPr>
          <w:rFonts w:ascii="Calibri" w:eastAsia="Times New Roman" w:hAnsi="Calibri"/>
          <w:sz w:val="24"/>
          <w:szCs w:val="24"/>
          <w:lang w:eastAsia="zh-CN"/>
        </w:rPr>
        <w:t>18.1</w:t>
      </w:r>
      <w:r>
        <w:rPr>
          <w:rFonts w:ascii="Calibri" w:eastAsia="Times New Roman" w:hAnsi="Calibri"/>
          <w:sz w:val="24"/>
          <w:szCs w:val="24"/>
          <w:lang w:eastAsia="zh-CN"/>
        </w:rPr>
        <w:tab/>
      </w:r>
      <w:r w:rsidR="003C5D7C" w:rsidRPr="003C5D7C">
        <w:rPr>
          <w:rFonts w:ascii="Calibri" w:eastAsia="Times New Roman" w:hAnsi="Calibri"/>
          <w:sz w:val="24"/>
          <w:szCs w:val="24"/>
          <w:lang w:eastAsia="zh-CN"/>
        </w:rPr>
        <w:t xml:space="preserve">If the original payment was made by </w:t>
      </w:r>
      <w:r w:rsidR="00187731">
        <w:rPr>
          <w:rFonts w:ascii="Calibri" w:eastAsia="Times New Roman" w:hAnsi="Calibri"/>
          <w:sz w:val="24"/>
          <w:szCs w:val="24"/>
          <w:lang w:eastAsia="zh-CN"/>
        </w:rPr>
        <w:t>a card which has now expired or by</w:t>
      </w:r>
      <w:r w:rsidR="003C5D7C" w:rsidRPr="003C5D7C">
        <w:rPr>
          <w:rFonts w:ascii="Calibri" w:eastAsia="Times New Roman" w:hAnsi="Calibri"/>
          <w:sz w:val="24"/>
          <w:szCs w:val="24"/>
          <w:lang w:eastAsia="zh-CN"/>
        </w:rPr>
        <w:t xml:space="preserve"> cheque</w:t>
      </w:r>
      <w:r w:rsidR="006F577A">
        <w:rPr>
          <w:rFonts w:ascii="Calibri" w:eastAsia="Times New Roman" w:hAnsi="Calibri"/>
          <w:sz w:val="24"/>
          <w:szCs w:val="24"/>
          <w:lang w:eastAsia="zh-CN"/>
        </w:rPr>
        <w:t>,</w:t>
      </w:r>
      <w:r w:rsidR="003C5D7C" w:rsidRPr="003C5D7C">
        <w:rPr>
          <w:rFonts w:ascii="Calibri" w:eastAsia="Times New Roman" w:hAnsi="Calibri"/>
          <w:sz w:val="24"/>
          <w:szCs w:val="24"/>
          <w:lang w:eastAsia="zh-CN"/>
        </w:rPr>
        <w:t xml:space="preserve"> the refund will be made by BACS/bank transfer.  You are responsible for ensuring that the correct bank details are completed on the form.  The University will not accept any responsibility for payments misdirected as a result of incorrect account details provided on the form.  </w:t>
      </w:r>
    </w:p>
    <w:p w14:paraId="014CFBCE" w14:textId="77777777" w:rsidR="003C5D7C" w:rsidRPr="003C5D7C" w:rsidRDefault="003C5D7C" w:rsidP="003C5D7C">
      <w:pPr>
        <w:contextualSpacing/>
        <w:rPr>
          <w:rFonts w:ascii="Calibri" w:eastAsia="Times New Roman" w:hAnsi="Calibri"/>
          <w:sz w:val="24"/>
          <w:szCs w:val="24"/>
          <w:lang w:eastAsia="zh-CN"/>
        </w:rPr>
      </w:pPr>
    </w:p>
    <w:p w14:paraId="0164B75A" w14:textId="77777777" w:rsidR="003C5D7C" w:rsidRPr="003C5D7C" w:rsidRDefault="00DA3D8B" w:rsidP="00DA3D8B">
      <w:pPr>
        <w:ind w:left="720" w:hanging="720"/>
        <w:rPr>
          <w:rFonts w:ascii="Calibri" w:eastAsia="Times New Roman" w:hAnsi="Calibri"/>
          <w:sz w:val="24"/>
          <w:szCs w:val="24"/>
          <w:lang w:eastAsia="zh-CN"/>
        </w:rPr>
      </w:pPr>
      <w:r>
        <w:rPr>
          <w:rFonts w:ascii="Calibri" w:eastAsia="Times New Roman" w:hAnsi="Calibri"/>
          <w:sz w:val="24"/>
          <w:szCs w:val="24"/>
          <w:lang w:eastAsia="zh-CN"/>
        </w:rPr>
        <w:t>18.2</w:t>
      </w:r>
      <w:r>
        <w:rPr>
          <w:rFonts w:ascii="Calibri" w:eastAsia="Times New Roman" w:hAnsi="Calibri"/>
          <w:sz w:val="24"/>
          <w:szCs w:val="24"/>
          <w:lang w:eastAsia="zh-CN"/>
        </w:rPr>
        <w:tab/>
      </w:r>
      <w:r w:rsidR="003C5D7C" w:rsidRPr="003C5D7C">
        <w:rPr>
          <w:rFonts w:ascii="Calibri" w:eastAsia="Times New Roman" w:hAnsi="Calibri"/>
          <w:sz w:val="24"/>
          <w:szCs w:val="24"/>
          <w:lang w:eastAsia="zh-CN"/>
        </w:rPr>
        <w:t xml:space="preserve">If the original payment was made by a debit or credit card the refund will be made to the card used in the original transaction.  </w:t>
      </w:r>
    </w:p>
    <w:p w14:paraId="0FDA9CF0" w14:textId="77777777" w:rsidR="003C5D7C" w:rsidRPr="003C5D7C" w:rsidRDefault="003C5D7C" w:rsidP="003C5D7C">
      <w:pPr>
        <w:rPr>
          <w:rFonts w:ascii="Calibri" w:eastAsia="Times New Roman" w:hAnsi="Calibri"/>
          <w:sz w:val="24"/>
          <w:szCs w:val="24"/>
          <w:lang w:eastAsia="zh-CN"/>
        </w:rPr>
      </w:pPr>
    </w:p>
    <w:p w14:paraId="50C36CBA" w14:textId="77777777" w:rsidR="003C5D7C" w:rsidRPr="003C5D7C" w:rsidRDefault="00DA3D8B" w:rsidP="003C5D7C">
      <w:pPr>
        <w:rPr>
          <w:rFonts w:asciiTheme="minorHAnsi" w:eastAsia="SimSun" w:hAnsiTheme="minorHAnsi"/>
          <w:b/>
          <w:sz w:val="24"/>
          <w:szCs w:val="24"/>
          <w:lang w:eastAsia="zh-CN"/>
        </w:rPr>
      </w:pPr>
      <w:r>
        <w:rPr>
          <w:rFonts w:asciiTheme="minorHAnsi" w:eastAsia="SimSun" w:hAnsiTheme="minorHAnsi"/>
          <w:b/>
          <w:sz w:val="24"/>
          <w:szCs w:val="24"/>
          <w:lang w:eastAsia="zh-CN"/>
        </w:rPr>
        <w:t>19.0</w:t>
      </w:r>
      <w:r>
        <w:rPr>
          <w:rFonts w:asciiTheme="minorHAnsi" w:eastAsia="SimSun" w:hAnsiTheme="minorHAnsi"/>
          <w:b/>
          <w:sz w:val="24"/>
          <w:szCs w:val="24"/>
          <w:lang w:eastAsia="zh-CN"/>
        </w:rPr>
        <w:tab/>
      </w:r>
      <w:r w:rsidR="003C5D7C" w:rsidRPr="003C5D7C">
        <w:rPr>
          <w:rFonts w:asciiTheme="minorHAnsi" w:eastAsia="SimSun" w:hAnsiTheme="minorHAnsi"/>
          <w:b/>
          <w:sz w:val="24"/>
          <w:szCs w:val="24"/>
          <w:lang w:eastAsia="zh-CN"/>
        </w:rPr>
        <w:t>Accommodation Deposits</w:t>
      </w:r>
    </w:p>
    <w:p w14:paraId="4437CB82" w14:textId="77777777" w:rsidR="006F577A" w:rsidRDefault="006F577A" w:rsidP="00DA3D8B">
      <w:pPr>
        <w:ind w:left="720"/>
        <w:rPr>
          <w:rFonts w:asciiTheme="minorHAnsi" w:eastAsia="SimSun" w:hAnsiTheme="minorHAnsi"/>
          <w:sz w:val="24"/>
          <w:szCs w:val="24"/>
          <w:lang w:eastAsia="zh-CN"/>
        </w:rPr>
      </w:pPr>
    </w:p>
    <w:p w14:paraId="742EFC56" w14:textId="43F8355B" w:rsidR="00187731" w:rsidRDefault="003C5D7C" w:rsidP="00DA3D8B">
      <w:pPr>
        <w:ind w:left="720"/>
        <w:rPr>
          <w:rFonts w:asciiTheme="minorHAnsi" w:eastAsia="SimSun" w:hAnsiTheme="minorHAnsi"/>
          <w:sz w:val="24"/>
          <w:szCs w:val="24"/>
          <w:lang w:eastAsia="zh-CN"/>
        </w:rPr>
      </w:pPr>
      <w:r w:rsidRPr="003C5D7C">
        <w:rPr>
          <w:rFonts w:asciiTheme="minorHAnsi" w:eastAsia="SimSun" w:hAnsiTheme="minorHAnsi"/>
          <w:sz w:val="24"/>
          <w:szCs w:val="24"/>
          <w:lang w:eastAsia="zh-CN"/>
        </w:rPr>
        <w:t xml:space="preserve">Refunds in respect of accommodation deposit payments are made </w:t>
      </w:r>
      <w:r w:rsidR="00187731">
        <w:rPr>
          <w:rFonts w:asciiTheme="minorHAnsi" w:eastAsia="SimSun" w:hAnsiTheme="minorHAnsi"/>
          <w:sz w:val="24"/>
          <w:szCs w:val="24"/>
          <w:lang w:eastAsia="zh-CN"/>
        </w:rPr>
        <w:t>in accordance with your Accommodation contract.</w:t>
      </w:r>
    </w:p>
    <w:p w14:paraId="38A89444" w14:textId="77777777" w:rsidR="00187731" w:rsidRPr="003C5D7C" w:rsidRDefault="00187731" w:rsidP="003C5D7C">
      <w:pPr>
        <w:rPr>
          <w:rFonts w:asciiTheme="minorHAnsi" w:eastAsia="SimSun" w:hAnsiTheme="minorHAnsi"/>
          <w:sz w:val="24"/>
          <w:szCs w:val="24"/>
          <w:lang w:eastAsia="zh-CN"/>
        </w:rPr>
      </w:pPr>
    </w:p>
    <w:p w14:paraId="364CD476" w14:textId="77777777" w:rsidR="003C5D7C" w:rsidRPr="003C5D7C" w:rsidRDefault="00DA3D8B" w:rsidP="003C5D7C">
      <w:pPr>
        <w:rPr>
          <w:rFonts w:asciiTheme="minorHAnsi" w:eastAsia="SimSun" w:hAnsiTheme="minorHAnsi"/>
          <w:b/>
          <w:sz w:val="24"/>
          <w:szCs w:val="24"/>
          <w:lang w:eastAsia="zh-CN"/>
        </w:rPr>
      </w:pPr>
      <w:r>
        <w:rPr>
          <w:rFonts w:asciiTheme="minorHAnsi" w:eastAsia="SimSun" w:hAnsiTheme="minorHAnsi"/>
          <w:b/>
          <w:sz w:val="24"/>
          <w:szCs w:val="24"/>
          <w:lang w:eastAsia="zh-CN"/>
        </w:rPr>
        <w:t>20.0</w:t>
      </w:r>
      <w:r>
        <w:rPr>
          <w:rFonts w:asciiTheme="minorHAnsi" w:eastAsia="SimSun" w:hAnsiTheme="minorHAnsi"/>
          <w:b/>
          <w:sz w:val="24"/>
          <w:szCs w:val="24"/>
          <w:lang w:eastAsia="zh-CN"/>
        </w:rPr>
        <w:tab/>
      </w:r>
      <w:r w:rsidR="003C5D7C" w:rsidRPr="003C5D7C">
        <w:rPr>
          <w:rFonts w:asciiTheme="minorHAnsi" w:eastAsia="SimSun" w:hAnsiTheme="minorHAnsi"/>
          <w:b/>
          <w:sz w:val="24"/>
          <w:szCs w:val="24"/>
          <w:lang w:eastAsia="zh-CN"/>
        </w:rPr>
        <w:t>Student Loans Company payments</w:t>
      </w:r>
    </w:p>
    <w:p w14:paraId="3C7F91F4" w14:textId="77777777" w:rsidR="003C5D7C" w:rsidRPr="003C5D7C" w:rsidRDefault="003C5D7C" w:rsidP="00DA3D8B">
      <w:pPr>
        <w:ind w:left="720"/>
        <w:rPr>
          <w:rFonts w:ascii="Calibri" w:eastAsia="Times New Roman" w:hAnsi="Calibri"/>
          <w:sz w:val="24"/>
          <w:szCs w:val="24"/>
          <w:lang w:eastAsia="zh-CN"/>
        </w:rPr>
      </w:pPr>
      <w:r w:rsidRPr="003C5D7C">
        <w:rPr>
          <w:rFonts w:ascii="Calibri" w:eastAsia="Times New Roman" w:hAnsi="Calibri"/>
          <w:sz w:val="24"/>
          <w:szCs w:val="24"/>
          <w:lang w:eastAsia="zh-CN"/>
        </w:rPr>
        <w:t xml:space="preserve">Where fees have been paid by the Student Loan Company any refunds due will be paid to the Student Loans Company thereby reducing the value of the loan.  </w:t>
      </w:r>
    </w:p>
    <w:p w14:paraId="050F0460" w14:textId="77777777" w:rsidR="003C5D7C" w:rsidRPr="003C5D7C" w:rsidRDefault="003C5D7C" w:rsidP="003C5D7C">
      <w:pPr>
        <w:rPr>
          <w:rFonts w:ascii="Calibri" w:eastAsia="Times New Roman" w:hAnsi="Calibri"/>
          <w:sz w:val="24"/>
          <w:szCs w:val="24"/>
          <w:lang w:eastAsia="zh-CN"/>
        </w:rPr>
      </w:pPr>
    </w:p>
    <w:p w14:paraId="2C279C56" w14:textId="24E8482C" w:rsidR="003C5D7C" w:rsidRDefault="00DA3D8B" w:rsidP="00DA3D8B">
      <w:pPr>
        <w:ind w:left="720" w:hanging="720"/>
        <w:rPr>
          <w:rFonts w:ascii="Calibri" w:eastAsia="SimSun" w:hAnsi="Calibri"/>
          <w:color w:val="000000"/>
          <w:sz w:val="24"/>
          <w:szCs w:val="20"/>
          <w:lang w:eastAsia="zh-CN"/>
        </w:rPr>
      </w:pPr>
      <w:r>
        <w:rPr>
          <w:rFonts w:ascii="Calibri" w:eastAsia="SimSun" w:hAnsi="Calibri"/>
          <w:color w:val="000000"/>
          <w:sz w:val="24"/>
          <w:szCs w:val="20"/>
          <w:lang w:eastAsia="zh-CN"/>
        </w:rPr>
        <w:t>20.1</w:t>
      </w:r>
      <w:r>
        <w:rPr>
          <w:rFonts w:ascii="Calibri" w:eastAsia="SimSun" w:hAnsi="Calibri"/>
          <w:color w:val="000000"/>
          <w:sz w:val="24"/>
          <w:szCs w:val="20"/>
          <w:lang w:eastAsia="zh-CN"/>
        </w:rPr>
        <w:tab/>
      </w:r>
      <w:r w:rsidR="003C5D7C" w:rsidRPr="003C5D7C">
        <w:rPr>
          <w:rFonts w:ascii="Calibri" w:eastAsia="SimSun" w:hAnsi="Calibri"/>
          <w:color w:val="000000"/>
          <w:sz w:val="24"/>
          <w:szCs w:val="20"/>
          <w:lang w:eastAsia="zh-CN"/>
        </w:rPr>
        <w:t xml:space="preserve">When you have confirmed your fee liability with the University you should log in to your Student Finance England account and reduce, if applicable, your tuition fee loan at: </w:t>
      </w:r>
      <w:r>
        <w:rPr>
          <w:rFonts w:ascii="Calibri" w:eastAsia="SimSun" w:hAnsi="Calibri"/>
          <w:color w:val="000000"/>
          <w:sz w:val="24"/>
          <w:szCs w:val="20"/>
          <w:lang w:eastAsia="zh-CN"/>
        </w:rPr>
        <w:t xml:space="preserve"> </w:t>
      </w:r>
      <w:hyperlink r:id="rId32" w:history="1">
        <w:r w:rsidR="006F577A" w:rsidRPr="006F577A">
          <w:rPr>
            <w:rStyle w:val="Hyperlink"/>
            <w:rFonts w:ascii="Calibri" w:eastAsia="SimSun" w:hAnsi="Calibri"/>
            <w:sz w:val="24"/>
            <w:szCs w:val="20"/>
            <w:lang w:eastAsia="zh-CN"/>
          </w:rPr>
          <w:t>http://www.direct.gov.uk/en/EducationAndLearning/UniversityAndHigherEducation/StudentFinance/DG_186107</w:t>
        </w:r>
      </w:hyperlink>
      <w:r w:rsidR="003C5D7C" w:rsidRPr="003C5D7C">
        <w:rPr>
          <w:rFonts w:ascii="Calibri" w:eastAsia="SimSun" w:hAnsi="Calibri"/>
          <w:color w:val="000000"/>
          <w:sz w:val="24"/>
          <w:szCs w:val="20"/>
          <w:lang w:eastAsia="zh-CN"/>
        </w:rPr>
        <w:t xml:space="preserve">. </w:t>
      </w:r>
    </w:p>
    <w:p w14:paraId="06A55155" w14:textId="77777777" w:rsidR="003C5D7C" w:rsidRPr="003C5D7C" w:rsidRDefault="003C5D7C" w:rsidP="003C5D7C">
      <w:pPr>
        <w:rPr>
          <w:rFonts w:ascii="Calibri" w:eastAsia="SimSun" w:hAnsi="Calibri"/>
          <w:color w:val="000000"/>
          <w:sz w:val="24"/>
          <w:szCs w:val="20"/>
          <w:lang w:eastAsia="zh-CN"/>
        </w:rPr>
      </w:pPr>
    </w:p>
    <w:p w14:paraId="0F2DE54D" w14:textId="77777777" w:rsidR="003C5D7C" w:rsidRPr="003C5D7C" w:rsidRDefault="00DA3D8B" w:rsidP="003C5D7C">
      <w:pPr>
        <w:rPr>
          <w:rFonts w:ascii="Calibri" w:eastAsia="SimSun" w:hAnsi="Calibri"/>
          <w:b/>
          <w:bCs/>
          <w:color w:val="000000"/>
          <w:sz w:val="24"/>
          <w:szCs w:val="20"/>
          <w:lang w:eastAsia="zh-CN"/>
        </w:rPr>
      </w:pPr>
      <w:r>
        <w:rPr>
          <w:rFonts w:ascii="Calibri" w:eastAsia="SimSun" w:hAnsi="Calibri"/>
          <w:b/>
          <w:bCs/>
          <w:color w:val="000000"/>
          <w:sz w:val="24"/>
          <w:szCs w:val="20"/>
          <w:lang w:eastAsia="zh-CN"/>
        </w:rPr>
        <w:t>21.0</w:t>
      </w:r>
      <w:r>
        <w:rPr>
          <w:rFonts w:ascii="Calibri" w:eastAsia="SimSun" w:hAnsi="Calibri"/>
          <w:b/>
          <w:bCs/>
          <w:color w:val="000000"/>
          <w:sz w:val="24"/>
          <w:szCs w:val="20"/>
          <w:lang w:eastAsia="zh-CN"/>
        </w:rPr>
        <w:tab/>
      </w:r>
      <w:r w:rsidR="003C5D7C" w:rsidRPr="003C5D7C">
        <w:rPr>
          <w:rFonts w:ascii="Calibri" w:eastAsia="SimSun" w:hAnsi="Calibri"/>
          <w:b/>
          <w:bCs/>
          <w:color w:val="000000"/>
          <w:sz w:val="24"/>
          <w:szCs w:val="20"/>
          <w:lang w:eastAsia="zh-CN"/>
        </w:rPr>
        <w:t>Sponsored Students</w:t>
      </w:r>
    </w:p>
    <w:p w14:paraId="6EC27005" w14:textId="4FE9BFEE" w:rsidR="003C5D7C" w:rsidRPr="003C5D7C" w:rsidRDefault="003C5D7C" w:rsidP="00DA3D8B">
      <w:pPr>
        <w:ind w:left="720"/>
        <w:rPr>
          <w:rFonts w:asciiTheme="minorHAnsi" w:eastAsia="SimSun" w:hAnsiTheme="minorHAnsi"/>
          <w:sz w:val="24"/>
          <w:szCs w:val="24"/>
          <w:lang w:eastAsia="zh-CN"/>
        </w:rPr>
      </w:pPr>
      <w:r w:rsidRPr="003C5D7C">
        <w:rPr>
          <w:rFonts w:asciiTheme="minorHAnsi" w:eastAsia="SimSun" w:hAnsiTheme="minorHAnsi"/>
          <w:sz w:val="24"/>
          <w:szCs w:val="24"/>
          <w:lang w:eastAsia="zh-CN"/>
        </w:rPr>
        <w:t xml:space="preserve">Where a </w:t>
      </w:r>
      <w:r w:rsidR="006F577A">
        <w:rPr>
          <w:rFonts w:asciiTheme="minorHAnsi" w:eastAsia="SimSun" w:hAnsiTheme="minorHAnsi"/>
          <w:sz w:val="24"/>
          <w:szCs w:val="24"/>
          <w:lang w:eastAsia="zh-CN"/>
        </w:rPr>
        <w:t>s</w:t>
      </w:r>
      <w:r w:rsidRPr="003C5D7C">
        <w:rPr>
          <w:rFonts w:asciiTheme="minorHAnsi" w:eastAsia="SimSun" w:hAnsiTheme="minorHAnsi"/>
          <w:sz w:val="24"/>
          <w:szCs w:val="24"/>
          <w:lang w:eastAsia="zh-CN"/>
        </w:rPr>
        <w:t>ponsor (not Student Finance England) has paid a fee greater than the fee applicable for the academic year, the</w:t>
      </w:r>
      <w:r w:rsidR="001F3FEA">
        <w:rPr>
          <w:rFonts w:asciiTheme="minorHAnsi" w:eastAsia="SimSun" w:hAnsiTheme="minorHAnsi"/>
          <w:sz w:val="24"/>
          <w:szCs w:val="24"/>
          <w:lang w:eastAsia="zh-CN"/>
        </w:rPr>
        <w:t xml:space="preserve"> </w:t>
      </w:r>
      <w:r w:rsidR="006F577A">
        <w:rPr>
          <w:rFonts w:asciiTheme="minorHAnsi" w:eastAsia="SimSun" w:hAnsiTheme="minorHAnsi"/>
          <w:sz w:val="24"/>
          <w:szCs w:val="24"/>
          <w:lang w:eastAsia="zh-CN"/>
        </w:rPr>
        <w:t>s</w:t>
      </w:r>
      <w:r w:rsidR="001F3FEA">
        <w:rPr>
          <w:rFonts w:asciiTheme="minorHAnsi" w:eastAsia="SimSun" w:hAnsiTheme="minorHAnsi"/>
          <w:sz w:val="24"/>
          <w:szCs w:val="24"/>
          <w:lang w:eastAsia="zh-CN"/>
        </w:rPr>
        <w:t>ponsor</w:t>
      </w:r>
      <w:r w:rsidRPr="003C5D7C">
        <w:rPr>
          <w:rFonts w:asciiTheme="minorHAnsi" w:eastAsia="SimSun" w:hAnsiTheme="minorHAnsi"/>
          <w:sz w:val="24"/>
          <w:szCs w:val="24"/>
          <w:lang w:eastAsia="zh-CN"/>
        </w:rPr>
        <w:t xml:space="preserve"> will be entitled to a refund. In this instance the student will not receive the refund unless, the student was partially self-funding for their tuition fees.</w:t>
      </w:r>
    </w:p>
    <w:p w14:paraId="345060BC" w14:textId="77777777" w:rsidR="003C5D7C" w:rsidRPr="003C5D7C" w:rsidRDefault="003C5D7C" w:rsidP="003C5D7C">
      <w:pPr>
        <w:rPr>
          <w:rFonts w:asciiTheme="minorHAnsi" w:eastAsia="SimSun" w:hAnsiTheme="minorHAnsi"/>
          <w:sz w:val="24"/>
          <w:szCs w:val="24"/>
          <w:lang w:eastAsia="zh-CN"/>
        </w:rPr>
      </w:pPr>
    </w:p>
    <w:p w14:paraId="0A9BDBF3" w14:textId="77777777" w:rsidR="003C5D7C" w:rsidRPr="003C5D7C" w:rsidRDefault="00DA3D8B" w:rsidP="003C5D7C">
      <w:pPr>
        <w:rPr>
          <w:rFonts w:asciiTheme="minorHAnsi" w:eastAsia="SimSun" w:hAnsiTheme="minorHAnsi"/>
          <w:b/>
          <w:sz w:val="24"/>
          <w:szCs w:val="24"/>
          <w:lang w:eastAsia="zh-CN"/>
        </w:rPr>
      </w:pPr>
      <w:r>
        <w:rPr>
          <w:rFonts w:asciiTheme="minorHAnsi" w:eastAsia="SimSun" w:hAnsiTheme="minorHAnsi"/>
          <w:b/>
          <w:sz w:val="24"/>
          <w:szCs w:val="24"/>
          <w:lang w:eastAsia="zh-CN"/>
        </w:rPr>
        <w:t>22.0</w:t>
      </w:r>
      <w:r>
        <w:rPr>
          <w:rFonts w:asciiTheme="minorHAnsi" w:eastAsia="SimSun" w:hAnsiTheme="minorHAnsi"/>
          <w:b/>
          <w:sz w:val="24"/>
          <w:szCs w:val="24"/>
          <w:lang w:eastAsia="zh-CN"/>
        </w:rPr>
        <w:tab/>
      </w:r>
      <w:r w:rsidR="003C5D7C" w:rsidRPr="003C5D7C">
        <w:rPr>
          <w:rFonts w:asciiTheme="minorHAnsi" w:eastAsia="SimSun" w:hAnsiTheme="minorHAnsi"/>
          <w:b/>
          <w:sz w:val="24"/>
          <w:szCs w:val="24"/>
          <w:lang w:eastAsia="zh-CN"/>
        </w:rPr>
        <w:t>Anti money laundering regulations</w:t>
      </w:r>
    </w:p>
    <w:p w14:paraId="1851AFFA" w14:textId="1173F7B9" w:rsidR="003C5D7C" w:rsidRDefault="003C5D7C" w:rsidP="00DA3D8B">
      <w:pPr>
        <w:ind w:left="720"/>
        <w:rPr>
          <w:rFonts w:ascii="Calibri" w:eastAsia="Times New Roman" w:hAnsi="Calibri"/>
          <w:sz w:val="24"/>
          <w:szCs w:val="24"/>
          <w:lang w:eastAsia="zh-CN"/>
        </w:rPr>
      </w:pPr>
      <w:r w:rsidRPr="003C5D7C">
        <w:rPr>
          <w:rFonts w:ascii="Calibri" w:eastAsia="Times New Roman" w:hAnsi="Calibri"/>
          <w:sz w:val="24"/>
          <w:szCs w:val="24"/>
          <w:lang w:eastAsia="zh-CN"/>
        </w:rPr>
        <w:t xml:space="preserve">The University will not accept any payment from persons or organisations unless they relate to a valid charge, levied or impending.  This is to comply with UK Money Laundering regulations. Any suspicious payments and or refund requests may be reported to the appropriate regulating body.  </w:t>
      </w:r>
    </w:p>
    <w:p w14:paraId="28F31D32" w14:textId="5A840A40" w:rsidR="00FA0735" w:rsidRDefault="00FA0735" w:rsidP="00DA3D8B">
      <w:pPr>
        <w:ind w:left="720"/>
        <w:rPr>
          <w:rFonts w:ascii="Calibri" w:eastAsia="Times New Roman" w:hAnsi="Calibri"/>
          <w:sz w:val="24"/>
          <w:szCs w:val="24"/>
          <w:lang w:eastAsia="zh-CN"/>
        </w:rPr>
      </w:pPr>
    </w:p>
    <w:p w14:paraId="168A29B8" w14:textId="60951AEF" w:rsidR="00FA0735" w:rsidRDefault="00FA0735" w:rsidP="00DA3D8B">
      <w:pPr>
        <w:ind w:left="720"/>
        <w:rPr>
          <w:rFonts w:ascii="Calibri" w:eastAsia="Times New Roman" w:hAnsi="Calibri"/>
          <w:sz w:val="24"/>
          <w:szCs w:val="24"/>
          <w:lang w:eastAsia="zh-CN"/>
        </w:rPr>
      </w:pPr>
    </w:p>
    <w:p w14:paraId="5337232E" w14:textId="700AEFAB" w:rsidR="00FA0735" w:rsidRDefault="00FA0735" w:rsidP="00DA3D8B">
      <w:pPr>
        <w:ind w:left="720"/>
        <w:rPr>
          <w:rFonts w:ascii="Calibri" w:eastAsia="Times New Roman" w:hAnsi="Calibri"/>
          <w:sz w:val="24"/>
          <w:szCs w:val="24"/>
          <w:lang w:eastAsia="zh-CN"/>
        </w:rPr>
      </w:pPr>
    </w:p>
    <w:p w14:paraId="6E995BB8" w14:textId="75BD852F" w:rsidR="00FA0735" w:rsidRDefault="00FA0735" w:rsidP="00DA3D8B">
      <w:pPr>
        <w:ind w:left="720"/>
        <w:rPr>
          <w:rFonts w:ascii="Calibri" w:eastAsia="Times New Roman" w:hAnsi="Calibri"/>
          <w:sz w:val="24"/>
          <w:szCs w:val="24"/>
          <w:lang w:eastAsia="zh-CN"/>
        </w:rPr>
      </w:pPr>
    </w:p>
    <w:p w14:paraId="02AB420E" w14:textId="7F8D69B2" w:rsidR="00FA0735" w:rsidRDefault="00FA0735" w:rsidP="00DA3D8B">
      <w:pPr>
        <w:ind w:left="720"/>
        <w:rPr>
          <w:rFonts w:ascii="Calibri" w:eastAsia="Times New Roman" w:hAnsi="Calibri"/>
          <w:sz w:val="24"/>
          <w:szCs w:val="24"/>
          <w:lang w:eastAsia="zh-CN"/>
        </w:rPr>
      </w:pPr>
    </w:p>
    <w:p w14:paraId="6F1CBC6F" w14:textId="6FE21E65" w:rsidR="00FA0735" w:rsidRDefault="00FA0735" w:rsidP="00DA3D8B">
      <w:pPr>
        <w:ind w:left="720"/>
        <w:rPr>
          <w:rFonts w:ascii="Calibri" w:eastAsia="Times New Roman" w:hAnsi="Calibri"/>
          <w:sz w:val="24"/>
          <w:szCs w:val="24"/>
          <w:lang w:eastAsia="zh-CN"/>
        </w:rPr>
      </w:pPr>
    </w:p>
    <w:p w14:paraId="50B4F51D" w14:textId="5BE995CD" w:rsidR="00FA0735" w:rsidRDefault="00FA0735" w:rsidP="00DA3D8B">
      <w:pPr>
        <w:ind w:left="720"/>
        <w:rPr>
          <w:rFonts w:ascii="Calibri" w:eastAsia="Times New Roman" w:hAnsi="Calibri"/>
          <w:sz w:val="24"/>
          <w:szCs w:val="24"/>
          <w:lang w:eastAsia="zh-CN"/>
        </w:rPr>
      </w:pPr>
    </w:p>
    <w:p w14:paraId="2B24C940" w14:textId="26018DFF" w:rsidR="00FA0735" w:rsidRDefault="00FA0735" w:rsidP="00DA3D8B">
      <w:pPr>
        <w:ind w:left="720"/>
        <w:rPr>
          <w:rFonts w:ascii="Calibri" w:eastAsia="Times New Roman" w:hAnsi="Calibri"/>
          <w:sz w:val="24"/>
          <w:szCs w:val="24"/>
          <w:lang w:eastAsia="zh-CN"/>
        </w:rPr>
      </w:pPr>
    </w:p>
    <w:p w14:paraId="24B14056" w14:textId="443AC23F" w:rsidR="00FA0735" w:rsidRDefault="00FA0735" w:rsidP="00DA3D8B">
      <w:pPr>
        <w:ind w:left="720"/>
        <w:rPr>
          <w:rFonts w:ascii="Calibri" w:eastAsia="Times New Roman" w:hAnsi="Calibri"/>
          <w:sz w:val="24"/>
          <w:szCs w:val="24"/>
          <w:lang w:eastAsia="zh-CN"/>
        </w:rPr>
      </w:pPr>
    </w:p>
    <w:p w14:paraId="1D3ABE49" w14:textId="348984BF" w:rsidR="00FA0735" w:rsidRDefault="00FA0735" w:rsidP="00DA3D8B">
      <w:pPr>
        <w:ind w:left="720"/>
        <w:rPr>
          <w:rFonts w:ascii="Calibri" w:eastAsia="Times New Roman" w:hAnsi="Calibri"/>
          <w:sz w:val="24"/>
          <w:szCs w:val="24"/>
          <w:lang w:eastAsia="zh-CN"/>
        </w:rPr>
      </w:pPr>
    </w:p>
    <w:p w14:paraId="1AB66EA7" w14:textId="77777777" w:rsidR="00FA0735" w:rsidRPr="003C5D7C" w:rsidRDefault="00FA0735" w:rsidP="00DA3D8B">
      <w:pPr>
        <w:ind w:left="720"/>
        <w:rPr>
          <w:rFonts w:ascii="Calibri" w:eastAsia="Times New Roman" w:hAnsi="Calibri"/>
          <w:sz w:val="24"/>
          <w:szCs w:val="24"/>
          <w:lang w:eastAsia="zh-CN"/>
        </w:rPr>
      </w:pPr>
    </w:p>
    <w:p w14:paraId="10D8D43A" w14:textId="77777777" w:rsidR="003C5D7C" w:rsidRPr="003C5D7C" w:rsidRDefault="003C5D7C" w:rsidP="003C5D7C">
      <w:pPr>
        <w:rPr>
          <w:rFonts w:asciiTheme="minorHAnsi" w:eastAsia="SimSun" w:hAnsiTheme="minorHAnsi"/>
          <w:sz w:val="24"/>
          <w:szCs w:val="24"/>
          <w:lang w:eastAsia="zh-CN"/>
        </w:rPr>
      </w:pPr>
    </w:p>
    <w:p w14:paraId="695276B5" w14:textId="77777777" w:rsidR="003C5D7C" w:rsidRPr="003C5D7C" w:rsidRDefault="00DA3D8B" w:rsidP="003C5D7C">
      <w:pPr>
        <w:rPr>
          <w:rFonts w:asciiTheme="minorHAnsi" w:eastAsia="SimSun" w:hAnsiTheme="minorHAnsi"/>
          <w:b/>
          <w:color w:val="000000"/>
          <w:sz w:val="32"/>
          <w:szCs w:val="32"/>
          <w:lang w:eastAsia="zh-CN"/>
        </w:rPr>
      </w:pPr>
      <w:r w:rsidRPr="00DA3D8B">
        <w:rPr>
          <w:rFonts w:asciiTheme="minorHAnsi" w:eastAsia="SimSun" w:hAnsiTheme="minorHAnsi"/>
          <w:b/>
          <w:color w:val="000000"/>
          <w:sz w:val="24"/>
          <w:szCs w:val="24"/>
          <w:lang w:eastAsia="zh-CN"/>
        </w:rPr>
        <w:t>23.0</w:t>
      </w:r>
      <w:r>
        <w:rPr>
          <w:rFonts w:asciiTheme="minorHAnsi" w:eastAsia="SimSun" w:hAnsiTheme="minorHAnsi"/>
          <w:b/>
          <w:color w:val="000000"/>
          <w:sz w:val="32"/>
          <w:szCs w:val="32"/>
          <w:lang w:eastAsia="zh-CN"/>
        </w:rPr>
        <w:tab/>
      </w:r>
      <w:r w:rsidR="003C5D7C" w:rsidRPr="003C5D7C">
        <w:rPr>
          <w:rFonts w:asciiTheme="minorHAnsi" w:eastAsia="SimSun" w:hAnsiTheme="minorHAnsi"/>
          <w:b/>
          <w:color w:val="000000"/>
          <w:sz w:val="32"/>
          <w:szCs w:val="32"/>
          <w:lang w:eastAsia="zh-CN"/>
        </w:rPr>
        <w:t>Understanding your financial account</w:t>
      </w:r>
    </w:p>
    <w:p w14:paraId="1BA0DC17" w14:textId="77777777" w:rsidR="003C5D7C" w:rsidRDefault="003C5D7C" w:rsidP="00DA3D8B">
      <w:pPr>
        <w:ind w:left="720"/>
        <w:rPr>
          <w:rFonts w:asciiTheme="minorHAnsi" w:eastAsia="SimSun" w:hAnsiTheme="minorHAnsi"/>
          <w:sz w:val="24"/>
          <w:szCs w:val="24"/>
          <w:lang w:eastAsia="zh-CN"/>
        </w:rPr>
      </w:pPr>
      <w:r w:rsidRPr="003C5D7C">
        <w:rPr>
          <w:rFonts w:asciiTheme="minorHAnsi" w:eastAsia="SimSun" w:hAnsiTheme="minorHAnsi"/>
          <w:sz w:val="24"/>
          <w:szCs w:val="24"/>
          <w:lang w:eastAsia="zh-CN"/>
        </w:rPr>
        <w:t xml:space="preserve">You can view your financial account by logging in to </w:t>
      </w:r>
      <w:hyperlink r:id="rId33" w:history="1">
        <w:r w:rsidRPr="003C5D7C">
          <w:rPr>
            <w:rFonts w:asciiTheme="minorHAnsi" w:eastAsia="SimSun" w:hAnsiTheme="minorHAnsi"/>
            <w:color w:val="0000FF" w:themeColor="hyperlink"/>
            <w:sz w:val="24"/>
            <w:szCs w:val="20"/>
            <w:u w:val="single"/>
            <w:lang w:eastAsia="zh-CN"/>
          </w:rPr>
          <w:t>https://myunihub.mdx.ac.uk</w:t>
        </w:r>
      </w:hyperlink>
      <w:r w:rsidRPr="003C5D7C">
        <w:rPr>
          <w:rFonts w:asciiTheme="minorHAnsi" w:eastAsia="SimSun" w:hAnsiTheme="minorHAnsi"/>
          <w:sz w:val="24"/>
          <w:szCs w:val="24"/>
          <w:lang w:eastAsia="zh-CN"/>
        </w:rPr>
        <w:t xml:space="preserve">.  Go to the </w:t>
      </w:r>
      <w:r w:rsidRPr="003C5D7C">
        <w:rPr>
          <w:rFonts w:asciiTheme="minorHAnsi" w:eastAsia="SimSun" w:hAnsiTheme="minorHAnsi"/>
          <w:b/>
          <w:i/>
          <w:sz w:val="24"/>
          <w:szCs w:val="24"/>
          <w:lang w:eastAsia="zh-CN"/>
        </w:rPr>
        <w:t>My Admin and Finances</w:t>
      </w:r>
      <w:r w:rsidRPr="003C5D7C">
        <w:rPr>
          <w:rFonts w:asciiTheme="minorHAnsi" w:eastAsia="SimSun" w:hAnsiTheme="minorHAnsi"/>
          <w:sz w:val="24"/>
          <w:szCs w:val="24"/>
          <w:lang w:eastAsia="zh-CN"/>
        </w:rPr>
        <w:t xml:space="preserve"> page and select ‘View my financial account’ in the </w:t>
      </w:r>
      <w:r w:rsidRPr="003C5D7C">
        <w:rPr>
          <w:rFonts w:asciiTheme="minorHAnsi" w:eastAsia="SimSun" w:hAnsiTheme="minorHAnsi"/>
          <w:b/>
          <w:i/>
          <w:sz w:val="24"/>
          <w:szCs w:val="24"/>
          <w:lang w:eastAsia="zh-CN"/>
        </w:rPr>
        <w:t>My Fees and Finances Portlet</w:t>
      </w:r>
      <w:r w:rsidRPr="003C5D7C">
        <w:rPr>
          <w:rFonts w:asciiTheme="minorHAnsi" w:eastAsia="SimSun" w:hAnsiTheme="minorHAnsi"/>
          <w:sz w:val="24"/>
          <w:szCs w:val="24"/>
          <w:lang w:eastAsia="zh-CN"/>
        </w:rPr>
        <w:t>.</w:t>
      </w:r>
    </w:p>
    <w:p w14:paraId="05282C23" w14:textId="77777777" w:rsidR="00DA3D8B" w:rsidRPr="003C5D7C" w:rsidRDefault="00DA3D8B" w:rsidP="00DA3D8B">
      <w:pPr>
        <w:ind w:left="720"/>
        <w:rPr>
          <w:rFonts w:asciiTheme="minorHAnsi" w:eastAsia="SimSun" w:hAnsiTheme="minorHAnsi"/>
          <w:sz w:val="24"/>
          <w:szCs w:val="24"/>
          <w:lang w:eastAsia="zh-CN"/>
        </w:rPr>
      </w:pPr>
    </w:p>
    <w:p w14:paraId="7131DCA8" w14:textId="77777777" w:rsidR="003C5D7C" w:rsidRPr="003C5D7C" w:rsidRDefault="003C5D7C" w:rsidP="00DA3D8B">
      <w:pPr>
        <w:ind w:firstLine="360"/>
        <w:rPr>
          <w:rFonts w:asciiTheme="minorHAnsi" w:eastAsia="SimSun" w:hAnsiTheme="minorHAnsi"/>
          <w:sz w:val="24"/>
          <w:szCs w:val="24"/>
          <w:lang w:eastAsia="zh-CN"/>
        </w:rPr>
      </w:pPr>
      <w:r w:rsidRPr="003C5D7C">
        <w:rPr>
          <w:rFonts w:asciiTheme="minorHAnsi" w:eastAsia="SimSun" w:hAnsiTheme="minorHAnsi"/>
          <w:sz w:val="24"/>
          <w:szCs w:val="24"/>
          <w:lang w:eastAsia="zh-CN"/>
        </w:rPr>
        <w:t>Your account will look much like your bank account, it will show:</w:t>
      </w:r>
    </w:p>
    <w:p w14:paraId="20EAFDBD" w14:textId="77777777" w:rsidR="003C5D7C" w:rsidRPr="003C5D7C" w:rsidRDefault="003C5D7C" w:rsidP="003C5D7C">
      <w:pPr>
        <w:rPr>
          <w:rFonts w:asciiTheme="minorHAnsi" w:eastAsia="SimSun" w:hAnsiTheme="minorHAnsi"/>
          <w:sz w:val="24"/>
          <w:szCs w:val="24"/>
          <w:lang w:eastAsia="zh-CN"/>
        </w:rPr>
      </w:pPr>
    </w:p>
    <w:p w14:paraId="7214F3EE" w14:textId="77777777" w:rsidR="003C5D7C" w:rsidRPr="003C5D7C" w:rsidRDefault="003C5D7C" w:rsidP="003C5D7C">
      <w:pPr>
        <w:numPr>
          <w:ilvl w:val="0"/>
          <w:numId w:val="4"/>
        </w:numPr>
        <w:contextualSpacing/>
        <w:rPr>
          <w:rFonts w:asciiTheme="minorHAnsi" w:eastAsia="SimSun" w:hAnsiTheme="minorHAnsi"/>
          <w:sz w:val="24"/>
          <w:szCs w:val="24"/>
          <w:lang w:eastAsia="zh-CN"/>
        </w:rPr>
      </w:pPr>
      <w:r w:rsidRPr="003C5D7C">
        <w:rPr>
          <w:rFonts w:asciiTheme="minorHAnsi" w:eastAsia="SimSun" w:hAnsiTheme="minorHAnsi"/>
          <w:sz w:val="24"/>
          <w:szCs w:val="24"/>
          <w:lang w:eastAsia="zh-CN"/>
        </w:rPr>
        <w:t>All charges incurred by you</w:t>
      </w:r>
    </w:p>
    <w:p w14:paraId="28DEDB1D" w14:textId="77777777" w:rsidR="003C5D7C" w:rsidRPr="003C5D7C" w:rsidRDefault="003C5D7C" w:rsidP="003C5D7C">
      <w:pPr>
        <w:numPr>
          <w:ilvl w:val="0"/>
          <w:numId w:val="4"/>
        </w:numPr>
        <w:contextualSpacing/>
        <w:rPr>
          <w:rFonts w:asciiTheme="minorHAnsi" w:eastAsia="SimSun" w:hAnsiTheme="minorHAnsi"/>
          <w:sz w:val="24"/>
          <w:szCs w:val="24"/>
          <w:lang w:eastAsia="zh-CN"/>
        </w:rPr>
      </w:pPr>
      <w:r w:rsidRPr="003C5D7C">
        <w:rPr>
          <w:rFonts w:asciiTheme="minorHAnsi" w:eastAsia="SimSun" w:hAnsiTheme="minorHAnsi"/>
          <w:sz w:val="24"/>
          <w:szCs w:val="24"/>
          <w:lang w:eastAsia="zh-CN"/>
        </w:rPr>
        <w:t>All payments received from you</w:t>
      </w:r>
    </w:p>
    <w:p w14:paraId="08889F83" w14:textId="77777777" w:rsidR="003C5D7C" w:rsidRPr="003C5D7C" w:rsidRDefault="003C5D7C" w:rsidP="003C5D7C">
      <w:pPr>
        <w:numPr>
          <w:ilvl w:val="0"/>
          <w:numId w:val="4"/>
        </w:numPr>
        <w:contextualSpacing/>
        <w:rPr>
          <w:rFonts w:asciiTheme="minorHAnsi" w:eastAsia="SimSun" w:hAnsiTheme="minorHAnsi"/>
          <w:sz w:val="24"/>
          <w:szCs w:val="24"/>
          <w:lang w:eastAsia="zh-CN"/>
        </w:rPr>
      </w:pPr>
      <w:r w:rsidRPr="003C5D7C">
        <w:rPr>
          <w:rFonts w:asciiTheme="minorHAnsi" w:eastAsia="SimSun" w:hAnsiTheme="minorHAnsi"/>
          <w:sz w:val="24"/>
          <w:szCs w:val="24"/>
          <w:lang w:eastAsia="zh-CN"/>
        </w:rPr>
        <w:t>All discounts, bursaries and scholarships awarded and or paid to you</w:t>
      </w:r>
    </w:p>
    <w:p w14:paraId="7C5C0C00" w14:textId="77777777" w:rsidR="003C5D7C" w:rsidRPr="003C5D7C" w:rsidRDefault="003C5D7C" w:rsidP="003C5D7C">
      <w:pPr>
        <w:numPr>
          <w:ilvl w:val="0"/>
          <w:numId w:val="4"/>
        </w:numPr>
        <w:contextualSpacing/>
        <w:rPr>
          <w:rFonts w:asciiTheme="minorHAnsi" w:eastAsia="SimSun" w:hAnsiTheme="minorHAnsi"/>
          <w:sz w:val="24"/>
          <w:szCs w:val="24"/>
          <w:lang w:eastAsia="zh-CN"/>
        </w:rPr>
      </w:pPr>
      <w:r w:rsidRPr="003C5D7C">
        <w:rPr>
          <w:rFonts w:asciiTheme="minorHAnsi" w:eastAsia="SimSun" w:hAnsiTheme="minorHAnsi"/>
          <w:sz w:val="24"/>
          <w:szCs w:val="24"/>
          <w:lang w:eastAsia="zh-CN"/>
        </w:rPr>
        <w:t>All University loans made to you</w:t>
      </w:r>
    </w:p>
    <w:p w14:paraId="72454AAB" w14:textId="77777777" w:rsidR="003C5D7C" w:rsidRPr="003C5D7C" w:rsidRDefault="003C5D7C" w:rsidP="003C5D7C">
      <w:pPr>
        <w:numPr>
          <w:ilvl w:val="0"/>
          <w:numId w:val="4"/>
        </w:numPr>
        <w:contextualSpacing/>
        <w:rPr>
          <w:rFonts w:asciiTheme="minorHAnsi" w:eastAsia="SimSun" w:hAnsiTheme="minorHAnsi"/>
          <w:sz w:val="24"/>
          <w:szCs w:val="24"/>
          <w:lang w:eastAsia="zh-CN"/>
        </w:rPr>
      </w:pPr>
      <w:r w:rsidRPr="003C5D7C">
        <w:rPr>
          <w:rFonts w:asciiTheme="minorHAnsi" w:eastAsia="SimSun" w:hAnsiTheme="minorHAnsi"/>
          <w:sz w:val="24"/>
          <w:szCs w:val="24"/>
          <w:lang w:eastAsia="zh-CN"/>
        </w:rPr>
        <w:t>All instalment plans arranged with you</w:t>
      </w:r>
    </w:p>
    <w:p w14:paraId="674E66E6" w14:textId="77777777" w:rsidR="003C5D7C" w:rsidRPr="003C5D7C" w:rsidRDefault="003C5D7C" w:rsidP="003C5D7C">
      <w:pPr>
        <w:numPr>
          <w:ilvl w:val="0"/>
          <w:numId w:val="4"/>
        </w:numPr>
        <w:contextualSpacing/>
        <w:rPr>
          <w:rFonts w:asciiTheme="minorHAnsi" w:eastAsia="SimSun" w:hAnsiTheme="minorHAnsi"/>
          <w:sz w:val="24"/>
          <w:szCs w:val="24"/>
          <w:lang w:eastAsia="zh-CN"/>
        </w:rPr>
      </w:pPr>
      <w:r w:rsidRPr="003C5D7C">
        <w:rPr>
          <w:rFonts w:asciiTheme="minorHAnsi" w:eastAsia="SimSun" w:hAnsiTheme="minorHAnsi"/>
          <w:sz w:val="24"/>
          <w:szCs w:val="24"/>
          <w:lang w:eastAsia="zh-CN"/>
        </w:rPr>
        <w:t>All refunds made to you</w:t>
      </w:r>
    </w:p>
    <w:p w14:paraId="45CE6B3B" w14:textId="77777777" w:rsidR="003C5D7C" w:rsidRPr="003C5D7C" w:rsidRDefault="003C5D7C" w:rsidP="003C5D7C">
      <w:pPr>
        <w:numPr>
          <w:ilvl w:val="0"/>
          <w:numId w:val="4"/>
        </w:numPr>
        <w:contextualSpacing/>
        <w:rPr>
          <w:rFonts w:asciiTheme="minorHAnsi" w:eastAsia="SimSun" w:hAnsiTheme="minorHAnsi"/>
          <w:sz w:val="24"/>
          <w:szCs w:val="24"/>
          <w:lang w:eastAsia="zh-CN"/>
        </w:rPr>
      </w:pPr>
      <w:r w:rsidRPr="003C5D7C">
        <w:rPr>
          <w:rFonts w:asciiTheme="minorHAnsi" w:eastAsia="SimSun" w:hAnsiTheme="minorHAnsi"/>
          <w:sz w:val="24"/>
          <w:szCs w:val="24"/>
          <w:lang w:eastAsia="zh-CN"/>
        </w:rPr>
        <w:t>The amount(s) owed to the University</w:t>
      </w:r>
    </w:p>
    <w:p w14:paraId="1AF4A2EF" w14:textId="4575B868" w:rsidR="003C5D7C" w:rsidRDefault="003C5D7C" w:rsidP="003C5D7C">
      <w:pPr>
        <w:rPr>
          <w:rFonts w:asciiTheme="minorHAnsi" w:eastAsia="SimSun" w:hAnsiTheme="minorHAnsi"/>
          <w:sz w:val="24"/>
          <w:szCs w:val="24"/>
          <w:lang w:eastAsia="zh-CN"/>
        </w:rPr>
      </w:pPr>
    </w:p>
    <w:p w14:paraId="361B5EE6" w14:textId="77777777" w:rsidR="003C5D7C" w:rsidRPr="003C5D7C" w:rsidRDefault="00DA3D8B" w:rsidP="00DA3D8B">
      <w:pPr>
        <w:ind w:left="720" w:hanging="720"/>
        <w:rPr>
          <w:rFonts w:asciiTheme="minorHAnsi" w:eastAsia="SimSun" w:hAnsiTheme="minorHAnsi"/>
          <w:sz w:val="24"/>
          <w:szCs w:val="24"/>
          <w:lang w:eastAsia="zh-CN"/>
        </w:rPr>
      </w:pPr>
      <w:r>
        <w:rPr>
          <w:rFonts w:asciiTheme="minorHAnsi" w:eastAsia="SimSun" w:hAnsiTheme="minorHAnsi"/>
          <w:sz w:val="24"/>
          <w:szCs w:val="24"/>
          <w:lang w:eastAsia="zh-CN"/>
        </w:rPr>
        <w:t>23.1</w:t>
      </w:r>
      <w:r>
        <w:rPr>
          <w:rFonts w:asciiTheme="minorHAnsi" w:eastAsia="SimSun" w:hAnsiTheme="minorHAnsi"/>
          <w:sz w:val="24"/>
          <w:szCs w:val="24"/>
          <w:lang w:eastAsia="zh-CN"/>
        </w:rPr>
        <w:tab/>
      </w:r>
      <w:r w:rsidR="003C5D7C" w:rsidRPr="003C5D7C">
        <w:rPr>
          <w:rFonts w:asciiTheme="minorHAnsi" w:eastAsia="SimSun" w:hAnsiTheme="minorHAnsi"/>
          <w:sz w:val="24"/>
          <w:szCs w:val="24"/>
          <w:lang w:eastAsia="zh-CN"/>
        </w:rPr>
        <w:t>Your account will be presented to you in the format below.  The transactions recorded in this example represent some common transactions that may be seen by an undergraduate student who is staying in the University’s halls of residence.</w:t>
      </w:r>
    </w:p>
    <w:p w14:paraId="5314809C" w14:textId="52B6E396" w:rsidR="003C5D7C" w:rsidRPr="006F577A" w:rsidRDefault="003C5D7C" w:rsidP="003C5D7C">
      <w:pPr>
        <w:ind w:left="284"/>
        <w:rPr>
          <w:rFonts w:asciiTheme="minorHAnsi" w:eastAsia="SimSun" w:hAnsiTheme="minorHAnsi"/>
          <w:b/>
          <w:sz w:val="24"/>
          <w:szCs w:val="24"/>
          <w:lang w:eastAsia="zh-CN"/>
        </w:rPr>
      </w:pPr>
      <w:r w:rsidRPr="003C5D7C">
        <w:rPr>
          <w:rFonts w:asciiTheme="minorHAnsi" w:eastAsia="SimSun" w:hAnsiTheme="minorHAnsi"/>
          <w:sz w:val="24"/>
          <w:szCs w:val="24"/>
          <w:lang w:eastAsia="zh-CN"/>
        </w:rPr>
        <w:t xml:space="preserve"> </w:t>
      </w:r>
      <w:r w:rsidR="00344279">
        <w:rPr>
          <w:rFonts w:asciiTheme="minorHAnsi" w:eastAsia="SimSun" w:hAnsiTheme="minorHAnsi"/>
          <w:sz w:val="24"/>
          <w:szCs w:val="24"/>
          <w:lang w:eastAsia="zh-CN"/>
        </w:rPr>
        <w:t xml:space="preserve">      </w:t>
      </w:r>
      <w:r w:rsidRPr="006F577A">
        <w:rPr>
          <w:rFonts w:asciiTheme="minorHAnsi" w:eastAsia="SimSun" w:hAnsiTheme="minorHAnsi"/>
          <w:b/>
          <w:sz w:val="24"/>
          <w:szCs w:val="24"/>
          <w:lang w:eastAsia="zh-CN"/>
        </w:rPr>
        <w:t xml:space="preserve">Example of account as presented on My UniHub: </w:t>
      </w:r>
    </w:p>
    <w:p w14:paraId="2C429372" w14:textId="77777777" w:rsidR="00344279" w:rsidRPr="003C5D7C" w:rsidRDefault="00344279" w:rsidP="003C5D7C">
      <w:pPr>
        <w:ind w:left="284"/>
        <w:rPr>
          <w:rFonts w:asciiTheme="minorHAnsi" w:eastAsia="SimSun" w:hAnsiTheme="minorHAnsi"/>
          <w:sz w:val="24"/>
          <w:szCs w:val="24"/>
          <w:lang w:eastAsia="zh-CN"/>
        </w:rPr>
      </w:pPr>
    </w:p>
    <w:tbl>
      <w:tblPr>
        <w:tblW w:w="0" w:type="auto"/>
        <w:tblCellSpacing w:w="15" w:type="dxa"/>
        <w:tblInd w:w="329" w:type="dxa"/>
        <w:tblCellMar>
          <w:top w:w="15" w:type="dxa"/>
          <w:left w:w="15" w:type="dxa"/>
          <w:bottom w:w="15" w:type="dxa"/>
          <w:right w:w="15" w:type="dxa"/>
        </w:tblCellMar>
        <w:tblLook w:val="04A0" w:firstRow="1" w:lastRow="0" w:firstColumn="1" w:lastColumn="0" w:noHBand="0" w:noVBand="1"/>
      </w:tblPr>
      <w:tblGrid>
        <w:gridCol w:w="722"/>
        <w:gridCol w:w="1930"/>
        <w:gridCol w:w="1265"/>
        <w:gridCol w:w="1056"/>
        <w:gridCol w:w="982"/>
        <w:gridCol w:w="2742"/>
      </w:tblGrid>
      <w:tr w:rsidR="003C5D7C" w:rsidRPr="003C5D7C" w14:paraId="6B81191A" w14:textId="77777777" w:rsidTr="00E80E0A">
        <w:trPr>
          <w:tblCellSpacing w:w="15" w:type="dxa"/>
        </w:trPr>
        <w:tc>
          <w:tcPr>
            <w:tcW w:w="719" w:type="dxa"/>
            <w:shd w:val="clear" w:color="auto" w:fill="E3E5EE"/>
            <w:hideMark/>
          </w:tcPr>
          <w:p w14:paraId="5496BF75" w14:textId="77777777" w:rsidR="003C5D7C" w:rsidRPr="003C5D7C" w:rsidRDefault="003C5D7C" w:rsidP="003C5D7C">
            <w:pPr>
              <w:rPr>
                <w:rFonts w:ascii="Verdana" w:eastAsia="Times New Roman" w:hAnsi="Verdana"/>
                <w:b/>
                <w:bCs/>
                <w:color w:val="000000"/>
                <w:sz w:val="16"/>
                <w:szCs w:val="16"/>
                <w:lang w:eastAsia="zh-CN"/>
              </w:rPr>
            </w:pPr>
            <w:r w:rsidRPr="003C5D7C">
              <w:rPr>
                <w:rFonts w:ascii="Verdana" w:eastAsia="Times New Roman" w:hAnsi="Verdana"/>
                <w:b/>
                <w:bCs/>
                <w:color w:val="000000"/>
                <w:sz w:val="16"/>
                <w:szCs w:val="16"/>
                <w:lang w:eastAsia="zh-CN"/>
              </w:rPr>
              <w:t>Detail Code</w:t>
            </w:r>
          </w:p>
        </w:tc>
        <w:tc>
          <w:tcPr>
            <w:tcW w:w="0" w:type="auto"/>
            <w:shd w:val="clear" w:color="auto" w:fill="E3E5EE"/>
            <w:hideMark/>
          </w:tcPr>
          <w:p w14:paraId="363BBCBA" w14:textId="77777777" w:rsidR="003C5D7C" w:rsidRPr="003C5D7C" w:rsidRDefault="003C5D7C" w:rsidP="003C5D7C">
            <w:pPr>
              <w:rPr>
                <w:rFonts w:ascii="Verdana" w:eastAsia="Times New Roman" w:hAnsi="Verdana"/>
                <w:b/>
                <w:bCs/>
                <w:color w:val="000000"/>
                <w:sz w:val="16"/>
                <w:szCs w:val="16"/>
                <w:lang w:eastAsia="zh-CN"/>
              </w:rPr>
            </w:pPr>
            <w:r w:rsidRPr="003C5D7C">
              <w:rPr>
                <w:rFonts w:ascii="Verdana" w:eastAsia="Times New Roman" w:hAnsi="Verdana"/>
                <w:b/>
                <w:bCs/>
                <w:color w:val="000000"/>
                <w:sz w:val="16"/>
                <w:szCs w:val="16"/>
                <w:lang w:eastAsia="zh-CN"/>
              </w:rPr>
              <w:t>Description</w:t>
            </w:r>
          </w:p>
        </w:tc>
        <w:tc>
          <w:tcPr>
            <w:tcW w:w="1288" w:type="dxa"/>
            <w:shd w:val="clear" w:color="auto" w:fill="E3E5EE"/>
            <w:hideMark/>
          </w:tcPr>
          <w:p w14:paraId="2CC40184" w14:textId="77777777" w:rsidR="003C5D7C" w:rsidRPr="003C5D7C" w:rsidRDefault="003C5D7C" w:rsidP="003C5D7C">
            <w:pPr>
              <w:rPr>
                <w:rFonts w:ascii="Verdana" w:eastAsia="Times New Roman" w:hAnsi="Verdana"/>
                <w:b/>
                <w:bCs/>
                <w:color w:val="000000"/>
                <w:sz w:val="16"/>
                <w:szCs w:val="16"/>
                <w:lang w:eastAsia="zh-CN"/>
              </w:rPr>
            </w:pPr>
            <w:r w:rsidRPr="003C5D7C">
              <w:rPr>
                <w:rFonts w:ascii="Verdana" w:eastAsia="Times New Roman" w:hAnsi="Verdana"/>
                <w:b/>
                <w:bCs/>
                <w:color w:val="000000"/>
                <w:sz w:val="16"/>
                <w:szCs w:val="16"/>
                <w:lang w:eastAsia="zh-CN"/>
              </w:rPr>
              <w:t>Charge</w:t>
            </w:r>
          </w:p>
        </w:tc>
        <w:tc>
          <w:tcPr>
            <w:tcW w:w="1026" w:type="dxa"/>
            <w:shd w:val="clear" w:color="auto" w:fill="E3E5EE"/>
            <w:hideMark/>
          </w:tcPr>
          <w:p w14:paraId="767AE58A" w14:textId="77777777" w:rsidR="003C5D7C" w:rsidRPr="003C5D7C" w:rsidRDefault="003C5D7C" w:rsidP="003C5D7C">
            <w:pPr>
              <w:rPr>
                <w:rFonts w:ascii="Verdana" w:eastAsia="Times New Roman" w:hAnsi="Verdana"/>
                <w:b/>
                <w:bCs/>
                <w:color w:val="000000"/>
                <w:sz w:val="16"/>
                <w:szCs w:val="16"/>
                <w:lang w:eastAsia="zh-CN"/>
              </w:rPr>
            </w:pPr>
            <w:r w:rsidRPr="003C5D7C">
              <w:rPr>
                <w:rFonts w:ascii="Verdana" w:eastAsia="Times New Roman" w:hAnsi="Verdana"/>
                <w:b/>
                <w:bCs/>
                <w:color w:val="000000"/>
                <w:sz w:val="16"/>
                <w:szCs w:val="16"/>
                <w:lang w:eastAsia="zh-CN"/>
              </w:rPr>
              <w:t>Payment</w:t>
            </w:r>
          </w:p>
        </w:tc>
        <w:tc>
          <w:tcPr>
            <w:tcW w:w="1029" w:type="dxa"/>
            <w:shd w:val="clear" w:color="auto" w:fill="E3E5EE"/>
            <w:hideMark/>
          </w:tcPr>
          <w:p w14:paraId="63C4CF00" w14:textId="77777777" w:rsidR="003C5D7C" w:rsidRPr="003C5D7C" w:rsidRDefault="003C5D7C" w:rsidP="003C5D7C">
            <w:pPr>
              <w:rPr>
                <w:rFonts w:ascii="Verdana" w:eastAsia="Times New Roman" w:hAnsi="Verdana"/>
                <w:b/>
                <w:bCs/>
                <w:color w:val="000000"/>
                <w:sz w:val="16"/>
                <w:szCs w:val="16"/>
                <w:lang w:eastAsia="zh-CN"/>
              </w:rPr>
            </w:pPr>
            <w:r w:rsidRPr="003C5D7C">
              <w:rPr>
                <w:rFonts w:ascii="Verdana" w:eastAsia="Times New Roman" w:hAnsi="Verdana"/>
                <w:b/>
                <w:bCs/>
                <w:color w:val="000000"/>
                <w:sz w:val="16"/>
                <w:szCs w:val="16"/>
                <w:lang w:eastAsia="zh-CN"/>
              </w:rPr>
              <w:t>Balance</w:t>
            </w:r>
          </w:p>
        </w:tc>
        <w:tc>
          <w:tcPr>
            <w:tcW w:w="3132" w:type="dxa"/>
            <w:shd w:val="clear" w:color="auto" w:fill="auto"/>
          </w:tcPr>
          <w:p w14:paraId="1046142F" w14:textId="77777777" w:rsidR="003C5D7C" w:rsidRPr="003C5D7C" w:rsidRDefault="003C5D7C" w:rsidP="003C5D7C">
            <w:pPr>
              <w:rPr>
                <w:rFonts w:ascii="Verdana" w:eastAsia="Times New Roman" w:hAnsi="Verdana"/>
                <w:b/>
                <w:bCs/>
                <w:color w:val="548DD4" w:themeColor="text2" w:themeTint="99"/>
                <w:sz w:val="16"/>
                <w:szCs w:val="16"/>
                <w:lang w:eastAsia="zh-CN"/>
              </w:rPr>
            </w:pPr>
            <w:r w:rsidRPr="003C5D7C">
              <w:rPr>
                <w:rFonts w:ascii="Verdana" w:eastAsia="Times New Roman" w:hAnsi="Verdana"/>
                <w:b/>
                <w:bCs/>
                <w:color w:val="548DD4" w:themeColor="text2" w:themeTint="99"/>
                <w:sz w:val="16"/>
                <w:szCs w:val="16"/>
                <w:lang w:eastAsia="zh-CN"/>
              </w:rPr>
              <w:t>Explanation of transaction</w:t>
            </w:r>
          </w:p>
        </w:tc>
      </w:tr>
      <w:tr w:rsidR="003C5D7C" w:rsidRPr="003C5D7C" w14:paraId="4DFF27BF" w14:textId="77777777" w:rsidTr="00E80E0A">
        <w:trPr>
          <w:tblCellSpacing w:w="15" w:type="dxa"/>
        </w:trPr>
        <w:tc>
          <w:tcPr>
            <w:tcW w:w="9450" w:type="dxa"/>
            <w:gridSpan w:val="6"/>
            <w:shd w:val="clear" w:color="auto" w:fill="auto"/>
            <w:hideMark/>
          </w:tcPr>
          <w:p w14:paraId="52ACE5F7" w14:textId="77777777" w:rsidR="003C5D7C" w:rsidRPr="003C5D7C" w:rsidRDefault="003C5D7C" w:rsidP="003C5D7C">
            <w:pPr>
              <w:rPr>
                <w:rFonts w:ascii="Verdana" w:eastAsia="Times New Roman" w:hAnsi="Verdana"/>
                <w:b/>
                <w:bCs/>
                <w:color w:val="548DD4" w:themeColor="text2" w:themeTint="99"/>
                <w:sz w:val="16"/>
                <w:szCs w:val="16"/>
                <w:lang w:eastAsia="zh-CN"/>
              </w:rPr>
            </w:pPr>
            <w:r w:rsidRPr="003C5D7C">
              <w:rPr>
                <w:rFonts w:ascii="Verdana" w:eastAsia="SimSun" w:hAnsi="Verdana"/>
                <w:b/>
                <w:color w:val="548DD4" w:themeColor="text2" w:themeTint="99"/>
                <w:sz w:val="16"/>
                <w:szCs w:val="16"/>
                <w:lang w:eastAsia="zh-CN"/>
              </w:rPr>
              <w:t>The Detail Code and Description give details of the type of charge or payment concerned</w:t>
            </w:r>
          </w:p>
        </w:tc>
      </w:tr>
      <w:tr w:rsidR="003C5D7C" w:rsidRPr="003C5D7C" w14:paraId="24F4234A" w14:textId="77777777" w:rsidTr="00E80E0A">
        <w:trPr>
          <w:tblCellSpacing w:w="15" w:type="dxa"/>
        </w:trPr>
        <w:tc>
          <w:tcPr>
            <w:tcW w:w="719" w:type="dxa"/>
            <w:hideMark/>
          </w:tcPr>
          <w:p w14:paraId="50A49D42" w14:textId="77777777" w:rsidR="003C5D7C" w:rsidRPr="003C5D7C" w:rsidRDefault="003C5D7C" w:rsidP="003C5D7C">
            <w:pPr>
              <w:rPr>
                <w:rFonts w:ascii="Verdana" w:eastAsia="Times New Roman" w:hAnsi="Verdana"/>
                <w:color w:val="000000"/>
                <w:sz w:val="16"/>
                <w:szCs w:val="16"/>
                <w:lang w:eastAsia="zh-CN"/>
              </w:rPr>
            </w:pPr>
            <w:r w:rsidRPr="003C5D7C">
              <w:rPr>
                <w:rFonts w:ascii="Verdana" w:eastAsia="Times New Roman" w:hAnsi="Verdana"/>
                <w:color w:val="000000"/>
                <w:sz w:val="16"/>
                <w:szCs w:val="16"/>
                <w:lang w:eastAsia="zh-CN"/>
              </w:rPr>
              <w:t>HINS</w:t>
            </w:r>
          </w:p>
        </w:tc>
        <w:tc>
          <w:tcPr>
            <w:tcW w:w="0" w:type="auto"/>
            <w:hideMark/>
          </w:tcPr>
          <w:p w14:paraId="5631C2C5" w14:textId="77777777" w:rsidR="003C5D7C" w:rsidRPr="003C5D7C" w:rsidRDefault="003C5D7C" w:rsidP="003C5D7C">
            <w:pPr>
              <w:rPr>
                <w:rFonts w:ascii="Verdana" w:eastAsia="Times New Roman" w:hAnsi="Verdana"/>
                <w:color w:val="000000"/>
                <w:sz w:val="16"/>
                <w:szCs w:val="16"/>
                <w:lang w:eastAsia="zh-CN"/>
              </w:rPr>
            </w:pPr>
            <w:r w:rsidRPr="003C5D7C">
              <w:rPr>
                <w:rFonts w:ascii="Verdana" w:eastAsia="Times New Roman" w:hAnsi="Verdana"/>
                <w:color w:val="000000"/>
                <w:sz w:val="16"/>
                <w:szCs w:val="16"/>
                <w:lang w:eastAsia="zh-CN"/>
              </w:rPr>
              <w:t>Accomm Instalment Due</w:t>
            </w:r>
          </w:p>
        </w:tc>
        <w:tc>
          <w:tcPr>
            <w:tcW w:w="1288" w:type="dxa"/>
            <w:hideMark/>
          </w:tcPr>
          <w:p w14:paraId="4E09D895" w14:textId="77777777" w:rsidR="003C5D7C" w:rsidRPr="003C5D7C" w:rsidRDefault="003C5D7C" w:rsidP="003C5D7C">
            <w:pPr>
              <w:spacing w:before="100" w:beforeAutospacing="1" w:after="100" w:afterAutospacing="1"/>
              <w:jc w:val="right"/>
              <w:rPr>
                <w:rFonts w:ascii="Verdana" w:eastAsia="Times New Roman" w:hAnsi="Verdana"/>
                <w:color w:val="000000"/>
                <w:sz w:val="16"/>
                <w:szCs w:val="16"/>
                <w:lang w:eastAsia="zh-CN"/>
              </w:rPr>
            </w:pPr>
            <w:r w:rsidRPr="003C5D7C">
              <w:rPr>
                <w:rFonts w:ascii="Verdana" w:eastAsia="Times New Roman" w:hAnsi="Verdana"/>
                <w:color w:val="000000"/>
                <w:sz w:val="16"/>
                <w:szCs w:val="16"/>
                <w:lang w:eastAsia="zh-CN"/>
              </w:rPr>
              <w:t>£859.24</w:t>
            </w:r>
          </w:p>
        </w:tc>
        <w:tc>
          <w:tcPr>
            <w:tcW w:w="1026" w:type="dxa"/>
            <w:hideMark/>
          </w:tcPr>
          <w:p w14:paraId="6AC69DE0" w14:textId="77777777" w:rsidR="003C5D7C" w:rsidRPr="003C5D7C" w:rsidRDefault="003C5D7C" w:rsidP="003C5D7C">
            <w:pPr>
              <w:spacing w:before="100" w:beforeAutospacing="1" w:after="100" w:afterAutospacing="1"/>
              <w:jc w:val="right"/>
              <w:rPr>
                <w:rFonts w:ascii="Verdana" w:eastAsia="Times New Roman" w:hAnsi="Verdana"/>
                <w:color w:val="000000"/>
                <w:sz w:val="16"/>
                <w:szCs w:val="16"/>
                <w:lang w:eastAsia="zh-CN"/>
              </w:rPr>
            </w:pPr>
          </w:p>
        </w:tc>
        <w:tc>
          <w:tcPr>
            <w:tcW w:w="1029" w:type="dxa"/>
            <w:hideMark/>
          </w:tcPr>
          <w:p w14:paraId="60A37ABB" w14:textId="77777777" w:rsidR="003C5D7C" w:rsidRPr="003C5D7C" w:rsidRDefault="003C5D7C" w:rsidP="003C5D7C">
            <w:pPr>
              <w:spacing w:before="100" w:beforeAutospacing="1" w:after="100" w:afterAutospacing="1"/>
              <w:jc w:val="right"/>
              <w:rPr>
                <w:rFonts w:ascii="Verdana" w:eastAsia="Times New Roman" w:hAnsi="Verdana"/>
                <w:color w:val="000000"/>
                <w:sz w:val="16"/>
                <w:szCs w:val="16"/>
                <w:lang w:eastAsia="zh-CN"/>
              </w:rPr>
            </w:pPr>
            <w:r w:rsidRPr="003C5D7C">
              <w:rPr>
                <w:rFonts w:ascii="Verdana" w:eastAsia="Times New Roman" w:hAnsi="Verdana"/>
                <w:color w:val="000000"/>
                <w:sz w:val="16"/>
                <w:szCs w:val="16"/>
                <w:lang w:eastAsia="zh-CN"/>
              </w:rPr>
              <w:t>£859.24</w:t>
            </w:r>
          </w:p>
        </w:tc>
        <w:tc>
          <w:tcPr>
            <w:tcW w:w="3132" w:type="dxa"/>
          </w:tcPr>
          <w:p w14:paraId="7AA8488C" w14:textId="77777777" w:rsidR="003C5D7C" w:rsidRPr="003C5D7C" w:rsidRDefault="003C5D7C" w:rsidP="003C5D7C">
            <w:pPr>
              <w:spacing w:before="100" w:beforeAutospacing="1" w:after="100" w:afterAutospacing="1"/>
              <w:rPr>
                <w:rFonts w:ascii="Verdana" w:eastAsia="Times New Roman" w:hAnsi="Verdana"/>
                <w:b/>
                <w:color w:val="548DD4" w:themeColor="text2" w:themeTint="99"/>
                <w:sz w:val="16"/>
                <w:szCs w:val="16"/>
                <w:lang w:eastAsia="zh-CN"/>
              </w:rPr>
            </w:pPr>
            <w:r w:rsidRPr="003C5D7C">
              <w:rPr>
                <w:rFonts w:ascii="Verdana" w:eastAsia="Times New Roman" w:hAnsi="Verdana"/>
                <w:b/>
                <w:color w:val="548DD4" w:themeColor="text2" w:themeTint="99"/>
                <w:sz w:val="16"/>
                <w:szCs w:val="16"/>
                <w:lang w:eastAsia="zh-CN"/>
              </w:rPr>
              <w:t>Instalment. Reinstated rent charge with a later due date.</w:t>
            </w:r>
          </w:p>
        </w:tc>
      </w:tr>
      <w:tr w:rsidR="003C5D7C" w:rsidRPr="003C5D7C" w14:paraId="282184CC" w14:textId="77777777" w:rsidTr="00E80E0A">
        <w:trPr>
          <w:tblCellSpacing w:w="15" w:type="dxa"/>
        </w:trPr>
        <w:tc>
          <w:tcPr>
            <w:tcW w:w="719" w:type="dxa"/>
            <w:hideMark/>
          </w:tcPr>
          <w:p w14:paraId="44FA8E3F" w14:textId="77777777" w:rsidR="003C5D7C" w:rsidRPr="003C5D7C" w:rsidRDefault="003C5D7C" w:rsidP="003C5D7C">
            <w:pPr>
              <w:rPr>
                <w:rFonts w:ascii="Verdana" w:eastAsia="Times New Roman" w:hAnsi="Verdana"/>
                <w:color w:val="000000"/>
                <w:sz w:val="16"/>
                <w:szCs w:val="16"/>
                <w:lang w:eastAsia="zh-CN"/>
              </w:rPr>
            </w:pPr>
            <w:r w:rsidRPr="003C5D7C">
              <w:rPr>
                <w:rFonts w:ascii="Verdana" w:eastAsia="Times New Roman" w:hAnsi="Verdana"/>
                <w:color w:val="000000"/>
                <w:sz w:val="16"/>
                <w:szCs w:val="16"/>
                <w:lang w:eastAsia="zh-CN"/>
              </w:rPr>
              <w:t>HPLN</w:t>
            </w:r>
          </w:p>
        </w:tc>
        <w:tc>
          <w:tcPr>
            <w:tcW w:w="0" w:type="auto"/>
            <w:hideMark/>
          </w:tcPr>
          <w:p w14:paraId="5B2FE1D9" w14:textId="77777777" w:rsidR="003C5D7C" w:rsidRPr="003C5D7C" w:rsidRDefault="003C5D7C" w:rsidP="003C5D7C">
            <w:pPr>
              <w:rPr>
                <w:rFonts w:ascii="Verdana" w:eastAsia="Times New Roman" w:hAnsi="Verdana"/>
                <w:color w:val="000000"/>
                <w:sz w:val="16"/>
                <w:szCs w:val="16"/>
                <w:lang w:eastAsia="zh-CN"/>
              </w:rPr>
            </w:pPr>
            <w:r w:rsidRPr="003C5D7C">
              <w:rPr>
                <w:rFonts w:ascii="Verdana" w:eastAsia="Times New Roman" w:hAnsi="Verdana"/>
                <w:color w:val="000000"/>
                <w:sz w:val="16"/>
                <w:szCs w:val="16"/>
                <w:lang w:eastAsia="zh-CN"/>
              </w:rPr>
              <w:t>Accomm Instalment Plan</w:t>
            </w:r>
          </w:p>
        </w:tc>
        <w:tc>
          <w:tcPr>
            <w:tcW w:w="1288" w:type="dxa"/>
            <w:hideMark/>
          </w:tcPr>
          <w:p w14:paraId="56F82F4D" w14:textId="77777777" w:rsidR="003C5D7C" w:rsidRPr="003C5D7C" w:rsidRDefault="003C5D7C" w:rsidP="003C5D7C">
            <w:pPr>
              <w:spacing w:before="100" w:beforeAutospacing="1" w:after="100" w:afterAutospacing="1"/>
              <w:jc w:val="right"/>
              <w:rPr>
                <w:rFonts w:ascii="Verdana" w:eastAsia="Times New Roman" w:hAnsi="Verdana"/>
                <w:color w:val="000000"/>
                <w:sz w:val="16"/>
                <w:szCs w:val="16"/>
                <w:lang w:eastAsia="zh-CN"/>
              </w:rPr>
            </w:pPr>
          </w:p>
        </w:tc>
        <w:tc>
          <w:tcPr>
            <w:tcW w:w="1026" w:type="dxa"/>
            <w:hideMark/>
          </w:tcPr>
          <w:p w14:paraId="0A3B8547" w14:textId="77777777" w:rsidR="003C5D7C" w:rsidRPr="003C5D7C" w:rsidRDefault="003C5D7C" w:rsidP="003C5D7C">
            <w:pPr>
              <w:spacing w:before="100" w:beforeAutospacing="1" w:after="100" w:afterAutospacing="1"/>
              <w:jc w:val="right"/>
              <w:rPr>
                <w:rFonts w:ascii="Verdana" w:eastAsia="Times New Roman" w:hAnsi="Verdana"/>
                <w:color w:val="000000"/>
                <w:sz w:val="16"/>
                <w:szCs w:val="16"/>
                <w:lang w:eastAsia="zh-CN"/>
              </w:rPr>
            </w:pPr>
            <w:r w:rsidRPr="003C5D7C">
              <w:rPr>
                <w:rFonts w:ascii="Verdana" w:eastAsia="Times New Roman" w:hAnsi="Verdana"/>
                <w:color w:val="000000"/>
                <w:sz w:val="16"/>
                <w:szCs w:val="16"/>
                <w:lang w:eastAsia="zh-CN"/>
              </w:rPr>
              <w:t>£859.24</w:t>
            </w:r>
          </w:p>
        </w:tc>
        <w:tc>
          <w:tcPr>
            <w:tcW w:w="1029" w:type="dxa"/>
            <w:hideMark/>
          </w:tcPr>
          <w:p w14:paraId="2874A247" w14:textId="77777777" w:rsidR="003C5D7C" w:rsidRPr="003C5D7C" w:rsidRDefault="003C5D7C" w:rsidP="003C5D7C">
            <w:pPr>
              <w:spacing w:before="100" w:beforeAutospacing="1" w:after="100" w:afterAutospacing="1"/>
              <w:jc w:val="right"/>
              <w:rPr>
                <w:rFonts w:ascii="Verdana" w:eastAsia="Times New Roman" w:hAnsi="Verdana"/>
                <w:color w:val="000000"/>
                <w:sz w:val="16"/>
                <w:szCs w:val="16"/>
                <w:lang w:eastAsia="zh-CN"/>
              </w:rPr>
            </w:pPr>
            <w:r w:rsidRPr="003C5D7C">
              <w:rPr>
                <w:rFonts w:ascii="Verdana" w:eastAsia="Times New Roman" w:hAnsi="Verdana"/>
                <w:color w:val="000000"/>
                <w:sz w:val="16"/>
                <w:szCs w:val="16"/>
                <w:lang w:eastAsia="zh-CN"/>
              </w:rPr>
              <w:t>£0.00</w:t>
            </w:r>
          </w:p>
        </w:tc>
        <w:tc>
          <w:tcPr>
            <w:tcW w:w="3132" w:type="dxa"/>
          </w:tcPr>
          <w:p w14:paraId="1D823B16" w14:textId="77777777" w:rsidR="003C5D7C" w:rsidRPr="003C5D7C" w:rsidRDefault="003C5D7C" w:rsidP="003C5D7C">
            <w:pPr>
              <w:spacing w:before="100" w:beforeAutospacing="1" w:after="100" w:afterAutospacing="1"/>
              <w:rPr>
                <w:rFonts w:ascii="Verdana" w:eastAsia="Times New Roman" w:hAnsi="Verdana"/>
                <w:b/>
                <w:color w:val="548DD4" w:themeColor="text2" w:themeTint="99"/>
                <w:sz w:val="16"/>
                <w:szCs w:val="16"/>
                <w:lang w:eastAsia="zh-CN"/>
              </w:rPr>
            </w:pPr>
            <w:r w:rsidRPr="003C5D7C">
              <w:rPr>
                <w:rFonts w:ascii="Verdana" w:eastAsia="Times New Roman" w:hAnsi="Verdana"/>
                <w:b/>
                <w:color w:val="548DD4" w:themeColor="text2" w:themeTint="99"/>
                <w:sz w:val="16"/>
                <w:szCs w:val="16"/>
                <w:lang w:eastAsia="zh-CN"/>
              </w:rPr>
              <w:t>Instalment. Credit amount to offset original rent charge.</w:t>
            </w:r>
          </w:p>
        </w:tc>
      </w:tr>
      <w:tr w:rsidR="003C5D7C" w:rsidRPr="003C5D7C" w14:paraId="4A049056" w14:textId="77777777" w:rsidTr="00E80E0A">
        <w:trPr>
          <w:tblCellSpacing w:w="15" w:type="dxa"/>
        </w:trPr>
        <w:tc>
          <w:tcPr>
            <w:tcW w:w="719" w:type="dxa"/>
            <w:hideMark/>
          </w:tcPr>
          <w:p w14:paraId="28F05CBA" w14:textId="77777777" w:rsidR="003C5D7C" w:rsidRPr="003C5D7C" w:rsidRDefault="003C5D7C" w:rsidP="003C5D7C">
            <w:pPr>
              <w:rPr>
                <w:rFonts w:ascii="Verdana" w:eastAsia="Times New Roman" w:hAnsi="Verdana"/>
                <w:color w:val="000000"/>
                <w:sz w:val="16"/>
                <w:szCs w:val="16"/>
                <w:lang w:eastAsia="zh-CN"/>
              </w:rPr>
            </w:pPr>
            <w:r w:rsidRPr="003C5D7C">
              <w:rPr>
                <w:rFonts w:ascii="Verdana" w:eastAsia="Times New Roman" w:hAnsi="Verdana"/>
                <w:color w:val="000000"/>
                <w:sz w:val="16"/>
                <w:szCs w:val="16"/>
                <w:lang w:eastAsia="zh-CN"/>
              </w:rPr>
              <w:t>HCRD</w:t>
            </w:r>
          </w:p>
        </w:tc>
        <w:tc>
          <w:tcPr>
            <w:tcW w:w="0" w:type="auto"/>
            <w:hideMark/>
          </w:tcPr>
          <w:p w14:paraId="28222483" w14:textId="77777777" w:rsidR="003C5D7C" w:rsidRPr="003C5D7C" w:rsidRDefault="003C5D7C" w:rsidP="003C5D7C">
            <w:pPr>
              <w:rPr>
                <w:rFonts w:ascii="Verdana" w:eastAsia="Times New Roman" w:hAnsi="Verdana"/>
                <w:color w:val="000000"/>
                <w:sz w:val="16"/>
                <w:szCs w:val="16"/>
                <w:lang w:eastAsia="zh-CN"/>
              </w:rPr>
            </w:pPr>
            <w:r w:rsidRPr="003C5D7C">
              <w:rPr>
                <w:rFonts w:ascii="Verdana" w:eastAsia="Times New Roman" w:hAnsi="Verdana"/>
                <w:color w:val="000000"/>
                <w:sz w:val="16"/>
                <w:szCs w:val="16"/>
                <w:lang w:eastAsia="zh-CN"/>
              </w:rPr>
              <w:t>Accommodation Card Pay</w:t>
            </w:r>
          </w:p>
        </w:tc>
        <w:tc>
          <w:tcPr>
            <w:tcW w:w="1288" w:type="dxa"/>
            <w:hideMark/>
          </w:tcPr>
          <w:p w14:paraId="40DF805E" w14:textId="77777777" w:rsidR="003C5D7C" w:rsidRPr="003C5D7C" w:rsidRDefault="003C5D7C" w:rsidP="003C5D7C">
            <w:pPr>
              <w:spacing w:before="100" w:beforeAutospacing="1" w:after="100" w:afterAutospacing="1"/>
              <w:jc w:val="right"/>
              <w:rPr>
                <w:rFonts w:ascii="Verdana" w:eastAsia="Times New Roman" w:hAnsi="Verdana"/>
                <w:color w:val="000000"/>
                <w:sz w:val="16"/>
                <w:szCs w:val="16"/>
                <w:lang w:eastAsia="zh-CN"/>
              </w:rPr>
            </w:pPr>
          </w:p>
        </w:tc>
        <w:tc>
          <w:tcPr>
            <w:tcW w:w="1026" w:type="dxa"/>
            <w:hideMark/>
          </w:tcPr>
          <w:p w14:paraId="594C7AA0" w14:textId="77777777" w:rsidR="003C5D7C" w:rsidRPr="003C5D7C" w:rsidRDefault="003C5D7C" w:rsidP="003C5D7C">
            <w:pPr>
              <w:spacing w:before="100" w:beforeAutospacing="1" w:after="100" w:afterAutospacing="1"/>
              <w:jc w:val="right"/>
              <w:rPr>
                <w:rFonts w:ascii="Verdana" w:eastAsia="Times New Roman" w:hAnsi="Verdana"/>
                <w:color w:val="000000"/>
                <w:sz w:val="16"/>
                <w:szCs w:val="16"/>
                <w:lang w:eastAsia="zh-CN"/>
              </w:rPr>
            </w:pPr>
            <w:r w:rsidRPr="003C5D7C">
              <w:rPr>
                <w:rFonts w:ascii="Verdana" w:eastAsia="Times New Roman" w:hAnsi="Verdana"/>
                <w:color w:val="000000"/>
                <w:sz w:val="16"/>
                <w:szCs w:val="16"/>
                <w:lang w:eastAsia="zh-CN"/>
              </w:rPr>
              <w:t>£1,500.00</w:t>
            </w:r>
          </w:p>
        </w:tc>
        <w:tc>
          <w:tcPr>
            <w:tcW w:w="1029" w:type="dxa"/>
            <w:hideMark/>
          </w:tcPr>
          <w:p w14:paraId="66093C37" w14:textId="77777777" w:rsidR="003C5D7C" w:rsidRPr="003C5D7C" w:rsidRDefault="003C5D7C" w:rsidP="003C5D7C">
            <w:pPr>
              <w:spacing w:before="100" w:beforeAutospacing="1" w:after="100" w:afterAutospacing="1"/>
              <w:jc w:val="right"/>
              <w:rPr>
                <w:rFonts w:ascii="Verdana" w:eastAsia="Times New Roman" w:hAnsi="Verdana"/>
                <w:color w:val="000000"/>
                <w:sz w:val="16"/>
                <w:szCs w:val="16"/>
                <w:lang w:eastAsia="zh-CN"/>
              </w:rPr>
            </w:pPr>
            <w:r w:rsidRPr="003C5D7C">
              <w:rPr>
                <w:rFonts w:ascii="Verdana" w:eastAsia="Times New Roman" w:hAnsi="Verdana"/>
                <w:color w:val="000000"/>
                <w:sz w:val="16"/>
                <w:szCs w:val="16"/>
                <w:lang w:eastAsia="zh-CN"/>
              </w:rPr>
              <w:t>£0.00</w:t>
            </w:r>
          </w:p>
        </w:tc>
        <w:tc>
          <w:tcPr>
            <w:tcW w:w="3132" w:type="dxa"/>
          </w:tcPr>
          <w:p w14:paraId="0B57FFFF" w14:textId="77777777" w:rsidR="003C5D7C" w:rsidRPr="003C5D7C" w:rsidRDefault="003C5D7C" w:rsidP="003C5D7C">
            <w:pPr>
              <w:spacing w:before="100" w:beforeAutospacing="1" w:after="100" w:afterAutospacing="1"/>
              <w:rPr>
                <w:rFonts w:ascii="Verdana" w:eastAsia="Times New Roman" w:hAnsi="Verdana"/>
                <w:b/>
                <w:color w:val="548DD4" w:themeColor="text2" w:themeTint="99"/>
                <w:sz w:val="16"/>
                <w:szCs w:val="16"/>
                <w:lang w:eastAsia="zh-CN"/>
              </w:rPr>
            </w:pPr>
            <w:r w:rsidRPr="003C5D7C">
              <w:rPr>
                <w:rFonts w:ascii="Verdana" w:eastAsia="Times New Roman" w:hAnsi="Verdana"/>
                <w:b/>
                <w:color w:val="548DD4" w:themeColor="text2" w:themeTint="99"/>
                <w:sz w:val="16"/>
                <w:szCs w:val="16"/>
                <w:lang w:eastAsia="zh-CN"/>
              </w:rPr>
              <w:t>Card payment in respect of rent charges</w:t>
            </w:r>
          </w:p>
        </w:tc>
      </w:tr>
      <w:tr w:rsidR="003C5D7C" w:rsidRPr="003C5D7C" w14:paraId="22FDBF7B" w14:textId="77777777" w:rsidTr="00E80E0A">
        <w:trPr>
          <w:tblCellSpacing w:w="15" w:type="dxa"/>
        </w:trPr>
        <w:tc>
          <w:tcPr>
            <w:tcW w:w="719" w:type="dxa"/>
            <w:hideMark/>
          </w:tcPr>
          <w:p w14:paraId="2C21FDA6" w14:textId="77777777" w:rsidR="003C5D7C" w:rsidRPr="003C5D7C" w:rsidRDefault="003C5D7C" w:rsidP="003C5D7C">
            <w:pPr>
              <w:rPr>
                <w:rFonts w:ascii="Verdana" w:eastAsia="Times New Roman" w:hAnsi="Verdana"/>
                <w:color w:val="000000"/>
                <w:sz w:val="16"/>
                <w:szCs w:val="16"/>
                <w:lang w:eastAsia="zh-CN"/>
              </w:rPr>
            </w:pPr>
            <w:r w:rsidRPr="003C5D7C">
              <w:rPr>
                <w:rFonts w:ascii="Verdana" w:eastAsia="Times New Roman" w:hAnsi="Verdana"/>
                <w:color w:val="000000"/>
                <w:sz w:val="16"/>
                <w:szCs w:val="16"/>
                <w:lang w:eastAsia="zh-CN"/>
              </w:rPr>
              <w:t>PLFH</w:t>
            </w:r>
          </w:p>
        </w:tc>
        <w:tc>
          <w:tcPr>
            <w:tcW w:w="0" w:type="auto"/>
            <w:hideMark/>
          </w:tcPr>
          <w:p w14:paraId="2F0C8AF1" w14:textId="77777777" w:rsidR="003C5D7C" w:rsidRPr="003C5D7C" w:rsidRDefault="003C5D7C" w:rsidP="003C5D7C">
            <w:pPr>
              <w:rPr>
                <w:rFonts w:ascii="Verdana" w:eastAsia="Times New Roman" w:hAnsi="Verdana"/>
                <w:color w:val="000000"/>
                <w:sz w:val="16"/>
                <w:szCs w:val="16"/>
                <w:lang w:eastAsia="zh-CN"/>
              </w:rPr>
            </w:pPr>
            <w:r w:rsidRPr="003C5D7C">
              <w:rPr>
                <w:rFonts w:ascii="Verdana" w:eastAsia="Times New Roman" w:hAnsi="Verdana"/>
                <w:color w:val="000000"/>
                <w:sz w:val="16"/>
                <w:szCs w:val="16"/>
                <w:lang w:eastAsia="zh-CN"/>
              </w:rPr>
              <w:t>Platt Hall Rent</w:t>
            </w:r>
          </w:p>
        </w:tc>
        <w:tc>
          <w:tcPr>
            <w:tcW w:w="1288" w:type="dxa"/>
            <w:hideMark/>
          </w:tcPr>
          <w:p w14:paraId="0F3B1DE4" w14:textId="77777777" w:rsidR="003C5D7C" w:rsidRPr="003C5D7C" w:rsidRDefault="003C5D7C" w:rsidP="003C5D7C">
            <w:pPr>
              <w:spacing w:before="100" w:beforeAutospacing="1" w:after="100" w:afterAutospacing="1"/>
              <w:jc w:val="right"/>
              <w:rPr>
                <w:rFonts w:ascii="Verdana" w:eastAsia="Times New Roman" w:hAnsi="Verdana"/>
                <w:color w:val="000000"/>
                <w:sz w:val="16"/>
                <w:szCs w:val="16"/>
                <w:lang w:eastAsia="zh-CN"/>
              </w:rPr>
            </w:pPr>
            <w:r w:rsidRPr="003C5D7C">
              <w:rPr>
                <w:rFonts w:ascii="Verdana" w:eastAsia="Times New Roman" w:hAnsi="Verdana"/>
                <w:color w:val="000000"/>
                <w:sz w:val="16"/>
                <w:szCs w:val="16"/>
                <w:lang w:eastAsia="zh-CN"/>
              </w:rPr>
              <w:t>    £2,359.24</w:t>
            </w:r>
          </w:p>
        </w:tc>
        <w:tc>
          <w:tcPr>
            <w:tcW w:w="1026" w:type="dxa"/>
            <w:hideMark/>
          </w:tcPr>
          <w:p w14:paraId="69F65B3D" w14:textId="77777777" w:rsidR="003C5D7C" w:rsidRPr="003C5D7C" w:rsidRDefault="003C5D7C" w:rsidP="003C5D7C">
            <w:pPr>
              <w:spacing w:before="100" w:beforeAutospacing="1" w:after="100" w:afterAutospacing="1"/>
              <w:jc w:val="right"/>
              <w:rPr>
                <w:rFonts w:ascii="Verdana" w:eastAsia="Times New Roman" w:hAnsi="Verdana"/>
                <w:color w:val="000000"/>
                <w:sz w:val="16"/>
                <w:szCs w:val="16"/>
                <w:lang w:eastAsia="zh-CN"/>
              </w:rPr>
            </w:pPr>
            <w:r w:rsidRPr="003C5D7C">
              <w:rPr>
                <w:rFonts w:ascii="Verdana" w:eastAsia="Times New Roman" w:hAnsi="Verdana"/>
                <w:color w:val="000000"/>
                <w:sz w:val="16"/>
                <w:szCs w:val="16"/>
                <w:lang w:eastAsia="zh-CN"/>
              </w:rPr>
              <w:t>    £0.00</w:t>
            </w:r>
          </w:p>
        </w:tc>
        <w:tc>
          <w:tcPr>
            <w:tcW w:w="1029" w:type="dxa"/>
            <w:hideMark/>
          </w:tcPr>
          <w:p w14:paraId="2B1721D5" w14:textId="77777777" w:rsidR="003C5D7C" w:rsidRPr="003C5D7C" w:rsidRDefault="003C5D7C" w:rsidP="003C5D7C">
            <w:pPr>
              <w:spacing w:before="100" w:beforeAutospacing="1" w:after="100" w:afterAutospacing="1"/>
              <w:jc w:val="right"/>
              <w:rPr>
                <w:rFonts w:ascii="Verdana" w:eastAsia="Times New Roman" w:hAnsi="Verdana"/>
                <w:color w:val="000000"/>
                <w:sz w:val="16"/>
                <w:szCs w:val="16"/>
                <w:lang w:eastAsia="zh-CN"/>
              </w:rPr>
            </w:pPr>
            <w:r w:rsidRPr="003C5D7C">
              <w:rPr>
                <w:rFonts w:ascii="Verdana" w:eastAsia="Times New Roman" w:hAnsi="Verdana"/>
                <w:color w:val="000000"/>
                <w:sz w:val="16"/>
                <w:szCs w:val="16"/>
                <w:lang w:eastAsia="zh-CN"/>
              </w:rPr>
              <w:t>£0.00</w:t>
            </w:r>
          </w:p>
        </w:tc>
        <w:tc>
          <w:tcPr>
            <w:tcW w:w="3132" w:type="dxa"/>
          </w:tcPr>
          <w:p w14:paraId="3179A6B8" w14:textId="77777777" w:rsidR="003C5D7C" w:rsidRPr="003C5D7C" w:rsidRDefault="003C5D7C" w:rsidP="003C5D7C">
            <w:pPr>
              <w:spacing w:before="100" w:beforeAutospacing="1" w:after="100" w:afterAutospacing="1"/>
              <w:rPr>
                <w:rFonts w:ascii="Verdana" w:eastAsia="Times New Roman" w:hAnsi="Verdana"/>
                <w:b/>
                <w:color w:val="548DD4" w:themeColor="text2" w:themeTint="99"/>
                <w:sz w:val="16"/>
                <w:szCs w:val="16"/>
                <w:lang w:eastAsia="zh-CN"/>
              </w:rPr>
            </w:pPr>
            <w:r w:rsidRPr="003C5D7C">
              <w:rPr>
                <w:rFonts w:ascii="Verdana" w:eastAsia="Times New Roman" w:hAnsi="Verdana"/>
                <w:b/>
                <w:color w:val="548DD4" w:themeColor="text2" w:themeTint="99"/>
                <w:sz w:val="16"/>
                <w:szCs w:val="16"/>
                <w:lang w:eastAsia="zh-CN"/>
              </w:rPr>
              <w:t>Accommodation rent charge.</w:t>
            </w:r>
          </w:p>
        </w:tc>
      </w:tr>
      <w:tr w:rsidR="003C5D7C" w:rsidRPr="003C5D7C" w14:paraId="2E68915C" w14:textId="77777777" w:rsidTr="00E80E0A">
        <w:trPr>
          <w:tblCellSpacing w:w="15" w:type="dxa"/>
        </w:trPr>
        <w:tc>
          <w:tcPr>
            <w:tcW w:w="719" w:type="dxa"/>
            <w:hideMark/>
          </w:tcPr>
          <w:p w14:paraId="7BA794F7" w14:textId="77777777" w:rsidR="003C5D7C" w:rsidRPr="003C5D7C" w:rsidRDefault="003C5D7C" w:rsidP="003C5D7C">
            <w:pPr>
              <w:rPr>
                <w:rFonts w:ascii="Verdana" w:eastAsia="Times New Roman" w:hAnsi="Verdana"/>
                <w:color w:val="000000"/>
                <w:sz w:val="16"/>
                <w:szCs w:val="16"/>
                <w:lang w:eastAsia="zh-CN"/>
              </w:rPr>
            </w:pPr>
            <w:r w:rsidRPr="003C5D7C">
              <w:rPr>
                <w:rFonts w:ascii="Verdana" w:eastAsia="Times New Roman" w:hAnsi="Verdana"/>
                <w:color w:val="000000"/>
                <w:sz w:val="16"/>
                <w:szCs w:val="16"/>
                <w:lang w:eastAsia="zh-CN"/>
              </w:rPr>
              <w:t>TCRD</w:t>
            </w:r>
          </w:p>
        </w:tc>
        <w:tc>
          <w:tcPr>
            <w:tcW w:w="0" w:type="auto"/>
            <w:hideMark/>
          </w:tcPr>
          <w:p w14:paraId="670ACC47" w14:textId="77777777" w:rsidR="003C5D7C" w:rsidRPr="003C5D7C" w:rsidRDefault="003C5D7C" w:rsidP="003C5D7C">
            <w:pPr>
              <w:rPr>
                <w:rFonts w:ascii="Verdana" w:eastAsia="Times New Roman" w:hAnsi="Verdana"/>
                <w:color w:val="000000"/>
                <w:sz w:val="16"/>
                <w:szCs w:val="16"/>
                <w:lang w:eastAsia="zh-CN"/>
              </w:rPr>
            </w:pPr>
            <w:r w:rsidRPr="003C5D7C">
              <w:rPr>
                <w:rFonts w:ascii="Verdana" w:eastAsia="Times New Roman" w:hAnsi="Verdana"/>
                <w:color w:val="000000"/>
                <w:sz w:val="16"/>
                <w:szCs w:val="16"/>
                <w:lang w:eastAsia="zh-CN"/>
              </w:rPr>
              <w:t>Tuition Fee Card Payment</w:t>
            </w:r>
          </w:p>
        </w:tc>
        <w:tc>
          <w:tcPr>
            <w:tcW w:w="1288" w:type="dxa"/>
            <w:hideMark/>
          </w:tcPr>
          <w:p w14:paraId="244BA612" w14:textId="77777777" w:rsidR="003C5D7C" w:rsidRPr="003C5D7C" w:rsidRDefault="003C5D7C" w:rsidP="003C5D7C">
            <w:pPr>
              <w:spacing w:before="100" w:beforeAutospacing="1" w:after="100" w:afterAutospacing="1"/>
              <w:jc w:val="right"/>
              <w:rPr>
                <w:rFonts w:ascii="Verdana" w:eastAsia="Times New Roman" w:hAnsi="Verdana"/>
                <w:color w:val="000000"/>
                <w:sz w:val="16"/>
                <w:szCs w:val="16"/>
                <w:lang w:eastAsia="zh-CN"/>
              </w:rPr>
            </w:pPr>
            <w:r w:rsidRPr="003C5D7C">
              <w:rPr>
                <w:rFonts w:ascii="Verdana" w:eastAsia="Times New Roman" w:hAnsi="Verdana"/>
                <w:color w:val="000000"/>
                <w:sz w:val="16"/>
                <w:szCs w:val="16"/>
                <w:lang w:eastAsia="zh-CN"/>
              </w:rPr>
              <w:t xml:space="preserve">    </w:t>
            </w:r>
          </w:p>
        </w:tc>
        <w:tc>
          <w:tcPr>
            <w:tcW w:w="1026" w:type="dxa"/>
            <w:hideMark/>
          </w:tcPr>
          <w:p w14:paraId="052ED80F" w14:textId="77777777" w:rsidR="003C5D7C" w:rsidRPr="003C5D7C" w:rsidRDefault="003C5D7C" w:rsidP="003C5D7C">
            <w:pPr>
              <w:spacing w:before="100" w:beforeAutospacing="1" w:after="100" w:afterAutospacing="1"/>
              <w:jc w:val="right"/>
              <w:rPr>
                <w:rFonts w:ascii="Verdana" w:eastAsia="Times New Roman" w:hAnsi="Verdana"/>
                <w:color w:val="000000"/>
                <w:sz w:val="16"/>
                <w:szCs w:val="16"/>
                <w:lang w:eastAsia="zh-CN"/>
              </w:rPr>
            </w:pPr>
            <w:r w:rsidRPr="003C5D7C">
              <w:rPr>
                <w:rFonts w:ascii="Verdana" w:eastAsia="Times New Roman" w:hAnsi="Verdana"/>
                <w:color w:val="000000"/>
                <w:sz w:val="16"/>
                <w:szCs w:val="16"/>
                <w:lang w:eastAsia="zh-CN"/>
              </w:rPr>
              <w:t>  £290.00</w:t>
            </w:r>
          </w:p>
        </w:tc>
        <w:tc>
          <w:tcPr>
            <w:tcW w:w="1029" w:type="dxa"/>
            <w:hideMark/>
          </w:tcPr>
          <w:p w14:paraId="712370EB" w14:textId="77777777" w:rsidR="003C5D7C" w:rsidRPr="003C5D7C" w:rsidRDefault="003C5D7C" w:rsidP="003C5D7C">
            <w:pPr>
              <w:spacing w:before="100" w:beforeAutospacing="1" w:after="100" w:afterAutospacing="1"/>
              <w:jc w:val="right"/>
              <w:rPr>
                <w:rFonts w:ascii="Verdana" w:eastAsia="Times New Roman" w:hAnsi="Verdana"/>
                <w:color w:val="000000"/>
                <w:sz w:val="16"/>
                <w:szCs w:val="16"/>
                <w:lang w:eastAsia="zh-CN"/>
              </w:rPr>
            </w:pPr>
            <w:r w:rsidRPr="003C5D7C">
              <w:rPr>
                <w:rFonts w:ascii="Verdana" w:eastAsia="Times New Roman" w:hAnsi="Verdana"/>
                <w:color w:val="000000"/>
                <w:sz w:val="16"/>
                <w:szCs w:val="16"/>
                <w:lang w:eastAsia="zh-CN"/>
              </w:rPr>
              <w:t>    £0.00</w:t>
            </w:r>
          </w:p>
        </w:tc>
        <w:tc>
          <w:tcPr>
            <w:tcW w:w="3132" w:type="dxa"/>
          </w:tcPr>
          <w:p w14:paraId="77AFCD6C" w14:textId="77777777" w:rsidR="003C5D7C" w:rsidRPr="003C5D7C" w:rsidRDefault="003C5D7C" w:rsidP="003C5D7C">
            <w:pPr>
              <w:spacing w:before="100" w:beforeAutospacing="1" w:after="100" w:afterAutospacing="1"/>
              <w:rPr>
                <w:rFonts w:ascii="Verdana" w:eastAsia="Times New Roman" w:hAnsi="Verdana"/>
                <w:b/>
                <w:color w:val="548DD4" w:themeColor="text2" w:themeTint="99"/>
                <w:sz w:val="16"/>
                <w:szCs w:val="16"/>
                <w:lang w:eastAsia="zh-CN"/>
              </w:rPr>
            </w:pPr>
            <w:r w:rsidRPr="003C5D7C">
              <w:rPr>
                <w:rFonts w:ascii="Verdana" w:eastAsia="Times New Roman" w:hAnsi="Verdana"/>
                <w:b/>
                <w:color w:val="548DD4" w:themeColor="text2" w:themeTint="99"/>
                <w:sz w:val="16"/>
                <w:szCs w:val="16"/>
                <w:lang w:eastAsia="zh-CN"/>
              </w:rPr>
              <w:t>Card payment in respect of tuition fees.</w:t>
            </w:r>
          </w:p>
        </w:tc>
      </w:tr>
      <w:tr w:rsidR="003C5D7C" w:rsidRPr="003C5D7C" w14:paraId="55FDD10A" w14:textId="77777777" w:rsidTr="00E80E0A">
        <w:trPr>
          <w:tblCellSpacing w:w="15" w:type="dxa"/>
        </w:trPr>
        <w:tc>
          <w:tcPr>
            <w:tcW w:w="719" w:type="dxa"/>
            <w:hideMark/>
          </w:tcPr>
          <w:p w14:paraId="7C9D4A43" w14:textId="77777777" w:rsidR="003C5D7C" w:rsidRPr="003C5D7C" w:rsidRDefault="003C5D7C" w:rsidP="003C5D7C">
            <w:pPr>
              <w:rPr>
                <w:rFonts w:ascii="Verdana" w:eastAsia="Times New Roman" w:hAnsi="Verdana"/>
                <w:color w:val="000000"/>
                <w:sz w:val="16"/>
                <w:szCs w:val="16"/>
                <w:lang w:eastAsia="zh-CN"/>
              </w:rPr>
            </w:pPr>
            <w:r w:rsidRPr="003C5D7C">
              <w:rPr>
                <w:rFonts w:ascii="Verdana" w:eastAsia="Times New Roman" w:hAnsi="Verdana"/>
                <w:color w:val="000000"/>
                <w:sz w:val="16"/>
                <w:szCs w:val="16"/>
                <w:lang w:eastAsia="zh-CN"/>
              </w:rPr>
              <w:t>COSL</w:t>
            </w:r>
          </w:p>
        </w:tc>
        <w:tc>
          <w:tcPr>
            <w:tcW w:w="0" w:type="auto"/>
            <w:hideMark/>
          </w:tcPr>
          <w:p w14:paraId="3936F65C" w14:textId="77777777" w:rsidR="003C5D7C" w:rsidRPr="003C5D7C" w:rsidRDefault="003C5D7C" w:rsidP="003C5D7C">
            <w:pPr>
              <w:rPr>
                <w:rFonts w:ascii="Verdana" w:eastAsia="Times New Roman" w:hAnsi="Verdana"/>
                <w:color w:val="000000"/>
                <w:sz w:val="16"/>
                <w:szCs w:val="16"/>
                <w:lang w:eastAsia="zh-CN"/>
              </w:rPr>
            </w:pPr>
            <w:r w:rsidRPr="003C5D7C">
              <w:rPr>
                <w:rFonts w:ascii="Verdana" w:eastAsia="Times New Roman" w:hAnsi="Verdana"/>
                <w:color w:val="000000"/>
                <w:sz w:val="16"/>
                <w:szCs w:val="16"/>
                <w:lang w:eastAsia="zh-CN"/>
              </w:rPr>
              <w:t xml:space="preserve">SLC Payment Received                         </w:t>
            </w:r>
          </w:p>
        </w:tc>
        <w:tc>
          <w:tcPr>
            <w:tcW w:w="1288" w:type="dxa"/>
            <w:hideMark/>
          </w:tcPr>
          <w:p w14:paraId="0C95F161" w14:textId="77777777" w:rsidR="003C5D7C" w:rsidRPr="003C5D7C" w:rsidRDefault="003C5D7C" w:rsidP="003C5D7C">
            <w:pPr>
              <w:spacing w:before="100" w:beforeAutospacing="1" w:after="100" w:afterAutospacing="1"/>
              <w:jc w:val="right"/>
              <w:rPr>
                <w:rFonts w:ascii="Verdana" w:eastAsia="Times New Roman" w:hAnsi="Verdana"/>
                <w:color w:val="000000"/>
                <w:sz w:val="16"/>
                <w:szCs w:val="16"/>
                <w:lang w:eastAsia="zh-CN"/>
              </w:rPr>
            </w:pPr>
            <w:r w:rsidRPr="003C5D7C">
              <w:rPr>
                <w:rFonts w:ascii="Verdana" w:eastAsia="Times New Roman" w:hAnsi="Verdana"/>
                <w:color w:val="000000"/>
                <w:sz w:val="16"/>
                <w:szCs w:val="16"/>
                <w:lang w:eastAsia="zh-CN"/>
              </w:rPr>
              <w:t> </w:t>
            </w:r>
          </w:p>
        </w:tc>
        <w:tc>
          <w:tcPr>
            <w:tcW w:w="1026" w:type="dxa"/>
            <w:hideMark/>
          </w:tcPr>
          <w:p w14:paraId="6F59D46D" w14:textId="77777777" w:rsidR="003C5D7C" w:rsidRPr="003C5D7C" w:rsidRDefault="003C5D7C" w:rsidP="003C5D7C">
            <w:pPr>
              <w:spacing w:before="100" w:beforeAutospacing="1" w:after="100" w:afterAutospacing="1"/>
              <w:jc w:val="right"/>
              <w:rPr>
                <w:rFonts w:ascii="Verdana" w:eastAsia="Times New Roman" w:hAnsi="Verdana"/>
                <w:color w:val="000000"/>
                <w:sz w:val="16"/>
                <w:szCs w:val="16"/>
                <w:lang w:eastAsia="zh-CN"/>
              </w:rPr>
            </w:pPr>
            <w:r w:rsidRPr="003C5D7C">
              <w:rPr>
                <w:rFonts w:ascii="Verdana" w:eastAsia="Times New Roman" w:hAnsi="Verdana"/>
                <w:color w:val="000000"/>
                <w:sz w:val="16"/>
                <w:szCs w:val="16"/>
                <w:lang w:eastAsia="zh-CN"/>
              </w:rPr>
              <w:t>    £3000.00</w:t>
            </w:r>
          </w:p>
        </w:tc>
        <w:tc>
          <w:tcPr>
            <w:tcW w:w="1029" w:type="dxa"/>
            <w:hideMark/>
          </w:tcPr>
          <w:p w14:paraId="643750A8" w14:textId="77777777" w:rsidR="003C5D7C" w:rsidRPr="003C5D7C" w:rsidRDefault="003C5D7C" w:rsidP="003C5D7C">
            <w:pPr>
              <w:spacing w:before="100" w:beforeAutospacing="1" w:after="100" w:afterAutospacing="1"/>
              <w:jc w:val="right"/>
              <w:rPr>
                <w:rFonts w:ascii="Verdana" w:eastAsia="Times New Roman" w:hAnsi="Verdana"/>
                <w:color w:val="000000"/>
                <w:sz w:val="16"/>
                <w:szCs w:val="16"/>
                <w:lang w:eastAsia="zh-CN"/>
              </w:rPr>
            </w:pPr>
            <w:r w:rsidRPr="003C5D7C">
              <w:rPr>
                <w:rFonts w:ascii="Verdana" w:eastAsia="Times New Roman" w:hAnsi="Verdana"/>
                <w:color w:val="000000"/>
                <w:sz w:val="16"/>
                <w:szCs w:val="16"/>
                <w:lang w:eastAsia="zh-CN"/>
              </w:rPr>
              <w:t>    £0.00</w:t>
            </w:r>
          </w:p>
        </w:tc>
        <w:tc>
          <w:tcPr>
            <w:tcW w:w="3132" w:type="dxa"/>
          </w:tcPr>
          <w:p w14:paraId="391E2EFF" w14:textId="77777777" w:rsidR="003C5D7C" w:rsidRPr="003C5D7C" w:rsidRDefault="003C5D7C" w:rsidP="003C5D7C">
            <w:pPr>
              <w:spacing w:before="100" w:beforeAutospacing="1" w:after="100" w:afterAutospacing="1"/>
              <w:rPr>
                <w:rFonts w:ascii="Verdana" w:eastAsia="Times New Roman" w:hAnsi="Verdana"/>
                <w:b/>
                <w:color w:val="548DD4" w:themeColor="text2" w:themeTint="99"/>
                <w:sz w:val="16"/>
                <w:szCs w:val="16"/>
                <w:lang w:eastAsia="zh-CN"/>
              </w:rPr>
            </w:pPr>
            <w:r w:rsidRPr="003C5D7C">
              <w:rPr>
                <w:rFonts w:ascii="Verdana" w:eastAsia="Times New Roman" w:hAnsi="Verdana"/>
                <w:b/>
                <w:color w:val="548DD4" w:themeColor="text2" w:themeTint="99"/>
                <w:sz w:val="16"/>
                <w:szCs w:val="16"/>
                <w:lang w:eastAsia="zh-CN"/>
              </w:rPr>
              <w:t>Amount to be paid by SLC/sponsor.</w:t>
            </w:r>
          </w:p>
        </w:tc>
      </w:tr>
      <w:tr w:rsidR="003C5D7C" w:rsidRPr="003C5D7C" w14:paraId="56A35992" w14:textId="77777777" w:rsidTr="00E80E0A">
        <w:trPr>
          <w:tblCellSpacing w:w="15" w:type="dxa"/>
        </w:trPr>
        <w:tc>
          <w:tcPr>
            <w:tcW w:w="719" w:type="dxa"/>
            <w:hideMark/>
          </w:tcPr>
          <w:p w14:paraId="054955C3" w14:textId="77777777" w:rsidR="003C5D7C" w:rsidRPr="003C5D7C" w:rsidRDefault="003C5D7C" w:rsidP="003C5D7C">
            <w:pPr>
              <w:rPr>
                <w:rFonts w:ascii="Verdana" w:eastAsia="Times New Roman" w:hAnsi="Verdana"/>
                <w:color w:val="000000"/>
                <w:sz w:val="16"/>
                <w:szCs w:val="16"/>
                <w:lang w:eastAsia="zh-CN"/>
              </w:rPr>
            </w:pPr>
            <w:r w:rsidRPr="003C5D7C">
              <w:rPr>
                <w:rFonts w:ascii="Verdana" w:eastAsia="Times New Roman" w:hAnsi="Verdana"/>
                <w:color w:val="000000"/>
                <w:sz w:val="16"/>
                <w:szCs w:val="16"/>
                <w:lang w:eastAsia="zh-CN"/>
              </w:rPr>
              <w:t>EUGF</w:t>
            </w:r>
          </w:p>
        </w:tc>
        <w:tc>
          <w:tcPr>
            <w:tcW w:w="0" w:type="auto"/>
            <w:hideMark/>
          </w:tcPr>
          <w:p w14:paraId="696BC73F" w14:textId="77777777" w:rsidR="003C5D7C" w:rsidRPr="003C5D7C" w:rsidRDefault="003C5D7C" w:rsidP="003C5D7C">
            <w:pPr>
              <w:rPr>
                <w:rFonts w:ascii="Verdana" w:eastAsia="Times New Roman" w:hAnsi="Verdana"/>
                <w:color w:val="000000"/>
                <w:sz w:val="16"/>
                <w:szCs w:val="16"/>
                <w:lang w:eastAsia="zh-CN"/>
              </w:rPr>
            </w:pPr>
            <w:r w:rsidRPr="003C5D7C">
              <w:rPr>
                <w:rFonts w:ascii="Verdana" w:eastAsia="Times New Roman" w:hAnsi="Verdana"/>
                <w:color w:val="000000"/>
                <w:sz w:val="16"/>
                <w:szCs w:val="16"/>
                <w:lang w:eastAsia="zh-CN"/>
              </w:rPr>
              <w:t>UK/EU UG PT Tuition Fee</w:t>
            </w:r>
          </w:p>
        </w:tc>
        <w:tc>
          <w:tcPr>
            <w:tcW w:w="1288" w:type="dxa"/>
            <w:hideMark/>
          </w:tcPr>
          <w:p w14:paraId="66C79892" w14:textId="77777777" w:rsidR="003C5D7C" w:rsidRPr="003C5D7C" w:rsidRDefault="003C5D7C" w:rsidP="003C5D7C">
            <w:pPr>
              <w:spacing w:before="100" w:beforeAutospacing="1" w:after="100" w:afterAutospacing="1"/>
              <w:jc w:val="right"/>
              <w:rPr>
                <w:rFonts w:ascii="Verdana" w:eastAsia="Times New Roman" w:hAnsi="Verdana"/>
                <w:color w:val="000000"/>
                <w:sz w:val="16"/>
                <w:szCs w:val="16"/>
                <w:lang w:eastAsia="zh-CN"/>
              </w:rPr>
            </w:pPr>
            <w:r w:rsidRPr="003C5D7C">
              <w:rPr>
                <w:rFonts w:ascii="Verdana" w:eastAsia="Times New Roman" w:hAnsi="Verdana"/>
                <w:color w:val="000000"/>
                <w:sz w:val="16"/>
                <w:szCs w:val="16"/>
                <w:lang w:eastAsia="zh-CN"/>
              </w:rPr>
              <w:t>£3,290.00</w:t>
            </w:r>
          </w:p>
        </w:tc>
        <w:tc>
          <w:tcPr>
            <w:tcW w:w="1026" w:type="dxa"/>
            <w:hideMark/>
          </w:tcPr>
          <w:p w14:paraId="12350D55" w14:textId="77777777" w:rsidR="003C5D7C" w:rsidRPr="003C5D7C" w:rsidRDefault="003C5D7C" w:rsidP="003C5D7C">
            <w:pPr>
              <w:spacing w:before="100" w:beforeAutospacing="1" w:after="100" w:afterAutospacing="1"/>
              <w:jc w:val="right"/>
              <w:rPr>
                <w:rFonts w:ascii="Verdana" w:eastAsia="Times New Roman" w:hAnsi="Verdana"/>
                <w:color w:val="000000"/>
                <w:sz w:val="16"/>
                <w:szCs w:val="16"/>
                <w:lang w:eastAsia="zh-CN"/>
              </w:rPr>
            </w:pPr>
          </w:p>
        </w:tc>
        <w:tc>
          <w:tcPr>
            <w:tcW w:w="1029" w:type="dxa"/>
            <w:hideMark/>
          </w:tcPr>
          <w:p w14:paraId="184D25C3" w14:textId="77777777" w:rsidR="003C5D7C" w:rsidRPr="003C5D7C" w:rsidRDefault="003C5D7C" w:rsidP="003C5D7C">
            <w:pPr>
              <w:spacing w:before="100" w:beforeAutospacing="1" w:after="100" w:afterAutospacing="1"/>
              <w:jc w:val="right"/>
              <w:rPr>
                <w:rFonts w:ascii="Verdana" w:eastAsia="Times New Roman" w:hAnsi="Verdana"/>
                <w:color w:val="000000"/>
                <w:sz w:val="16"/>
                <w:szCs w:val="16"/>
                <w:lang w:eastAsia="zh-CN"/>
              </w:rPr>
            </w:pPr>
            <w:r w:rsidRPr="003C5D7C">
              <w:rPr>
                <w:rFonts w:ascii="Verdana" w:eastAsia="Times New Roman" w:hAnsi="Verdana"/>
                <w:color w:val="000000"/>
                <w:sz w:val="16"/>
                <w:szCs w:val="16"/>
                <w:lang w:eastAsia="zh-CN"/>
              </w:rPr>
              <w:t>    £0.00</w:t>
            </w:r>
          </w:p>
        </w:tc>
        <w:tc>
          <w:tcPr>
            <w:tcW w:w="3132" w:type="dxa"/>
          </w:tcPr>
          <w:p w14:paraId="62AE5FF0" w14:textId="77777777" w:rsidR="003C5D7C" w:rsidRPr="003C5D7C" w:rsidRDefault="003C5D7C" w:rsidP="003C5D7C">
            <w:pPr>
              <w:spacing w:before="100" w:beforeAutospacing="1" w:after="100" w:afterAutospacing="1"/>
              <w:rPr>
                <w:rFonts w:ascii="Verdana" w:eastAsia="Times New Roman" w:hAnsi="Verdana"/>
                <w:b/>
                <w:color w:val="548DD4" w:themeColor="text2" w:themeTint="99"/>
                <w:sz w:val="16"/>
                <w:szCs w:val="16"/>
                <w:lang w:eastAsia="zh-CN"/>
              </w:rPr>
            </w:pPr>
            <w:r w:rsidRPr="003C5D7C">
              <w:rPr>
                <w:rFonts w:ascii="Verdana" w:eastAsia="Times New Roman" w:hAnsi="Verdana"/>
                <w:b/>
                <w:color w:val="548DD4" w:themeColor="text2" w:themeTint="99"/>
                <w:sz w:val="16"/>
                <w:szCs w:val="16"/>
                <w:lang w:eastAsia="zh-CN"/>
              </w:rPr>
              <w:t>Tuition fee charge.</w:t>
            </w:r>
          </w:p>
        </w:tc>
      </w:tr>
      <w:tr w:rsidR="003C5D7C" w:rsidRPr="003C5D7C" w14:paraId="25AE785C" w14:textId="77777777" w:rsidTr="00E80E0A">
        <w:trPr>
          <w:tblCellSpacing w:w="15" w:type="dxa"/>
        </w:trPr>
        <w:tc>
          <w:tcPr>
            <w:tcW w:w="2855" w:type="dxa"/>
            <w:gridSpan w:val="2"/>
            <w:shd w:val="clear" w:color="auto" w:fill="E3E5EE"/>
            <w:hideMark/>
          </w:tcPr>
          <w:p w14:paraId="53B018A5" w14:textId="77777777" w:rsidR="003C5D7C" w:rsidRPr="003C5D7C" w:rsidRDefault="003C5D7C" w:rsidP="003C5D7C">
            <w:pPr>
              <w:rPr>
                <w:rFonts w:ascii="Verdana" w:eastAsia="Times New Roman" w:hAnsi="Verdana"/>
                <w:b/>
                <w:bCs/>
                <w:color w:val="000000"/>
                <w:sz w:val="16"/>
                <w:szCs w:val="16"/>
                <w:lang w:eastAsia="zh-CN"/>
              </w:rPr>
            </w:pPr>
            <w:r w:rsidRPr="003C5D7C">
              <w:rPr>
                <w:rFonts w:ascii="Verdana" w:eastAsia="Times New Roman" w:hAnsi="Verdana"/>
                <w:b/>
                <w:bCs/>
                <w:color w:val="000000"/>
                <w:sz w:val="16"/>
                <w:szCs w:val="16"/>
                <w:lang w:eastAsia="zh-CN"/>
              </w:rPr>
              <w:t>Charges:</w:t>
            </w:r>
          </w:p>
        </w:tc>
        <w:tc>
          <w:tcPr>
            <w:tcW w:w="1288" w:type="dxa"/>
            <w:hideMark/>
          </w:tcPr>
          <w:p w14:paraId="25AE4D48" w14:textId="77777777" w:rsidR="003C5D7C" w:rsidRPr="003C5D7C" w:rsidRDefault="003C5D7C" w:rsidP="003C5D7C">
            <w:pPr>
              <w:spacing w:before="100" w:beforeAutospacing="1" w:after="100" w:afterAutospacing="1"/>
              <w:jc w:val="right"/>
              <w:rPr>
                <w:rFonts w:ascii="Verdana" w:eastAsia="Times New Roman" w:hAnsi="Verdana"/>
                <w:color w:val="000000"/>
                <w:sz w:val="16"/>
                <w:szCs w:val="16"/>
                <w:lang w:eastAsia="zh-CN"/>
              </w:rPr>
            </w:pPr>
            <w:r w:rsidRPr="003C5D7C">
              <w:rPr>
                <w:rFonts w:ascii="Verdana" w:eastAsia="Times New Roman" w:hAnsi="Verdana"/>
                <w:color w:val="000000"/>
                <w:sz w:val="16"/>
                <w:szCs w:val="16"/>
                <w:lang w:eastAsia="zh-CN"/>
              </w:rPr>
              <w:t>£6,508.48</w:t>
            </w:r>
          </w:p>
        </w:tc>
        <w:tc>
          <w:tcPr>
            <w:tcW w:w="1026" w:type="dxa"/>
            <w:vAlign w:val="center"/>
            <w:hideMark/>
          </w:tcPr>
          <w:p w14:paraId="2AD786BE" w14:textId="77777777" w:rsidR="003C5D7C" w:rsidRPr="003C5D7C" w:rsidRDefault="003C5D7C" w:rsidP="003C5D7C">
            <w:pPr>
              <w:rPr>
                <w:rFonts w:ascii="Calibri" w:eastAsia="Times New Roman" w:hAnsi="Calibri"/>
                <w:sz w:val="16"/>
                <w:szCs w:val="16"/>
                <w:lang w:eastAsia="zh-CN"/>
              </w:rPr>
            </w:pPr>
          </w:p>
        </w:tc>
        <w:tc>
          <w:tcPr>
            <w:tcW w:w="1029" w:type="dxa"/>
            <w:vAlign w:val="center"/>
            <w:hideMark/>
          </w:tcPr>
          <w:p w14:paraId="2958FAB8" w14:textId="77777777" w:rsidR="003C5D7C" w:rsidRPr="003C5D7C" w:rsidRDefault="003C5D7C" w:rsidP="003C5D7C">
            <w:pPr>
              <w:rPr>
                <w:rFonts w:ascii="Calibri" w:eastAsia="Times New Roman" w:hAnsi="Calibri"/>
                <w:sz w:val="16"/>
                <w:szCs w:val="16"/>
                <w:lang w:eastAsia="zh-CN"/>
              </w:rPr>
            </w:pPr>
          </w:p>
        </w:tc>
        <w:tc>
          <w:tcPr>
            <w:tcW w:w="3132" w:type="dxa"/>
          </w:tcPr>
          <w:p w14:paraId="55973A90" w14:textId="77777777" w:rsidR="003C5D7C" w:rsidRPr="003C5D7C" w:rsidRDefault="003C5D7C" w:rsidP="003C5D7C">
            <w:pPr>
              <w:rPr>
                <w:rFonts w:ascii="Verdana" w:eastAsia="Times New Roman" w:hAnsi="Verdana"/>
                <w:b/>
                <w:color w:val="548DD4" w:themeColor="text2" w:themeTint="99"/>
                <w:sz w:val="16"/>
                <w:szCs w:val="16"/>
                <w:lang w:eastAsia="zh-CN"/>
              </w:rPr>
            </w:pPr>
            <w:r w:rsidRPr="003C5D7C">
              <w:rPr>
                <w:rFonts w:ascii="Verdana" w:eastAsia="Times New Roman" w:hAnsi="Verdana"/>
                <w:b/>
                <w:color w:val="548DD4" w:themeColor="text2" w:themeTint="99"/>
                <w:sz w:val="16"/>
                <w:szCs w:val="16"/>
                <w:lang w:eastAsia="zh-CN"/>
              </w:rPr>
              <w:t>Total charges raised.</w:t>
            </w:r>
          </w:p>
        </w:tc>
      </w:tr>
      <w:tr w:rsidR="003C5D7C" w:rsidRPr="003C5D7C" w14:paraId="7DFC0ED6" w14:textId="77777777" w:rsidTr="00E80E0A">
        <w:trPr>
          <w:tblCellSpacing w:w="15" w:type="dxa"/>
        </w:trPr>
        <w:tc>
          <w:tcPr>
            <w:tcW w:w="4173" w:type="dxa"/>
            <w:gridSpan w:val="3"/>
            <w:shd w:val="clear" w:color="auto" w:fill="E3E5EE"/>
            <w:hideMark/>
          </w:tcPr>
          <w:p w14:paraId="314C374A" w14:textId="77777777" w:rsidR="003C5D7C" w:rsidRPr="003C5D7C" w:rsidRDefault="003C5D7C" w:rsidP="003C5D7C">
            <w:pPr>
              <w:rPr>
                <w:rFonts w:ascii="Verdana" w:eastAsia="Times New Roman" w:hAnsi="Verdana"/>
                <w:b/>
                <w:bCs/>
                <w:color w:val="000000"/>
                <w:sz w:val="16"/>
                <w:szCs w:val="16"/>
                <w:lang w:eastAsia="zh-CN"/>
              </w:rPr>
            </w:pPr>
            <w:r w:rsidRPr="003C5D7C">
              <w:rPr>
                <w:rFonts w:ascii="Verdana" w:eastAsia="Times New Roman" w:hAnsi="Verdana"/>
                <w:b/>
                <w:bCs/>
                <w:color w:val="000000"/>
                <w:sz w:val="16"/>
                <w:szCs w:val="16"/>
                <w:lang w:eastAsia="zh-CN"/>
              </w:rPr>
              <w:t>Credits and Payments:</w:t>
            </w:r>
          </w:p>
        </w:tc>
        <w:tc>
          <w:tcPr>
            <w:tcW w:w="1026" w:type="dxa"/>
            <w:hideMark/>
          </w:tcPr>
          <w:p w14:paraId="53F1F1DD" w14:textId="77777777" w:rsidR="003C5D7C" w:rsidRPr="003C5D7C" w:rsidRDefault="003C5D7C" w:rsidP="003C5D7C">
            <w:pPr>
              <w:spacing w:before="100" w:beforeAutospacing="1" w:after="100" w:afterAutospacing="1"/>
              <w:jc w:val="right"/>
              <w:rPr>
                <w:rFonts w:ascii="Verdana" w:eastAsia="Times New Roman" w:hAnsi="Verdana"/>
                <w:color w:val="000000"/>
                <w:sz w:val="16"/>
                <w:szCs w:val="16"/>
                <w:lang w:eastAsia="zh-CN"/>
              </w:rPr>
            </w:pPr>
            <w:r w:rsidRPr="003C5D7C">
              <w:rPr>
                <w:rFonts w:ascii="Verdana" w:eastAsia="Times New Roman" w:hAnsi="Verdana"/>
                <w:color w:val="000000"/>
                <w:sz w:val="16"/>
                <w:szCs w:val="16"/>
                <w:lang w:eastAsia="zh-CN"/>
              </w:rPr>
              <w:t>£5649.24</w:t>
            </w:r>
          </w:p>
        </w:tc>
        <w:tc>
          <w:tcPr>
            <w:tcW w:w="1029" w:type="dxa"/>
            <w:vAlign w:val="center"/>
            <w:hideMark/>
          </w:tcPr>
          <w:p w14:paraId="03D89F47" w14:textId="77777777" w:rsidR="003C5D7C" w:rsidRPr="003C5D7C" w:rsidRDefault="003C5D7C" w:rsidP="003C5D7C">
            <w:pPr>
              <w:rPr>
                <w:rFonts w:ascii="Calibri" w:eastAsia="Times New Roman" w:hAnsi="Calibri"/>
                <w:sz w:val="16"/>
                <w:szCs w:val="16"/>
                <w:lang w:eastAsia="zh-CN"/>
              </w:rPr>
            </w:pPr>
          </w:p>
        </w:tc>
        <w:tc>
          <w:tcPr>
            <w:tcW w:w="3132" w:type="dxa"/>
          </w:tcPr>
          <w:p w14:paraId="2863212A" w14:textId="77777777" w:rsidR="003C5D7C" w:rsidRPr="003C5D7C" w:rsidRDefault="003C5D7C" w:rsidP="003C5D7C">
            <w:pPr>
              <w:rPr>
                <w:rFonts w:ascii="Verdana" w:eastAsia="Times New Roman" w:hAnsi="Verdana"/>
                <w:b/>
                <w:color w:val="548DD4" w:themeColor="text2" w:themeTint="99"/>
                <w:sz w:val="16"/>
                <w:szCs w:val="16"/>
                <w:lang w:eastAsia="zh-CN"/>
              </w:rPr>
            </w:pPr>
            <w:r w:rsidRPr="003C5D7C">
              <w:rPr>
                <w:rFonts w:ascii="Verdana" w:eastAsia="Times New Roman" w:hAnsi="Verdana"/>
                <w:b/>
                <w:color w:val="548DD4" w:themeColor="text2" w:themeTint="99"/>
                <w:sz w:val="16"/>
                <w:szCs w:val="16"/>
                <w:lang w:eastAsia="zh-CN"/>
              </w:rPr>
              <w:t>Total credits and payments received.</w:t>
            </w:r>
          </w:p>
        </w:tc>
      </w:tr>
      <w:tr w:rsidR="003C5D7C" w:rsidRPr="003C5D7C" w14:paraId="5B52682A" w14:textId="77777777" w:rsidTr="00E80E0A">
        <w:trPr>
          <w:tblCellSpacing w:w="15" w:type="dxa"/>
        </w:trPr>
        <w:tc>
          <w:tcPr>
            <w:tcW w:w="5229" w:type="dxa"/>
            <w:gridSpan w:val="4"/>
            <w:shd w:val="clear" w:color="auto" w:fill="E3E5EE"/>
            <w:hideMark/>
          </w:tcPr>
          <w:p w14:paraId="49D22BFE" w14:textId="77777777" w:rsidR="003C5D7C" w:rsidRPr="003C5D7C" w:rsidRDefault="003C5D7C" w:rsidP="003C5D7C">
            <w:pPr>
              <w:rPr>
                <w:rFonts w:ascii="Verdana" w:eastAsia="Times New Roman" w:hAnsi="Verdana"/>
                <w:b/>
                <w:bCs/>
                <w:color w:val="000000"/>
                <w:sz w:val="16"/>
                <w:szCs w:val="16"/>
                <w:lang w:eastAsia="zh-CN"/>
              </w:rPr>
            </w:pPr>
            <w:r w:rsidRPr="003C5D7C">
              <w:rPr>
                <w:rFonts w:ascii="Verdana" w:eastAsia="Times New Roman" w:hAnsi="Verdana"/>
                <w:b/>
                <w:bCs/>
                <w:color w:val="000000"/>
                <w:sz w:val="16"/>
                <w:szCs w:val="16"/>
                <w:lang w:eastAsia="zh-CN"/>
              </w:rPr>
              <w:t xml:space="preserve"> Account Balance:</w:t>
            </w:r>
          </w:p>
        </w:tc>
        <w:tc>
          <w:tcPr>
            <w:tcW w:w="1029" w:type="dxa"/>
            <w:hideMark/>
          </w:tcPr>
          <w:p w14:paraId="1EEE79AE" w14:textId="77777777" w:rsidR="003C5D7C" w:rsidRPr="003C5D7C" w:rsidRDefault="003C5D7C" w:rsidP="003C5D7C">
            <w:pPr>
              <w:spacing w:before="100" w:beforeAutospacing="1" w:after="100" w:afterAutospacing="1"/>
              <w:jc w:val="right"/>
              <w:rPr>
                <w:rFonts w:ascii="Verdana" w:eastAsia="Times New Roman" w:hAnsi="Verdana"/>
                <w:color w:val="000000"/>
                <w:sz w:val="16"/>
                <w:szCs w:val="16"/>
                <w:lang w:eastAsia="zh-CN"/>
              </w:rPr>
            </w:pPr>
            <w:r w:rsidRPr="003C5D7C">
              <w:rPr>
                <w:rFonts w:ascii="Verdana" w:eastAsia="Times New Roman" w:hAnsi="Verdana"/>
                <w:color w:val="000000"/>
                <w:sz w:val="16"/>
                <w:szCs w:val="16"/>
                <w:lang w:eastAsia="zh-CN"/>
              </w:rPr>
              <w:t>£859.24</w:t>
            </w:r>
          </w:p>
        </w:tc>
        <w:tc>
          <w:tcPr>
            <w:tcW w:w="3132" w:type="dxa"/>
          </w:tcPr>
          <w:p w14:paraId="3DBEC9D9" w14:textId="77777777" w:rsidR="003C5D7C" w:rsidRPr="003C5D7C" w:rsidRDefault="003C5D7C" w:rsidP="003C5D7C">
            <w:pPr>
              <w:spacing w:before="100" w:beforeAutospacing="1" w:after="100" w:afterAutospacing="1"/>
              <w:rPr>
                <w:rFonts w:ascii="Verdana" w:eastAsia="Times New Roman" w:hAnsi="Verdana"/>
                <w:b/>
                <w:color w:val="548DD4" w:themeColor="text2" w:themeTint="99"/>
                <w:sz w:val="16"/>
                <w:szCs w:val="16"/>
                <w:lang w:eastAsia="zh-CN"/>
              </w:rPr>
            </w:pPr>
            <w:r w:rsidRPr="003C5D7C">
              <w:rPr>
                <w:rFonts w:ascii="Verdana" w:eastAsia="Times New Roman" w:hAnsi="Verdana"/>
                <w:b/>
                <w:color w:val="548DD4" w:themeColor="text2" w:themeTint="99"/>
                <w:sz w:val="16"/>
                <w:szCs w:val="16"/>
                <w:lang w:eastAsia="zh-CN"/>
              </w:rPr>
              <w:t xml:space="preserve">This is the amount due to the University. </w:t>
            </w:r>
          </w:p>
        </w:tc>
      </w:tr>
    </w:tbl>
    <w:p w14:paraId="03730767" w14:textId="77777777" w:rsidR="003C5D7C" w:rsidRPr="003C5D7C" w:rsidRDefault="003C5D7C" w:rsidP="003C5D7C">
      <w:pPr>
        <w:rPr>
          <w:rFonts w:ascii="Calibri" w:eastAsia="SimSun" w:hAnsi="Calibri"/>
          <w:color w:val="6699FF"/>
          <w:sz w:val="24"/>
          <w:szCs w:val="20"/>
          <w:lang w:eastAsia="zh-CN"/>
        </w:rPr>
      </w:pPr>
      <w:r w:rsidRPr="003C5D7C">
        <w:rPr>
          <w:rFonts w:ascii="Calibri" w:eastAsia="SimSun" w:hAnsi="Calibri"/>
          <w:color w:val="6699FF"/>
          <w:sz w:val="24"/>
          <w:szCs w:val="20"/>
          <w:lang w:eastAsia="zh-CN"/>
        </w:rPr>
        <w:t xml:space="preserve">      </w:t>
      </w:r>
    </w:p>
    <w:p w14:paraId="6EEF9C5C" w14:textId="77777777" w:rsidR="003C5D7C" w:rsidRPr="003C5D7C" w:rsidRDefault="003C5D7C" w:rsidP="003C5D7C">
      <w:pPr>
        <w:rPr>
          <w:rFonts w:ascii="Verdana" w:eastAsia="SimSun" w:hAnsi="Verdana"/>
          <w:color w:val="3366CC"/>
          <w:sz w:val="16"/>
          <w:szCs w:val="16"/>
          <w:lang w:eastAsia="zh-CN"/>
        </w:rPr>
      </w:pPr>
      <w:r w:rsidRPr="003C5D7C">
        <w:rPr>
          <w:rFonts w:ascii="Verdana" w:eastAsia="SimSun" w:hAnsi="Verdana"/>
          <w:color w:val="6699FF"/>
          <w:sz w:val="18"/>
          <w:szCs w:val="18"/>
          <w:lang w:eastAsia="zh-CN"/>
        </w:rPr>
        <w:t xml:space="preserve">    </w:t>
      </w:r>
      <w:r w:rsidRPr="003C5D7C">
        <w:rPr>
          <w:rFonts w:ascii="Verdana" w:eastAsia="SimSun" w:hAnsi="Verdana"/>
          <w:b/>
          <w:color w:val="6699FF"/>
          <w:sz w:val="16"/>
          <w:szCs w:val="16"/>
          <w:lang w:eastAsia="zh-CN"/>
        </w:rPr>
        <w:t xml:space="preserve"> </w:t>
      </w:r>
      <w:hyperlink r:id="rId34" w:history="1">
        <w:r w:rsidRPr="003C5D7C">
          <w:rPr>
            <w:rFonts w:ascii="Verdana" w:eastAsia="SimSun" w:hAnsi="Verdana"/>
            <w:b/>
            <w:color w:val="6699FF"/>
            <w:sz w:val="16"/>
            <w:szCs w:val="16"/>
            <w:lang w:eastAsia="zh-CN"/>
          </w:rPr>
          <w:t>View Instalment Plan Information</w:t>
        </w:r>
      </w:hyperlink>
      <w:r w:rsidRPr="003C5D7C">
        <w:rPr>
          <w:rFonts w:ascii="Verdana" w:eastAsia="SimSun" w:hAnsi="Verdana"/>
          <w:color w:val="6699FF"/>
          <w:sz w:val="18"/>
          <w:szCs w:val="18"/>
          <w:lang w:eastAsia="zh-CN"/>
        </w:rPr>
        <w:t xml:space="preserve"> </w:t>
      </w:r>
      <w:r w:rsidRPr="003C5D7C">
        <w:rPr>
          <w:rFonts w:ascii="Verdana" w:eastAsia="SimSun" w:hAnsi="Verdana"/>
          <w:color w:val="6699FF"/>
          <w:sz w:val="18"/>
          <w:szCs w:val="18"/>
          <w:lang w:eastAsia="zh-CN"/>
        </w:rPr>
        <w:tab/>
      </w:r>
      <w:r w:rsidRPr="003C5D7C">
        <w:rPr>
          <w:rFonts w:ascii="Verdana" w:eastAsia="SimSun" w:hAnsi="Verdana"/>
          <w:color w:val="3366CC"/>
          <w:sz w:val="16"/>
          <w:szCs w:val="16"/>
          <w:lang w:eastAsia="zh-CN"/>
        </w:rPr>
        <w:tab/>
      </w:r>
      <w:r w:rsidRPr="003C5D7C">
        <w:rPr>
          <w:rFonts w:ascii="Verdana" w:eastAsia="Times New Roman" w:hAnsi="Verdana"/>
          <w:b/>
          <w:color w:val="548DD4" w:themeColor="text2" w:themeTint="99"/>
          <w:sz w:val="16"/>
          <w:szCs w:val="16"/>
          <w:lang w:eastAsia="zh-CN"/>
        </w:rPr>
        <w:t>Select this option to view instalment payment dates.</w:t>
      </w:r>
      <w:r w:rsidRPr="003C5D7C">
        <w:rPr>
          <w:rFonts w:ascii="Verdana" w:eastAsia="SimSun" w:hAnsi="Verdana"/>
          <w:b/>
          <w:color w:val="3366CC"/>
          <w:sz w:val="16"/>
          <w:szCs w:val="16"/>
          <w:lang w:eastAsia="zh-CN"/>
        </w:rPr>
        <w:tab/>
      </w:r>
      <w:r w:rsidRPr="003C5D7C">
        <w:rPr>
          <w:rFonts w:ascii="Verdana" w:eastAsia="SimSun" w:hAnsi="Verdana"/>
          <w:color w:val="3366CC"/>
          <w:sz w:val="16"/>
          <w:szCs w:val="16"/>
          <w:lang w:eastAsia="zh-CN"/>
        </w:rPr>
        <w:tab/>
      </w:r>
      <w:r w:rsidRPr="003C5D7C">
        <w:rPr>
          <w:rFonts w:ascii="Verdana" w:eastAsia="SimSun" w:hAnsi="Verdana"/>
          <w:color w:val="3366CC"/>
          <w:sz w:val="16"/>
          <w:szCs w:val="16"/>
          <w:lang w:eastAsia="zh-CN"/>
        </w:rPr>
        <w:tab/>
      </w:r>
      <w:r w:rsidRPr="003C5D7C">
        <w:rPr>
          <w:rFonts w:ascii="Verdana" w:eastAsia="SimSun" w:hAnsi="Verdana"/>
          <w:color w:val="3366CC"/>
          <w:sz w:val="16"/>
          <w:szCs w:val="16"/>
          <w:lang w:eastAsia="zh-CN"/>
        </w:rPr>
        <w:tab/>
      </w:r>
      <w:r w:rsidRPr="003C5D7C">
        <w:rPr>
          <w:rFonts w:ascii="Verdana" w:eastAsia="SimSun" w:hAnsi="Verdana"/>
          <w:color w:val="3366CC"/>
          <w:sz w:val="16"/>
          <w:szCs w:val="16"/>
          <w:lang w:eastAsia="zh-CN"/>
        </w:rPr>
        <w:tab/>
      </w:r>
      <w:r w:rsidRPr="003C5D7C">
        <w:rPr>
          <w:rFonts w:ascii="Verdana" w:eastAsia="SimSun" w:hAnsi="Verdana"/>
          <w:color w:val="3366CC"/>
          <w:sz w:val="16"/>
          <w:szCs w:val="16"/>
          <w:lang w:eastAsia="zh-CN"/>
        </w:rPr>
        <w:tab/>
      </w:r>
      <w:r w:rsidRPr="003C5D7C">
        <w:rPr>
          <w:rFonts w:ascii="Verdana" w:eastAsia="SimSun" w:hAnsi="Verdana"/>
          <w:color w:val="3366CC"/>
          <w:sz w:val="16"/>
          <w:szCs w:val="16"/>
          <w:lang w:eastAsia="zh-CN"/>
        </w:rPr>
        <w:tab/>
      </w:r>
      <w:r w:rsidRPr="003C5D7C">
        <w:rPr>
          <w:rFonts w:ascii="Verdana" w:eastAsia="SimSun" w:hAnsi="Verdana"/>
          <w:color w:val="3366CC"/>
          <w:sz w:val="16"/>
          <w:szCs w:val="16"/>
          <w:lang w:eastAsia="zh-CN"/>
        </w:rPr>
        <w:tab/>
      </w:r>
      <w:r w:rsidRPr="003C5D7C">
        <w:rPr>
          <w:rFonts w:ascii="Verdana" w:eastAsia="SimSun" w:hAnsi="Verdana"/>
          <w:color w:val="3366CC"/>
          <w:sz w:val="16"/>
          <w:szCs w:val="16"/>
          <w:lang w:eastAsia="zh-CN"/>
        </w:rPr>
        <w:tab/>
        <w:t xml:space="preserve"> </w:t>
      </w:r>
    </w:p>
    <w:p w14:paraId="794E5A1F" w14:textId="77777777" w:rsidR="003C5D7C" w:rsidRPr="003C5D7C" w:rsidRDefault="003C5D7C" w:rsidP="003C5D7C">
      <w:pPr>
        <w:rPr>
          <w:rFonts w:asciiTheme="minorHAnsi" w:eastAsia="SimSun" w:hAnsiTheme="minorHAnsi"/>
          <w:sz w:val="16"/>
          <w:szCs w:val="16"/>
          <w:lang w:eastAsia="zh-CN"/>
        </w:rPr>
      </w:pPr>
      <w:r w:rsidRPr="003C5D7C">
        <w:rPr>
          <w:rFonts w:asciiTheme="minorHAnsi" w:eastAsia="SimSun" w:hAnsiTheme="minorHAnsi"/>
          <w:sz w:val="16"/>
          <w:szCs w:val="16"/>
          <w:lang w:eastAsia="zh-CN"/>
        </w:rPr>
        <w:tab/>
      </w:r>
      <w:r w:rsidRPr="003C5D7C">
        <w:rPr>
          <w:rFonts w:asciiTheme="minorHAnsi" w:eastAsia="SimSun" w:hAnsiTheme="minorHAnsi"/>
          <w:sz w:val="16"/>
          <w:szCs w:val="16"/>
          <w:lang w:eastAsia="zh-CN"/>
        </w:rPr>
        <w:tab/>
      </w:r>
    </w:p>
    <w:p w14:paraId="4DE45C42" w14:textId="77777777" w:rsidR="003C5D7C" w:rsidRPr="003C5D7C" w:rsidRDefault="00DA3D8B" w:rsidP="00DA3D8B">
      <w:pPr>
        <w:ind w:left="720" w:hanging="720"/>
        <w:rPr>
          <w:rFonts w:asciiTheme="minorHAnsi" w:eastAsia="SimSun" w:hAnsiTheme="minorHAnsi"/>
          <w:color w:val="FF0000"/>
          <w:sz w:val="24"/>
          <w:szCs w:val="24"/>
          <w:lang w:eastAsia="zh-CN"/>
        </w:rPr>
      </w:pPr>
      <w:r>
        <w:rPr>
          <w:rFonts w:asciiTheme="minorHAnsi" w:eastAsia="SimSun" w:hAnsiTheme="minorHAnsi"/>
          <w:sz w:val="24"/>
          <w:szCs w:val="24"/>
          <w:lang w:eastAsia="zh-CN"/>
        </w:rPr>
        <w:t>24.0</w:t>
      </w:r>
      <w:r>
        <w:rPr>
          <w:rFonts w:asciiTheme="minorHAnsi" w:eastAsia="SimSun" w:hAnsiTheme="minorHAnsi"/>
          <w:sz w:val="24"/>
          <w:szCs w:val="24"/>
          <w:lang w:eastAsia="zh-CN"/>
        </w:rPr>
        <w:tab/>
      </w:r>
      <w:r w:rsidR="003C5D7C" w:rsidRPr="003C5D7C">
        <w:rPr>
          <w:rFonts w:asciiTheme="minorHAnsi" w:eastAsia="SimSun" w:hAnsiTheme="minorHAnsi"/>
          <w:sz w:val="24"/>
          <w:szCs w:val="24"/>
          <w:lang w:eastAsia="zh-CN"/>
        </w:rPr>
        <w:t xml:space="preserve">Where an instalment plan has been agreed you will see a payment transaction which will offset the original charge.  A new charge transaction will then be applied which will include ‘Instalment due’ in the description field.  When viewing your account please remember that although the instalment charge will be included in the total charges a corresponding payment has also been included in the total payments.  You </w:t>
      </w:r>
      <w:r w:rsidR="003C5D7C" w:rsidRPr="003C5D7C">
        <w:rPr>
          <w:rFonts w:asciiTheme="minorHAnsi" w:eastAsia="SimSun" w:hAnsiTheme="minorHAnsi"/>
          <w:sz w:val="24"/>
          <w:szCs w:val="24"/>
          <w:lang w:eastAsia="zh-CN"/>
        </w:rPr>
        <w:lastRenderedPageBreak/>
        <w:t>have not been charged twice for this transaction.  In order to see the due dates of the instalment/s select View Instalment Plan Information.</w:t>
      </w:r>
      <w:r w:rsidR="003C5D7C" w:rsidRPr="003C5D7C">
        <w:rPr>
          <w:rFonts w:asciiTheme="minorHAnsi" w:eastAsia="SimSun" w:hAnsiTheme="minorHAnsi"/>
          <w:color w:val="FF0000"/>
          <w:sz w:val="24"/>
          <w:szCs w:val="24"/>
          <w:lang w:eastAsia="zh-CN"/>
        </w:rPr>
        <w:t xml:space="preserve"> </w:t>
      </w:r>
    </w:p>
    <w:p w14:paraId="4CB439B3" w14:textId="77777777" w:rsidR="003C5D7C" w:rsidRPr="003C5D7C" w:rsidRDefault="003C5D7C" w:rsidP="003C5D7C">
      <w:pPr>
        <w:rPr>
          <w:rFonts w:asciiTheme="minorHAnsi" w:eastAsia="SimSun" w:hAnsiTheme="minorHAnsi"/>
          <w:sz w:val="24"/>
          <w:szCs w:val="24"/>
          <w:lang w:eastAsia="zh-CN"/>
        </w:rPr>
      </w:pPr>
    </w:p>
    <w:p w14:paraId="39166D2E" w14:textId="77777777" w:rsidR="003C5D7C" w:rsidRPr="003C5D7C" w:rsidRDefault="00DA3D8B" w:rsidP="00DA3D8B">
      <w:pPr>
        <w:ind w:left="720" w:hanging="720"/>
        <w:rPr>
          <w:rFonts w:asciiTheme="minorHAnsi" w:eastAsia="SimSun" w:hAnsiTheme="minorHAnsi"/>
          <w:sz w:val="24"/>
          <w:szCs w:val="24"/>
          <w:lang w:eastAsia="zh-CN"/>
        </w:rPr>
      </w:pPr>
      <w:r>
        <w:rPr>
          <w:rFonts w:asciiTheme="minorHAnsi" w:eastAsia="SimSun" w:hAnsiTheme="minorHAnsi"/>
          <w:sz w:val="24"/>
          <w:szCs w:val="24"/>
          <w:lang w:eastAsia="zh-CN"/>
        </w:rPr>
        <w:t>24.1</w:t>
      </w:r>
      <w:r>
        <w:rPr>
          <w:rFonts w:asciiTheme="minorHAnsi" w:eastAsia="SimSun" w:hAnsiTheme="minorHAnsi"/>
          <w:sz w:val="24"/>
          <w:szCs w:val="24"/>
          <w:lang w:eastAsia="zh-CN"/>
        </w:rPr>
        <w:tab/>
      </w:r>
      <w:r w:rsidR="003C5D7C" w:rsidRPr="003C5D7C">
        <w:rPr>
          <w:rFonts w:asciiTheme="minorHAnsi" w:eastAsia="SimSun" w:hAnsiTheme="minorHAnsi"/>
          <w:sz w:val="24"/>
          <w:szCs w:val="24"/>
          <w:lang w:eastAsia="zh-CN"/>
        </w:rPr>
        <w:t>Please remember that if any single transaction is overdue it will create a hold on your account</w:t>
      </w:r>
    </w:p>
    <w:p w14:paraId="2C675FCB" w14:textId="77777777" w:rsidR="003C5D7C" w:rsidRPr="003C5D7C" w:rsidRDefault="003C5D7C" w:rsidP="003C5D7C">
      <w:pPr>
        <w:rPr>
          <w:rFonts w:asciiTheme="minorHAnsi" w:eastAsia="SimSun" w:hAnsiTheme="minorHAnsi"/>
          <w:sz w:val="24"/>
          <w:szCs w:val="24"/>
          <w:lang w:eastAsia="zh-CN"/>
        </w:rPr>
      </w:pPr>
    </w:p>
    <w:p w14:paraId="14D2BFAC" w14:textId="77777777" w:rsidR="003C5D7C" w:rsidRDefault="00DA3D8B" w:rsidP="00DA3D8B">
      <w:pPr>
        <w:ind w:left="720" w:hanging="720"/>
        <w:rPr>
          <w:rFonts w:asciiTheme="minorHAnsi" w:eastAsia="SimSun" w:hAnsiTheme="minorHAnsi"/>
          <w:sz w:val="24"/>
          <w:szCs w:val="24"/>
          <w:lang w:eastAsia="zh-CN"/>
        </w:rPr>
      </w:pPr>
      <w:r>
        <w:rPr>
          <w:rFonts w:asciiTheme="minorHAnsi" w:eastAsia="SimSun" w:hAnsiTheme="minorHAnsi"/>
          <w:sz w:val="24"/>
          <w:szCs w:val="24"/>
          <w:lang w:eastAsia="zh-CN"/>
        </w:rPr>
        <w:t>24.2</w:t>
      </w:r>
      <w:r>
        <w:rPr>
          <w:rFonts w:asciiTheme="minorHAnsi" w:eastAsia="SimSun" w:hAnsiTheme="minorHAnsi"/>
          <w:sz w:val="24"/>
          <w:szCs w:val="24"/>
          <w:lang w:eastAsia="zh-CN"/>
        </w:rPr>
        <w:tab/>
      </w:r>
      <w:r w:rsidR="003C5D7C" w:rsidRPr="003C5D7C">
        <w:rPr>
          <w:rFonts w:asciiTheme="minorHAnsi" w:eastAsia="SimSun" w:hAnsiTheme="minorHAnsi"/>
          <w:sz w:val="24"/>
          <w:szCs w:val="24"/>
          <w:lang w:eastAsia="zh-CN"/>
        </w:rPr>
        <w:t>If you have a query regarding your account or would just like a little help to understand it please contact the credit control team for assistance.</w:t>
      </w:r>
    </w:p>
    <w:p w14:paraId="740FE38D" w14:textId="77777777" w:rsidR="00592171" w:rsidRPr="003C5D7C" w:rsidRDefault="00592171" w:rsidP="00DA3D8B">
      <w:pPr>
        <w:ind w:left="720" w:hanging="720"/>
        <w:rPr>
          <w:rFonts w:asciiTheme="minorHAnsi" w:eastAsia="SimSun" w:hAnsiTheme="minorHAnsi"/>
          <w:sz w:val="24"/>
          <w:szCs w:val="24"/>
          <w:lang w:eastAsia="zh-CN"/>
        </w:rPr>
      </w:pPr>
    </w:p>
    <w:p w14:paraId="20998FA9" w14:textId="1295372D" w:rsidR="003C5D7C" w:rsidRDefault="003C5D7C" w:rsidP="003C5D7C">
      <w:pPr>
        <w:rPr>
          <w:rFonts w:asciiTheme="minorHAnsi" w:eastAsia="SimSun" w:hAnsiTheme="minorHAnsi"/>
          <w:sz w:val="24"/>
          <w:szCs w:val="24"/>
          <w:lang w:eastAsia="zh-CN"/>
        </w:rPr>
      </w:pPr>
    </w:p>
    <w:p w14:paraId="01727FEF" w14:textId="6A4DC946" w:rsidR="00344279" w:rsidRDefault="00344279" w:rsidP="003C5D7C">
      <w:pPr>
        <w:rPr>
          <w:rFonts w:asciiTheme="minorHAnsi" w:eastAsia="SimSun" w:hAnsiTheme="minorHAnsi"/>
          <w:sz w:val="24"/>
          <w:szCs w:val="24"/>
          <w:lang w:eastAsia="zh-CN"/>
        </w:rPr>
      </w:pPr>
    </w:p>
    <w:p w14:paraId="452F6BC7" w14:textId="49A30AC5" w:rsidR="00344279" w:rsidRDefault="00344279" w:rsidP="003C5D7C">
      <w:pPr>
        <w:rPr>
          <w:rFonts w:asciiTheme="minorHAnsi" w:eastAsia="SimSun" w:hAnsiTheme="minorHAnsi"/>
          <w:sz w:val="24"/>
          <w:szCs w:val="24"/>
          <w:lang w:eastAsia="zh-CN"/>
        </w:rPr>
      </w:pPr>
    </w:p>
    <w:p w14:paraId="0EE0FB6A" w14:textId="16AE10F6" w:rsidR="00344279" w:rsidRDefault="00344279" w:rsidP="003C5D7C">
      <w:pPr>
        <w:rPr>
          <w:rFonts w:asciiTheme="minorHAnsi" w:eastAsia="SimSun" w:hAnsiTheme="minorHAnsi"/>
          <w:sz w:val="24"/>
          <w:szCs w:val="24"/>
          <w:lang w:eastAsia="zh-CN"/>
        </w:rPr>
      </w:pPr>
    </w:p>
    <w:p w14:paraId="2ECD6EEE" w14:textId="51DCDBF1" w:rsidR="00344279" w:rsidRDefault="00344279" w:rsidP="003C5D7C">
      <w:pPr>
        <w:rPr>
          <w:rFonts w:asciiTheme="minorHAnsi" w:eastAsia="SimSun" w:hAnsiTheme="minorHAnsi"/>
          <w:sz w:val="24"/>
          <w:szCs w:val="24"/>
          <w:lang w:eastAsia="zh-CN"/>
        </w:rPr>
      </w:pPr>
    </w:p>
    <w:p w14:paraId="20EE8E8F" w14:textId="24258EBA" w:rsidR="00344279" w:rsidRDefault="00344279" w:rsidP="003C5D7C">
      <w:pPr>
        <w:rPr>
          <w:rFonts w:asciiTheme="minorHAnsi" w:eastAsia="SimSun" w:hAnsiTheme="minorHAnsi"/>
          <w:sz w:val="24"/>
          <w:szCs w:val="24"/>
          <w:lang w:eastAsia="zh-CN"/>
        </w:rPr>
      </w:pPr>
    </w:p>
    <w:p w14:paraId="4FE14239" w14:textId="77777777" w:rsidR="00344279" w:rsidRPr="003C5D7C" w:rsidRDefault="00344279" w:rsidP="003C5D7C">
      <w:pPr>
        <w:rPr>
          <w:rFonts w:asciiTheme="minorHAnsi" w:eastAsia="SimSun" w:hAnsiTheme="minorHAnsi"/>
          <w:sz w:val="24"/>
          <w:szCs w:val="24"/>
          <w:lang w:eastAsia="zh-CN"/>
        </w:rPr>
      </w:pPr>
    </w:p>
    <w:p w14:paraId="3E290E8D" w14:textId="77777777" w:rsidR="003C5D7C" w:rsidRPr="003C5D7C" w:rsidRDefault="00DA3D8B" w:rsidP="003C5D7C">
      <w:pPr>
        <w:rPr>
          <w:rFonts w:asciiTheme="minorHAnsi" w:eastAsia="SimSun" w:hAnsiTheme="minorHAnsi"/>
          <w:b/>
          <w:sz w:val="32"/>
          <w:szCs w:val="32"/>
          <w:lang w:eastAsia="zh-CN"/>
        </w:rPr>
      </w:pPr>
      <w:r>
        <w:rPr>
          <w:rFonts w:asciiTheme="minorHAnsi" w:eastAsia="SimSun" w:hAnsiTheme="minorHAnsi"/>
          <w:b/>
          <w:sz w:val="32"/>
          <w:szCs w:val="32"/>
          <w:lang w:eastAsia="zh-CN"/>
        </w:rPr>
        <w:t>25.0</w:t>
      </w:r>
      <w:r>
        <w:rPr>
          <w:rFonts w:asciiTheme="minorHAnsi" w:eastAsia="SimSun" w:hAnsiTheme="minorHAnsi"/>
          <w:b/>
          <w:sz w:val="32"/>
          <w:szCs w:val="32"/>
          <w:lang w:eastAsia="zh-CN"/>
        </w:rPr>
        <w:tab/>
      </w:r>
      <w:r w:rsidR="003C5D7C" w:rsidRPr="003C5D7C">
        <w:rPr>
          <w:rFonts w:asciiTheme="minorHAnsi" w:eastAsia="SimSun" w:hAnsiTheme="minorHAnsi"/>
          <w:b/>
          <w:sz w:val="32"/>
          <w:szCs w:val="32"/>
          <w:lang w:eastAsia="zh-CN"/>
        </w:rPr>
        <w:t>Contact Financial Services</w:t>
      </w:r>
    </w:p>
    <w:p w14:paraId="48200DFD" w14:textId="77777777" w:rsidR="003C5D7C" w:rsidRPr="003C5D7C" w:rsidRDefault="003C5D7C" w:rsidP="003C5D7C">
      <w:pPr>
        <w:rPr>
          <w:rFonts w:asciiTheme="minorHAnsi" w:eastAsia="SimSun" w:hAnsiTheme="minorHAnsi"/>
          <w:b/>
          <w:sz w:val="24"/>
          <w:szCs w:val="24"/>
          <w:lang w:eastAsia="zh-CN"/>
        </w:rPr>
      </w:pPr>
    </w:p>
    <w:p w14:paraId="10C589CA" w14:textId="77777777" w:rsidR="003C5D7C" w:rsidRPr="003C5D7C" w:rsidRDefault="003C5D7C" w:rsidP="00DA3D8B">
      <w:pPr>
        <w:ind w:left="720"/>
        <w:rPr>
          <w:rFonts w:asciiTheme="minorHAnsi" w:eastAsia="SimSun" w:hAnsiTheme="minorHAnsi"/>
          <w:b/>
          <w:sz w:val="24"/>
          <w:szCs w:val="24"/>
          <w:lang w:eastAsia="zh-CN"/>
        </w:rPr>
      </w:pPr>
      <w:r w:rsidRPr="003C5D7C">
        <w:rPr>
          <w:rFonts w:asciiTheme="minorHAnsi" w:eastAsia="SimSun" w:hAnsiTheme="minorHAnsi"/>
          <w:sz w:val="24"/>
          <w:szCs w:val="24"/>
          <w:lang w:eastAsia="zh-CN"/>
        </w:rPr>
        <w:t>From time to time you may find it necessary to contact somebody regarding your financial account.  Please see the table below for contact details:</w:t>
      </w:r>
    </w:p>
    <w:tbl>
      <w:tblPr>
        <w:tblStyle w:val="MediumGrid3-Accent1"/>
        <w:tblW w:w="0" w:type="auto"/>
        <w:tblLook w:val="04A0" w:firstRow="1" w:lastRow="0" w:firstColumn="1" w:lastColumn="0" w:noHBand="0" w:noVBand="1"/>
      </w:tblPr>
      <w:tblGrid>
        <w:gridCol w:w="1470"/>
        <w:gridCol w:w="1036"/>
        <w:gridCol w:w="3403"/>
        <w:gridCol w:w="1568"/>
        <w:gridCol w:w="1529"/>
      </w:tblGrid>
      <w:tr w:rsidR="003C5D7C" w:rsidRPr="003C5D7C" w14:paraId="3C52D1DF" w14:textId="77777777" w:rsidTr="00E80E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9" w:type="dxa"/>
            <w:shd w:val="clear" w:color="auto" w:fill="A6A6A6" w:themeFill="background1" w:themeFillShade="A6"/>
          </w:tcPr>
          <w:p w14:paraId="0543CCEC" w14:textId="77777777" w:rsidR="003C5D7C" w:rsidRPr="003C5D7C" w:rsidRDefault="003C5D7C" w:rsidP="003C5D7C">
            <w:pPr>
              <w:rPr>
                <w:rFonts w:asciiTheme="minorHAnsi" w:eastAsia="SimSun" w:hAnsiTheme="minorHAnsi"/>
                <w:sz w:val="24"/>
                <w:szCs w:val="24"/>
                <w:lang w:eastAsia="zh-CN"/>
              </w:rPr>
            </w:pPr>
            <w:r w:rsidRPr="003C5D7C">
              <w:rPr>
                <w:rFonts w:asciiTheme="minorHAnsi" w:eastAsia="SimSun" w:hAnsiTheme="minorHAnsi"/>
                <w:sz w:val="24"/>
                <w:szCs w:val="24"/>
                <w:lang w:eastAsia="zh-CN"/>
              </w:rPr>
              <w:t>Reason</w:t>
            </w:r>
          </w:p>
        </w:tc>
        <w:tc>
          <w:tcPr>
            <w:tcW w:w="1213" w:type="dxa"/>
            <w:shd w:val="clear" w:color="auto" w:fill="A6A6A6" w:themeFill="background1" w:themeFillShade="A6"/>
          </w:tcPr>
          <w:p w14:paraId="1519389A" w14:textId="77777777" w:rsidR="003C5D7C" w:rsidRPr="003C5D7C" w:rsidRDefault="003C5D7C" w:rsidP="003C5D7C">
            <w:pP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sz w:val="24"/>
                <w:szCs w:val="24"/>
                <w:lang w:eastAsia="zh-CN"/>
              </w:rPr>
            </w:pPr>
            <w:r w:rsidRPr="003C5D7C">
              <w:rPr>
                <w:rFonts w:asciiTheme="minorHAnsi" w:eastAsia="SimSun" w:hAnsiTheme="minorHAnsi"/>
                <w:sz w:val="24"/>
                <w:szCs w:val="24"/>
                <w:lang w:eastAsia="zh-CN"/>
              </w:rPr>
              <w:t>Team</w:t>
            </w:r>
          </w:p>
        </w:tc>
        <w:tc>
          <w:tcPr>
            <w:tcW w:w="2532" w:type="dxa"/>
            <w:shd w:val="clear" w:color="auto" w:fill="A6A6A6" w:themeFill="background1" w:themeFillShade="A6"/>
          </w:tcPr>
          <w:p w14:paraId="039D2EA3" w14:textId="77777777" w:rsidR="003C5D7C" w:rsidRPr="003C5D7C" w:rsidRDefault="003C5D7C" w:rsidP="003C5D7C">
            <w:pP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sz w:val="24"/>
                <w:szCs w:val="24"/>
                <w:lang w:eastAsia="zh-CN"/>
              </w:rPr>
            </w:pPr>
            <w:r w:rsidRPr="003C5D7C">
              <w:rPr>
                <w:rFonts w:asciiTheme="minorHAnsi" w:eastAsia="SimSun" w:hAnsiTheme="minorHAnsi"/>
                <w:sz w:val="24"/>
                <w:szCs w:val="24"/>
                <w:lang w:eastAsia="zh-CN"/>
              </w:rPr>
              <w:t>Email Address</w:t>
            </w:r>
          </w:p>
        </w:tc>
        <w:tc>
          <w:tcPr>
            <w:tcW w:w="1862" w:type="dxa"/>
            <w:shd w:val="clear" w:color="auto" w:fill="A6A6A6" w:themeFill="background1" w:themeFillShade="A6"/>
          </w:tcPr>
          <w:p w14:paraId="4012C9A7" w14:textId="77777777" w:rsidR="003C5D7C" w:rsidRPr="003C5D7C" w:rsidRDefault="003C5D7C" w:rsidP="003C5D7C">
            <w:pP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sz w:val="24"/>
                <w:szCs w:val="24"/>
                <w:lang w:eastAsia="zh-CN"/>
              </w:rPr>
            </w:pPr>
            <w:r w:rsidRPr="003C5D7C">
              <w:rPr>
                <w:rFonts w:asciiTheme="minorHAnsi" w:eastAsia="SimSun" w:hAnsiTheme="minorHAnsi"/>
                <w:sz w:val="24"/>
                <w:szCs w:val="24"/>
                <w:lang w:eastAsia="zh-CN"/>
              </w:rPr>
              <w:t>Telephone Number</w:t>
            </w:r>
          </w:p>
        </w:tc>
        <w:tc>
          <w:tcPr>
            <w:tcW w:w="1996" w:type="dxa"/>
            <w:shd w:val="clear" w:color="auto" w:fill="A6A6A6" w:themeFill="background1" w:themeFillShade="A6"/>
          </w:tcPr>
          <w:p w14:paraId="2BCEEC7A" w14:textId="77777777" w:rsidR="003C5D7C" w:rsidRPr="003C5D7C" w:rsidRDefault="003C5D7C" w:rsidP="003C5D7C">
            <w:pP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sz w:val="24"/>
                <w:szCs w:val="24"/>
                <w:lang w:eastAsia="zh-CN"/>
              </w:rPr>
            </w:pPr>
            <w:r w:rsidRPr="003C5D7C">
              <w:rPr>
                <w:rFonts w:asciiTheme="minorHAnsi" w:eastAsia="SimSun" w:hAnsiTheme="minorHAnsi"/>
                <w:sz w:val="24"/>
                <w:szCs w:val="24"/>
                <w:lang w:eastAsia="zh-CN"/>
              </w:rPr>
              <w:t>Visitor Opening Times</w:t>
            </w:r>
          </w:p>
        </w:tc>
      </w:tr>
      <w:tr w:rsidR="003C5D7C" w:rsidRPr="003C5D7C" w14:paraId="293128CE" w14:textId="77777777" w:rsidTr="00E80E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9" w:type="dxa"/>
            <w:shd w:val="clear" w:color="auto" w:fill="D9D9D9" w:themeFill="background1" w:themeFillShade="D9"/>
          </w:tcPr>
          <w:p w14:paraId="504A31C6" w14:textId="77777777" w:rsidR="003C5D7C" w:rsidRPr="003C5D7C" w:rsidRDefault="003C5D7C" w:rsidP="003C5D7C">
            <w:pPr>
              <w:rPr>
                <w:rFonts w:asciiTheme="minorHAnsi" w:eastAsia="SimSun" w:hAnsiTheme="minorHAnsi"/>
                <w:lang w:eastAsia="zh-CN"/>
              </w:rPr>
            </w:pPr>
            <w:r w:rsidRPr="003C5D7C">
              <w:rPr>
                <w:rFonts w:asciiTheme="minorHAnsi" w:eastAsia="SimSun" w:hAnsiTheme="minorHAnsi"/>
                <w:lang w:eastAsia="zh-CN"/>
              </w:rPr>
              <w:t>Make a payment by telephone</w:t>
            </w:r>
          </w:p>
        </w:tc>
        <w:tc>
          <w:tcPr>
            <w:tcW w:w="1213" w:type="dxa"/>
            <w:shd w:val="clear" w:color="auto" w:fill="D9D9D9" w:themeFill="background1" w:themeFillShade="D9"/>
          </w:tcPr>
          <w:p w14:paraId="496469FF" w14:textId="77777777" w:rsidR="003C5D7C" w:rsidRPr="003C5D7C" w:rsidRDefault="003C5D7C" w:rsidP="003C5D7C">
            <w:pPr>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lang w:eastAsia="zh-CN"/>
              </w:rPr>
            </w:pPr>
            <w:r w:rsidRPr="003C5D7C">
              <w:rPr>
                <w:rFonts w:asciiTheme="minorHAnsi" w:eastAsia="SimSun" w:hAnsiTheme="minorHAnsi"/>
                <w:lang w:eastAsia="zh-CN"/>
              </w:rPr>
              <w:t>Student Fees and Finance Team</w:t>
            </w:r>
          </w:p>
        </w:tc>
        <w:tc>
          <w:tcPr>
            <w:tcW w:w="2532" w:type="dxa"/>
            <w:shd w:val="clear" w:color="auto" w:fill="D9D9D9" w:themeFill="background1" w:themeFillShade="D9"/>
          </w:tcPr>
          <w:p w14:paraId="2C433926" w14:textId="77777777" w:rsidR="003C5D7C" w:rsidRPr="003C5D7C" w:rsidRDefault="003C5D7C" w:rsidP="003C5D7C">
            <w:pPr>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lang w:eastAsia="zh-CN"/>
              </w:rPr>
            </w:pPr>
            <w:r w:rsidRPr="003C5D7C">
              <w:rPr>
                <w:rFonts w:asciiTheme="minorHAnsi" w:eastAsia="SimSun" w:hAnsiTheme="minorHAnsi"/>
                <w:lang w:eastAsia="zh-CN"/>
              </w:rPr>
              <w:t>n/a</w:t>
            </w:r>
          </w:p>
        </w:tc>
        <w:tc>
          <w:tcPr>
            <w:tcW w:w="1862" w:type="dxa"/>
            <w:shd w:val="clear" w:color="auto" w:fill="D9D9D9" w:themeFill="background1" w:themeFillShade="D9"/>
          </w:tcPr>
          <w:p w14:paraId="29F434A8" w14:textId="77777777" w:rsidR="003C5D7C" w:rsidRPr="003C5D7C" w:rsidRDefault="003C5D7C" w:rsidP="003C5D7C">
            <w:pPr>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lang w:eastAsia="zh-CN"/>
              </w:rPr>
            </w:pPr>
            <w:r w:rsidRPr="003C5D7C">
              <w:rPr>
                <w:rFonts w:asciiTheme="minorHAnsi" w:eastAsia="SimSun" w:hAnsiTheme="minorHAnsi"/>
                <w:lang w:eastAsia="zh-CN"/>
              </w:rPr>
              <w:t>+44 (0)20 8411 6400</w:t>
            </w:r>
          </w:p>
          <w:p w14:paraId="1894E04F" w14:textId="77777777" w:rsidR="003C5D7C" w:rsidRPr="003C5D7C" w:rsidRDefault="003C5D7C" w:rsidP="003C5D7C">
            <w:pPr>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lang w:eastAsia="zh-CN"/>
              </w:rPr>
            </w:pPr>
            <w:r w:rsidRPr="003C5D7C">
              <w:rPr>
                <w:rFonts w:asciiTheme="minorHAnsi" w:eastAsia="SimSun" w:hAnsiTheme="minorHAnsi"/>
                <w:lang w:eastAsia="zh-CN"/>
              </w:rPr>
              <w:t>Select option 1</w:t>
            </w:r>
          </w:p>
          <w:p w14:paraId="226DF0EC" w14:textId="77777777" w:rsidR="003C5D7C" w:rsidRPr="003C5D7C" w:rsidRDefault="003C5D7C" w:rsidP="003C5D7C">
            <w:pPr>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lang w:eastAsia="zh-CN"/>
              </w:rPr>
            </w:pPr>
          </w:p>
          <w:p w14:paraId="6EC04661" w14:textId="77777777" w:rsidR="003C5D7C" w:rsidRPr="003C5D7C" w:rsidRDefault="003C5D7C" w:rsidP="003C5D7C">
            <w:pPr>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lang w:eastAsia="zh-CN"/>
              </w:rPr>
            </w:pPr>
            <w:r w:rsidRPr="003C5D7C">
              <w:rPr>
                <w:rFonts w:asciiTheme="minorHAnsi" w:eastAsia="SimSun" w:hAnsiTheme="minorHAnsi"/>
                <w:lang w:eastAsia="zh-CN"/>
              </w:rPr>
              <w:t>Available 24 hours a day, 7 days a week</w:t>
            </w:r>
          </w:p>
        </w:tc>
        <w:tc>
          <w:tcPr>
            <w:tcW w:w="1996" w:type="dxa"/>
            <w:shd w:val="clear" w:color="auto" w:fill="D9D9D9" w:themeFill="background1" w:themeFillShade="D9"/>
          </w:tcPr>
          <w:p w14:paraId="6158DD5D" w14:textId="77777777" w:rsidR="003C5D7C" w:rsidRPr="003C5D7C" w:rsidRDefault="003C5D7C" w:rsidP="003C5D7C">
            <w:pPr>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lang w:eastAsia="zh-CN"/>
              </w:rPr>
            </w:pPr>
            <w:r w:rsidRPr="003C5D7C">
              <w:rPr>
                <w:rFonts w:asciiTheme="minorHAnsi" w:eastAsia="SimSun" w:hAnsiTheme="minorHAnsi"/>
                <w:lang w:eastAsia="zh-CN"/>
              </w:rPr>
              <w:t>n/a</w:t>
            </w:r>
          </w:p>
        </w:tc>
      </w:tr>
      <w:tr w:rsidR="003C5D7C" w:rsidRPr="003C5D7C" w14:paraId="4927D986" w14:textId="77777777" w:rsidTr="00E80E0A">
        <w:tc>
          <w:tcPr>
            <w:cnfStyle w:val="001000000000" w:firstRow="0" w:lastRow="0" w:firstColumn="1" w:lastColumn="0" w:oddVBand="0" w:evenVBand="0" w:oddHBand="0" w:evenHBand="0" w:firstRowFirstColumn="0" w:firstRowLastColumn="0" w:lastRowFirstColumn="0" w:lastRowLastColumn="0"/>
            <w:tcW w:w="1639" w:type="dxa"/>
            <w:shd w:val="clear" w:color="auto" w:fill="D9D9D9" w:themeFill="background1" w:themeFillShade="D9"/>
          </w:tcPr>
          <w:p w14:paraId="5DF72F84" w14:textId="77777777" w:rsidR="003C5D7C" w:rsidRPr="003C5D7C" w:rsidRDefault="003C5D7C" w:rsidP="003C5D7C">
            <w:pPr>
              <w:rPr>
                <w:rFonts w:asciiTheme="minorHAnsi" w:eastAsia="SimSun" w:hAnsiTheme="minorHAnsi"/>
                <w:lang w:eastAsia="zh-CN"/>
              </w:rPr>
            </w:pPr>
            <w:r w:rsidRPr="003C5D7C">
              <w:rPr>
                <w:rFonts w:asciiTheme="minorHAnsi" w:eastAsia="SimSun" w:hAnsiTheme="minorHAnsi"/>
                <w:lang w:eastAsia="zh-CN"/>
              </w:rPr>
              <w:t>Problem paying online</w:t>
            </w:r>
          </w:p>
        </w:tc>
        <w:tc>
          <w:tcPr>
            <w:tcW w:w="1213" w:type="dxa"/>
            <w:shd w:val="clear" w:color="auto" w:fill="D9D9D9" w:themeFill="background1" w:themeFillShade="D9"/>
          </w:tcPr>
          <w:p w14:paraId="6EE6BC22" w14:textId="77777777" w:rsidR="003C5D7C" w:rsidRPr="003C5D7C" w:rsidRDefault="003C5D7C" w:rsidP="003C5D7C">
            <w:pPr>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lang w:eastAsia="zh-CN"/>
              </w:rPr>
            </w:pPr>
            <w:r w:rsidRPr="003C5D7C">
              <w:rPr>
                <w:rFonts w:asciiTheme="minorHAnsi" w:eastAsia="SimSun" w:hAnsiTheme="minorHAnsi"/>
                <w:lang w:eastAsia="zh-CN"/>
              </w:rPr>
              <w:t>Student Fees and Finance Team</w:t>
            </w:r>
          </w:p>
        </w:tc>
        <w:tc>
          <w:tcPr>
            <w:tcW w:w="2532" w:type="dxa"/>
            <w:shd w:val="clear" w:color="auto" w:fill="D9D9D9" w:themeFill="background1" w:themeFillShade="D9"/>
          </w:tcPr>
          <w:p w14:paraId="24CC54BF" w14:textId="77777777" w:rsidR="003C5D7C" w:rsidRPr="003C5D7C" w:rsidRDefault="00940FBD" w:rsidP="003C5D7C">
            <w:pPr>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lang w:eastAsia="zh-CN"/>
              </w:rPr>
            </w:pPr>
            <w:hyperlink r:id="rId35" w:history="1">
              <w:r w:rsidR="003C5D7C" w:rsidRPr="003C5D7C">
                <w:rPr>
                  <w:rFonts w:asciiTheme="minorHAnsi" w:eastAsia="SimSun" w:hAnsiTheme="minorHAnsi"/>
                  <w:color w:val="0000FF" w:themeColor="hyperlink"/>
                  <w:u w:val="single"/>
                  <w:lang w:eastAsia="zh-CN"/>
                </w:rPr>
                <w:t>onlinepayments@mdx.ac.uk</w:t>
              </w:r>
            </w:hyperlink>
          </w:p>
          <w:p w14:paraId="4DDBE88C" w14:textId="77777777" w:rsidR="003C5D7C" w:rsidRPr="003C5D7C" w:rsidRDefault="003C5D7C" w:rsidP="003C5D7C">
            <w:pPr>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lang w:eastAsia="zh-CN"/>
              </w:rPr>
            </w:pPr>
          </w:p>
        </w:tc>
        <w:tc>
          <w:tcPr>
            <w:tcW w:w="1862" w:type="dxa"/>
            <w:shd w:val="clear" w:color="auto" w:fill="D9D9D9" w:themeFill="background1" w:themeFillShade="D9"/>
          </w:tcPr>
          <w:p w14:paraId="08750F71" w14:textId="77777777" w:rsidR="003C5D7C" w:rsidRPr="003C5D7C" w:rsidRDefault="003C5D7C" w:rsidP="003C5D7C">
            <w:pPr>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lang w:eastAsia="zh-CN"/>
              </w:rPr>
            </w:pPr>
            <w:r w:rsidRPr="003C5D7C">
              <w:rPr>
                <w:rFonts w:asciiTheme="minorHAnsi" w:eastAsia="SimSun" w:hAnsiTheme="minorHAnsi"/>
                <w:lang w:eastAsia="zh-CN"/>
              </w:rPr>
              <w:t>+44 (0)20 8411 6400</w:t>
            </w:r>
          </w:p>
          <w:p w14:paraId="0DDE0798" w14:textId="77777777" w:rsidR="003C5D7C" w:rsidRPr="003C5D7C" w:rsidRDefault="003C5D7C" w:rsidP="003C5D7C">
            <w:pPr>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lang w:eastAsia="zh-CN"/>
              </w:rPr>
            </w:pPr>
            <w:r w:rsidRPr="003C5D7C">
              <w:rPr>
                <w:rFonts w:asciiTheme="minorHAnsi" w:eastAsia="SimSun" w:hAnsiTheme="minorHAnsi"/>
                <w:lang w:eastAsia="zh-CN"/>
              </w:rPr>
              <w:t>Select option 2</w:t>
            </w:r>
          </w:p>
          <w:p w14:paraId="19D605C6" w14:textId="77777777" w:rsidR="003C5D7C" w:rsidRPr="003C5D7C" w:rsidRDefault="003C5D7C" w:rsidP="003C5D7C">
            <w:pPr>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lang w:eastAsia="zh-CN"/>
              </w:rPr>
            </w:pPr>
          </w:p>
        </w:tc>
        <w:tc>
          <w:tcPr>
            <w:tcW w:w="1996" w:type="dxa"/>
            <w:shd w:val="clear" w:color="auto" w:fill="D9D9D9" w:themeFill="background1" w:themeFillShade="D9"/>
          </w:tcPr>
          <w:p w14:paraId="42A82F35" w14:textId="77777777" w:rsidR="003C5D7C" w:rsidRPr="003C5D7C" w:rsidRDefault="003C5D7C" w:rsidP="003C5D7C">
            <w:pPr>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lang w:eastAsia="zh-CN"/>
              </w:rPr>
            </w:pPr>
            <w:r w:rsidRPr="003C5D7C">
              <w:rPr>
                <w:rFonts w:asciiTheme="minorHAnsi" w:eastAsia="SimSun" w:hAnsiTheme="minorHAnsi"/>
                <w:lang w:eastAsia="zh-CN"/>
              </w:rPr>
              <w:t>n/a</w:t>
            </w:r>
          </w:p>
        </w:tc>
      </w:tr>
      <w:tr w:rsidR="003C5D7C" w:rsidRPr="003C5D7C" w14:paraId="64D1F54E" w14:textId="77777777" w:rsidTr="00E80E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9" w:type="dxa"/>
            <w:shd w:val="clear" w:color="auto" w:fill="D9D9D9" w:themeFill="background1" w:themeFillShade="D9"/>
          </w:tcPr>
          <w:p w14:paraId="18D0B848" w14:textId="77777777" w:rsidR="003C5D7C" w:rsidRPr="003C5D7C" w:rsidRDefault="003C5D7C" w:rsidP="003C5D7C">
            <w:pPr>
              <w:rPr>
                <w:rFonts w:asciiTheme="minorHAnsi" w:eastAsia="SimSun" w:hAnsiTheme="minorHAnsi"/>
                <w:lang w:eastAsia="zh-CN"/>
              </w:rPr>
            </w:pPr>
            <w:r w:rsidRPr="003C5D7C">
              <w:rPr>
                <w:rFonts w:asciiTheme="minorHAnsi" w:eastAsia="SimSun" w:hAnsiTheme="minorHAnsi"/>
                <w:lang w:eastAsia="zh-CN"/>
              </w:rPr>
              <w:t>Make a payment by international bank transfer</w:t>
            </w:r>
          </w:p>
        </w:tc>
        <w:tc>
          <w:tcPr>
            <w:tcW w:w="1213" w:type="dxa"/>
            <w:shd w:val="clear" w:color="auto" w:fill="D9D9D9" w:themeFill="background1" w:themeFillShade="D9"/>
          </w:tcPr>
          <w:p w14:paraId="1A3A6A64" w14:textId="77777777" w:rsidR="003C5D7C" w:rsidRPr="003C5D7C" w:rsidRDefault="003C5D7C" w:rsidP="003C5D7C">
            <w:pPr>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lang w:eastAsia="zh-CN"/>
              </w:rPr>
            </w:pPr>
            <w:r w:rsidRPr="003C5D7C">
              <w:rPr>
                <w:rFonts w:asciiTheme="minorHAnsi" w:eastAsia="SimSun" w:hAnsiTheme="minorHAnsi"/>
                <w:lang w:eastAsia="zh-CN"/>
              </w:rPr>
              <w:t>Student Fees and Finance Team</w:t>
            </w:r>
          </w:p>
        </w:tc>
        <w:tc>
          <w:tcPr>
            <w:tcW w:w="2532" w:type="dxa"/>
            <w:shd w:val="clear" w:color="auto" w:fill="D9D9D9" w:themeFill="background1" w:themeFillShade="D9"/>
          </w:tcPr>
          <w:p w14:paraId="4E1035B3" w14:textId="77777777" w:rsidR="003C5D7C" w:rsidRPr="003C5D7C" w:rsidRDefault="00940FBD" w:rsidP="003C5D7C">
            <w:pPr>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lang w:eastAsia="zh-CN"/>
              </w:rPr>
            </w:pPr>
            <w:hyperlink r:id="rId36" w:history="1">
              <w:r w:rsidR="003C5D7C" w:rsidRPr="003C5D7C">
                <w:rPr>
                  <w:rFonts w:asciiTheme="minorHAnsi" w:eastAsia="SimSun" w:hAnsiTheme="minorHAnsi"/>
                  <w:color w:val="0000FF" w:themeColor="hyperlink"/>
                  <w:u w:val="single"/>
                  <w:lang w:eastAsia="zh-CN"/>
                </w:rPr>
                <w:t>Int_studentpay@mdx.ac.uk</w:t>
              </w:r>
            </w:hyperlink>
          </w:p>
          <w:p w14:paraId="5EE8F6C8" w14:textId="77777777" w:rsidR="003C5D7C" w:rsidRPr="003C5D7C" w:rsidRDefault="003C5D7C" w:rsidP="003C5D7C">
            <w:pPr>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lang w:eastAsia="zh-CN"/>
              </w:rPr>
            </w:pPr>
          </w:p>
        </w:tc>
        <w:tc>
          <w:tcPr>
            <w:tcW w:w="1862" w:type="dxa"/>
            <w:shd w:val="clear" w:color="auto" w:fill="D9D9D9" w:themeFill="background1" w:themeFillShade="D9"/>
          </w:tcPr>
          <w:p w14:paraId="2A503FEF" w14:textId="77777777" w:rsidR="003C5D7C" w:rsidRPr="003C5D7C" w:rsidRDefault="003C5D7C" w:rsidP="003C5D7C">
            <w:pPr>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lang w:eastAsia="zh-CN"/>
              </w:rPr>
            </w:pPr>
            <w:r w:rsidRPr="003C5D7C">
              <w:rPr>
                <w:rFonts w:asciiTheme="minorHAnsi" w:eastAsia="SimSun" w:hAnsiTheme="minorHAnsi"/>
                <w:lang w:eastAsia="zh-CN"/>
              </w:rPr>
              <w:t>+44 (0)20 8411 -6400</w:t>
            </w:r>
          </w:p>
          <w:p w14:paraId="63B16F2A" w14:textId="77777777" w:rsidR="003C5D7C" w:rsidRPr="003C5D7C" w:rsidRDefault="003C5D7C" w:rsidP="003C5D7C">
            <w:pPr>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lang w:eastAsia="zh-CN"/>
              </w:rPr>
            </w:pPr>
            <w:r w:rsidRPr="003C5D7C">
              <w:rPr>
                <w:rFonts w:asciiTheme="minorHAnsi" w:eastAsia="SimSun" w:hAnsiTheme="minorHAnsi"/>
                <w:lang w:eastAsia="zh-CN"/>
              </w:rPr>
              <w:t>Select option 2</w:t>
            </w:r>
          </w:p>
          <w:p w14:paraId="29029911" w14:textId="77777777" w:rsidR="003C5D7C" w:rsidRPr="003C5D7C" w:rsidRDefault="003C5D7C" w:rsidP="003C5D7C">
            <w:pPr>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lang w:eastAsia="zh-CN"/>
              </w:rPr>
            </w:pPr>
          </w:p>
          <w:p w14:paraId="63B6EFD9" w14:textId="77777777" w:rsidR="003C5D7C" w:rsidRPr="003C5D7C" w:rsidRDefault="003C5D7C" w:rsidP="003C5D7C">
            <w:pPr>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lang w:eastAsia="zh-CN"/>
              </w:rPr>
            </w:pPr>
          </w:p>
        </w:tc>
        <w:tc>
          <w:tcPr>
            <w:tcW w:w="1996" w:type="dxa"/>
            <w:shd w:val="clear" w:color="auto" w:fill="D9D9D9" w:themeFill="background1" w:themeFillShade="D9"/>
          </w:tcPr>
          <w:p w14:paraId="7C1C4D64" w14:textId="77777777" w:rsidR="003C5D7C" w:rsidRPr="003C5D7C" w:rsidRDefault="003C5D7C" w:rsidP="003C5D7C">
            <w:pPr>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lang w:eastAsia="zh-CN"/>
              </w:rPr>
            </w:pPr>
            <w:r w:rsidRPr="003C5D7C">
              <w:rPr>
                <w:rFonts w:asciiTheme="minorHAnsi" w:eastAsia="SimSun" w:hAnsiTheme="minorHAnsi"/>
                <w:lang w:eastAsia="zh-CN"/>
              </w:rPr>
              <w:t>n/a</w:t>
            </w:r>
          </w:p>
        </w:tc>
      </w:tr>
      <w:tr w:rsidR="003C5D7C" w:rsidRPr="003C5D7C" w14:paraId="0877FD4F" w14:textId="77777777" w:rsidTr="00E80E0A">
        <w:tc>
          <w:tcPr>
            <w:cnfStyle w:val="001000000000" w:firstRow="0" w:lastRow="0" w:firstColumn="1" w:lastColumn="0" w:oddVBand="0" w:evenVBand="0" w:oddHBand="0" w:evenHBand="0" w:firstRowFirstColumn="0" w:firstRowLastColumn="0" w:lastRowFirstColumn="0" w:lastRowLastColumn="0"/>
            <w:tcW w:w="1639" w:type="dxa"/>
            <w:shd w:val="clear" w:color="auto" w:fill="D9D9D9" w:themeFill="background1" w:themeFillShade="D9"/>
          </w:tcPr>
          <w:p w14:paraId="65BC9477" w14:textId="77777777" w:rsidR="003C5D7C" w:rsidRPr="003C5D7C" w:rsidRDefault="003C5D7C" w:rsidP="003C5D7C">
            <w:pPr>
              <w:rPr>
                <w:rFonts w:asciiTheme="minorHAnsi" w:eastAsia="SimSun" w:hAnsiTheme="minorHAnsi"/>
                <w:lang w:eastAsia="zh-CN"/>
              </w:rPr>
            </w:pPr>
            <w:r w:rsidRPr="003C5D7C">
              <w:rPr>
                <w:rFonts w:asciiTheme="minorHAnsi" w:eastAsia="SimSun" w:hAnsiTheme="minorHAnsi"/>
                <w:lang w:eastAsia="zh-CN"/>
              </w:rPr>
              <w:t>Request a refund</w:t>
            </w:r>
          </w:p>
        </w:tc>
        <w:tc>
          <w:tcPr>
            <w:tcW w:w="1213" w:type="dxa"/>
            <w:shd w:val="clear" w:color="auto" w:fill="D9D9D9" w:themeFill="background1" w:themeFillShade="D9"/>
          </w:tcPr>
          <w:p w14:paraId="0E987EFD" w14:textId="77777777" w:rsidR="003C5D7C" w:rsidRPr="003C5D7C" w:rsidRDefault="003C5D7C" w:rsidP="003C5D7C">
            <w:pPr>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lang w:eastAsia="zh-CN"/>
              </w:rPr>
            </w:pPr>
            <w:r w:rsidRPr="003C5D7C">
              <w:rPr>
                <w:rFonts w:asciiTheme="minorHAnsi" w:eastAsia="SimSun" w:hAnsiTheme="minorHAnsi"/>
                <w:lang w:eastAsia="zh-CN"/>
              </w:rPr>
              <w:t>Student Fees and Finance Team</w:t>
            </w:r>
          </w:p>
        </w:tc>
        <w:tc>
          <w:tcPr>
            <w:tcW w:w="2532" w:type="dxa"/>
            <w:shd w:val="clear" w:color="auto" w:fill="D9D9D9" w:themeFill="background1" w:themeFillShade="D9"/>
          </w:tcPr>
          <w:p w14:paraId="0AA4F4A0" w14:textId="26CA84F2" w:rsidR="003C5D7C" w:rsidRPr="003C5D7C" w:rsidRDefault="005F3035" w:rsidP="003C5D7C">
            <w:pPr>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lang w:eastAsia="zh-CN"/>
              </w:rPr>
            </w:pPr>
            <w:r w:rsidRPr="004F5091">
              <w:rPr>
                <w:rFonts w:asciiTheme="minorHAnsi" w:eastAsia="Times New Roman" w:hAnsiTheme="minorHAnsi"/>
                <w:lang w:eastAsia="zh-CN"/>
              </w:rPr>
              <w:t>Online via</w:t>
            </w:r>
            <w:r>
              <w:rPr>
                <w:rFonts w:asciiTheme="minorHAnsi" w:eastAsia="Times New Roman" w:hAnsiTheme="minorHAnsi"/>
                <w:sz w:val="24"/>
                <w:szCs w:val="24"/>
                <w:lang w:eastAsia="zh-CN"/>
              </w:rPr>
              <w:t xml:space="preserve">  </w:t>
            </w:r>
            <w:hyperlink r:id="rId37" w:tgtFrame="_blank" w:tooltip="Original URL: https://unihelp.mdx.ac.uk/enquiry/. Click or tap if you trust this link." w:history="1">
              <w:r>
                <w:rPr>
                  <w:rStyle w:val="Hyperlink"/>
                  <w:rFonts w:ascii="Calibri" w:hAnsi="Calibri" w:cs="Calibri"/>
                  <w:sz w:val="22"/>
                  <w:szCs w:val="22"/>
                </w:rPr>
                <w:t>https://unihelp.mdx.ac.uk/enquiry/</w:t>
              </w:r>
            </w:hyperlink>
          </w:p>
        </w:tc>
        <w:tc>
          <w:tcPr>
            <w:tcW w:w="1862" w:type="dxa"/>
            <w:shd w:val="clear" w:color="auto" w:fill="D9D9D9" w:themeFill="background1" w:themeFillShade="D9"/>
          </w:tcPr>
          <w:p w14:paraId="75495B30" w14:textId="77777777" w:rsidR="003C5D7C" w:rsidRPr="003C5D7C" w:rsidRDefault="003C5D7C" w:rsidP="003C5D7C">
            <w:pPr>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lang w:eastAsia="zh-CN"/>
              </w:rPr>
            </w:pPr>
            <w:r w:rsidRPr="003C5D7C">
              <w:rPr>
                <w:rFonts w:asciiTheme="minorHAnsi" w:eastAsia="SimSun" w:hAnsiTheme="minorHAnsi"/>
                <w:lang w:eastAsia="zh-CN"/>
              </w:rPr>
              <w:t>+44 (0)20 8411 -6400 Select option 2</w:t>
            </w:r>
          </w:p>
          <w:p w14:paraId="1A3C4211" w14:textId="77777777" w:rsidR="003C5D7C" w:rsidRPr="003C5D7C" w:rsidRDefault="003C5D7C" w:rsidP="003C5D7C">
            <w:pPr>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lang w:eastAsia="zh-CN"/>
              </w:rPr>
            </w:pPr>
          </w:p>
        </w:tc>
        <w:tc>
          <w:tcPr>
            <w:tcW w:w="1996" w:type="dxa"/>
            <w:shd w:val="clear" w:color="auto" w:fill="D9D9D9" w:themeFill="background1" w:themeFillShade="D9"/>
          </w:tcPr>
          <w:p w14:paraId="14BF42F2" w14:textId="77777777" w:rsidR="003C5D7C" w:rsidRPr="003C5D7C" w:rsidRDefault="003C5D7C" w:rsidP="003C5D7C">
            <w:pPr>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lang w:eastAsia="zh-CN"/>
              </w:rPr>
            </w:pPr>
            <w:r w:rsidRPr="003C5D7C">
              <w:rPr>
                <w:rFonts w:asciiTheme="minorHAnsi" w:eastAsia="SimSun" w:hAnsiTheme="minorHAnsi"/>
                <w:lang w:eastAsia="zh-CN"/>
              </w:rPr>
              <w:t>n/a</w:t>
            </w:r>
          </w:p>
        </w:tc>
      </w:tr>
      <w:tr w:rsidR="003C5D7C" w:rsidRPr="003C5D7C" w14:paraId="1E9CAE3F" w14:textId="77777777" w:rsidTr="00E80E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9" w:type="dxa"/>
            <w:shd w:val="clear" w:color="auto" w:fill="D9D9D9" w:themeFill="background1" w:themeFillShade="D9"/>
          </w:tcPr>
          <w:p w14:paraId="7E3D666F" w14:textId="77777777" w:rsidR="003C5D7C" w:rsidRPr="003C5D7C" w:rsidRDefault="003C5D7C" w:rsidP="003C5D7C">
            <w:pPr>
              <w:rPr>
                <w:rFonts w:asciiTheme="minorHAnsi" w:eastAsia="SimSun" w:hAnsiTheme="minorHAnsi"/>
                <w:lang w:eastAsia="zh-CN"/>
              </w:rPr>
            </w:pPr>
            <w:r w:rsidRPr="003C5D7C">
              <w:rPr>
                <w:rFonts w:asciiTheme="minorHAnsi" w:eastAsia="SimSun" w:hAnsiTheme="minorHAnsi"/>
                <w:lang w:eastAsia="zh-CN"/>
              </w:rPr>
              <w:t>Query regarding sponsorship</w:t>
            </w:r>
          </w:p>
        </w:tc>
        <w:tc>
          <w:tcPr>
            <w:tcW w:w="1213" w:type="dxa"/>
            <w:shd w:val="clear" w:color="auto" w:fill="D9D9D9" w:themeFill="background1" w:themeFillShade="D9"/>
          </w:tcPr>
          <w:p w14:paraId="148FAD02" w14:textId="77777777" w:rsidR="003C5D7C" w:rsidRPr="003C5D7C" w:rsidRDefault="003C5D7C" w:rsidP="003C5D7C">
            <w:pPr>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lang w:eastAsia="zh-CN"/>
              </w:rPr>
            </w:pPr>
            <w:r w:rsidRPr="003C5D7C">
              <w:rPr>
                <w:rFonts w:asciiTheme="minorHAnsi" w:eastAsia="SimSun" w:hAnsiTheme="minorHAnsi"/>
                <w:lang w:eastAsia="zh-CN"/>
              </w:rPr>
              <w:t>Student Fees and Finance Team</w:t>
            </w:r>
          </w:p>
          <w:p w14:paraId="66ECE2CB" w14:textId="77777777" w:rsidR="003C5D7C" w:rsidRPr="003C5D7C" w:rsidRDefault="003C5D7C" w:rsidP="003C5D7C">
            <w:pPr>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lang w:eastAsia="zh-CN"/>
              </w:rPr>
            </w:pPr>
          </w:p>
        </w:tc>
        <w:tc>
          <w:tcPr>
            <w:tcW w:w="2532" w:type="dxa"/>
            <w:shd w:val="clear" w:color="auto" w:fill="D9D9D9" w:themeFill="background1" w:themeFillShade="D9"/>
          </w:tcPr>
          <w:p w14:paraId="28C56103" w14:textId="0658B688" w:rsidR="003C5D7C" w:rsidRPr="003C5D7C" w:rsidRDefault="005F3035" w:rsidP="003C5D7C">
            <w:pPr>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lang w:eastAsia="zh-CN"/>
              </w:rPr>
            </w:pPr>
            <w:r w:rsidRPr="004F5091">
              <w:rPr>
                <w:rFonts w:asciiTheme="minorHAnsi" w:eastAsia="Times New Roman" w:hAnsiTheme="minorHAnsi"/>
                <w:lang w:eastAsia="zh-CN"/>
              </w:rPr>
              <w:t>Online via</w:t>
            </w:r>
            <w:r>
              <w:rPr>
                <w:rFonts w:asciiTheme="minorHAnsi" w:eastAsia="Times New Roman" w:hAnsiTheme="minorHAnsi"/>
                <w:sz w:val="24"/>
                <w:szCs w:val="24"/>
                <w:lang w:eastAsia="zh-CN"/>
              </w:rPr>
              <w:t xml:space="preserve">  </w:t>
            </w:r>
            <w:hyperlink r:id="rId38" w:tgtFrame="_blank" w:tooltip="Original URL: https://unihelp.mdx.ac.uk/enquiry/. Click or tap if you trust this link." w:history="1">
              <w:r>
                <w:rPr>
                  <w:rStyle w:val="Hyperlink"/>
                  <w:rFonts w:ascii="Calibri" w:hAnsi="Calibri" w:cs="Calibri"/>
                  <w:sz w:val="22"/>
                  <w:szCs w:val="22"/>
                </w:rPr>
                <w:t>https://unihelp.mdx.ac.uk/enquiry/</w:t>
              </w:r>
            </w:hyperlink>
          </w:p>
        </w:tc>
        <w:tc>
          <w:tcPr>
            <w:tcW w:w="1862" w:type="dxa"/>
            <w:shd w:val="clear" w:color="auto" w:fill="D9D9D9" w:themeFill="background1" w:themeFillShade="D9"/>
          </w:tcPr>
          <w:p w14:paraId="37276CB5" w14:textId="77777777" w:rsidR="003C5D7C" w:rsidRPr="003C5D7C" w:rsidRDefault="003C5D7C" w:rsidP="003C5D7C">
            <w:pPr>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lang w:eastAsia="zh-CN"/>
              </w:rPr>
            </w:pPr>
            <w:r w:rsidRPr="003C5D7C">
              <w:rPr>
                <w:rFonts w:asciiTheme="minorHAnsi" w:eastAsia="SimSun" w:hAnsiTheme="minorHAnsi"/>
                <w:lang w:eastAsia="zh-CN"/>
              </w:rPr>
              <w:t>+44 (0)20 8411 -6400 Select option 2</w:t>
            </w:r>
          </w:p>
          <w:p w14:paraId="7E823391" w14:textId="77777777" w:rsidR="003C5D7C" w:rsidRPr="003C5D7C" w:rsidRDefault="003C5D7C" w:rsidP="003C5D7C">
            <w:pPr>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lang w:eastAsia="zh-CN"/>
              </w:rPr>
            </w:pPr>
          </w:p>
        </w:tc>
        <w:tc>
          <w:tcPr>
            <w:tcW w:w="1996" w:type="dxa"/>
            <w:shd w:val="clear" w:color="auto" w:fill="D9D9D9" w:themeFill="background1" w:themeFillShade="D9"/>
          </w:tcPr>
          <w:p w14:paraId="64013D61" w14:textId="77777777" w:rsidR="003C5D7C" w:rsidRPr="003C5D7C" w:rsidRDefault="003C5D7C" w:rsidP="003C5D7C">
            <w:pPr>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lang w:eastAsia="zh-CN"/>
              </w:rPr>
            </w:pPr>
            <w:r w:rsidRPr="003C5D7C">
              <w:rPr>
                <w:rFonts w:asciiTheme="minorHAnsi" w:eastAsia="SimSun" w:hAnsiTheme="minorHAnsi"/>
                <w:lang w:eastAsia="zh-CN"/>
              </w:rPr>
              <w:t>n/a</w:t>
            </w:r>
          </w:p>
        </w:tc>
      </w:tr>
      <w:tr w:rsidR="003C5D7C" w:rsidRPr="003C5D7C" w14:paraId="67CD0979" w14:textId="77777777" w:rsidTr="00E80E0A">
        <w:tc>
          <w:tcPr>
            <w:cnfStyle w:val="001000000000" w:firstRow="0" w:lastRow="0" w:firstColumn="1" w:lastColumn="0" w:oddVBand="0" w:evenVBand="0" w:oddHBand="0" w:evenHBand="0" w:firstRowFirstColumn="0" w:firstRowLastColumn="0" w:lastRowFirstColumn="0" w:lastRowLastColumn="0"/>
            <w:tcW w:w="1639" w:type="dxa"/>
            <w:shd w:val="clear" w:color="auto" w:fill="D9D9D9" w:themeFill="background1" w:themeFillShade="D9"/>
          </w:tcPr>
          <w:p w14:paraId="7BD571F6" w14:textId="77777777" w:rsidR="003C5D7C" w:rsidRPr="003C5D7C" w:rsidRDefault="003C5D7C" w:rsidP="003C5D7C">
            <w:pPr>
              <w:rPr>
                <w:rFonts w:asciiTheme="minorHAnsi" w:eastAsia="SimSun" w:hAnsiTheme="minorHAnsi"/>
                <w:lang w:eastAsia="zh-CN"/>
              </w:rPr>
            </w:pPr>
            <w:r w:rsidRPr="003C5D7C">
              <w:rPr>
                <w:rFonts w:asciiTheme="minorHAnsi" w:eastAsia="SimSun" w:hAnsiTheme="minorHAnsi"/>
                <w:lang w:eastAsia="zh-CN"/>
              </w:rPr>
              <w:t>Financial hold query</w:t>
            </w:r>
          </w:p>
        </w:tc>
        <w:tc>
          <w:tcPr>
            <w:tcW w:w="1213" w:type="dxa"/>
            <w:shd w:val="clear" w:color="auto" w:fill="D9D9D9" w:themeFill="background1" w:themeFillShade="D9"/>
          </w:tcPr>
          <w:p w14:paraId="4681EAB8" w14:textId="77777777" w:rsidR="003C5D7C" w:rsidRPr="003C5D7C" w:rsidRDefault="003C5D7C" w:rsidP="003C5D7C">
            <w:pPr>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lang w:eastAsia="zh-CN"/>
              </w:rPr>
            </w:pPr>
            <w:r w:rsidRPr="003C5D7C">
              <w:rPr>
                <w:rFonts w:asciiTheme="minorHAnsi" w:eastAsia="SimSun" w:hAnsiTheme="minorHAnsi"/>
                <w:lang w:eastAsia="zh-CN"/>
              </w:rPr>
              <w:t xml:space="preserve">Student Fees and </w:t>
            </w:r>
            <w:r w:rsidRPr="003C5D7C">
              <w:rPr>
                <w:rFonts w:asciiTheme="minorHAnsi" w:eastAsia="SimSun" w:hAnsiTheme="minorHAnsi"/>
                <w:lang w:eastAsia="zh-CN"/>
              </w:rPr>
              <w:lastRenderedPageBreak/>
              <w:t>Finance Team</w:t>
            </w:r>
          </w:p>
        </w:tc>
        <w:tc>
          <w:tcPr>
            <w:tcW w:w="2532" w:type="dxa"/>
            <w:shd w:val="clear" w:color="auto" w:fill="D9D9D9" w:themeFill="background1" w:themeFillShade="D9"/>
          </w:tcPr>
          <w:p w14:paraId="55813728" w14:textId="4BFD5B31" w:rsidR="003C5D7C" w:rsidRPr="003C5D7C" w:rsidRDefault="005F3035" w:rsidP="003C5D7C">
            <w:pPr>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lang w:eastAsia="zh-CN"/>
              </w:rPr>
            </w:pPr>
            <w:r w:rsidRPr="004F5091">
              <w:rPr>
                <w:rFonts w:asciiTheme="minorHAnsi" w:eastAsia="Times New Roman" w:hAnsiTheme="minorHAnsi"/>
                <w:lang w:eastAsia="zh-CN"/>
              </w:rPr>
              <w:lastRenderedPageBreak/>
              <w:t>Online via</w:t>
            </w:r>
            <w:r>
              <w:rPr>
                <w:rFonts w:asciiTheme="minorHAnsi" w:eastAsia="Times New Roman" w:hAnsiTheme="minorHAnsi"/>
                <w:sz w:val="24"/>
                <w:szCs w:val="24"/>
                <w:lang w:eastAsia="zh-CN"/>
              </w:rPr>
              <w:t xml:space="preserve">  </w:t>
            </w:r>
            <w:hyperlink r:id="rId39" w:tgtFrame="_blank" w:tooltip="Original URL: https://unihelp.mdx.ac.uk/enquiry/. Click or tap if you trust this link." w:history="1">
              <w:r>
                <w:rPr>
                  <w:rStyle w:val="Hyperlink"/>
                  <w:rFonts w:ascii="Calibri" w:hAnsi="Calibri" w:cs="Calibri"/>
                  <w:sz w:val="22"/>
                  <w:szCs w:val="22"/>
                </w:rPr>
                <w:t>https://unihelp.mdx.ac.uk/enquiry/</w:t>
              </w:r>
            </w:hyperlink>
          </w:p>
        </w:tc>
        <w:tc>
          <w:tcPr>
            <w:tcW w:w="1862" w:type="dxa"/>
            <w:shd w:val="clear" w:color="auto" w:fill="D9D9D9" w:themeFill="background1" w:themeFillShade="D9"/>
          </w:tcPr>
          <w:p w14:paraId="592DEABF" w14:textId="77777777" w:rsidR="003C5D7C" w:rsidRPr="003C5D7C" w:rsidRDefault="003C5D7C" w:rsidP="003C5D7C">
            <w:pPr>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lang w:eastAsia="zh-CN"/>
              </w:rPr>
            </w:pPr>
            <w:r w:rsidRPr="003C5D7C">
              <w:rPr>
                <w:rFonts w:asciiTheme="minorHAnsi" w:eastAsia="SimSun" w:hAnsiTheme="minorHAnsi"/>
                <w:lang w:eastAsia="zh-CN"/>
              </w:rPr>
              <w:t>+44 (0)20 8411 6400</w:t>
            </w:r>
          </w:p>
          <w:p w14:paraId="5193984C" w14:textId="77777777" w:rsidR="003C5D7C" w:rsidRPr="003C5D7C" w:rsidRDefault="003C5D7C" w:rsidP="003C5D7C">
            <w:pPr>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lang w:eastAsia="zh-CN"/>
              </w:rPr>
            </w:pPr>
            <w:r w:rsidRPr="003C5D7C">
              <w:rPr>
                <w:rFonts w:asciiTheme="minorHAnsi" w:eastAsia="SimSun" w:hAnsiTheme="minorHAnsi"/>
                <w:lang w:eastAsia="zh-CN"/>
              </w:rPr>
              <w:t>Select option 2</w:t>
            </w:r>
          </w:p>
        </w:tc>
        <w:tc>
          <w:tcPr>
            <w:tcW w:w="1996" w:type="dxa"/>
            <w:shd w:val="clear" w:color="auto" w:fill="D9D9D9" w:themeFill="background1" w:themeFillShade="D9"/>
          </w:tcPr>
          <w:p w14:paraId="6ECB8267" w14:textId="3FA8C2C6" w:rsidR="003C5D7C" w:rsidRPr="003C5D7C" w:rsidRDefault="001611B9" w:rsidP="003C5D7C">
            <w:pPr>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lang w:eastAsia="zh-CN"/>
              </w:rPr>
            </w:pPr>
            <w:r w:rsidRPr="003C5D7C">
              <w:rPr>
                <w:rFonts w:asciiTheme="minorHAnsi" w:eastAsia="SimSun" w:hAnsiTheme="minorHAnsi"/>
                <w:lang w:eastAsia="zh-CN"/>
              </w:rPr>
              <w:t xml:space="preserve"> n/a</w:t>
            </w:r>
          </w:p>
          <w:p w14:paraId="1056AA39" w14:textId="77777777" w:rsidR="003C5D7C" w:rsidRPr="003C5D7C" w:rsidRDefault="003C5D7C" w:rsidP="003C5D7C">
            <w:pPr>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lang w:eastAsia="zh-CN"/>
              </w:rPr>
            </w:pPr>
          </w:p>
        </w:tc>
      </w:tr>
      <w:tr w:rsidR="003C5D7C" w:rsidRPr="003C5D7C" w14:paraId="38318AA4" w14:textId="77777777" w:rsidTr="00E80E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9" w:type="dxa"/>
            <w:shd w:val="clear" w:color="auto" w:fill="D9D9D9" w:themeFill="background1" w:themeFillShade="D9"/>
          </w:tcPr>
          <w:p w14:paraId="3FF14CB6" w14:textId="77777777" w:rsidR="003C5D7C" w:rsidRPr="003C5D7C" w:rsidRDefault="003C5D7C" w:rsidP="003C5D7C">
            <w:pPr>
              <w:rPr>
                <w:rFonts w:asciiTheme="minorHAnsi" w:eastAsia="SimSun" w:hAnsiTheme="minorHAnsi"/>
                <w:lang w:eastAsia="zh-CN"/>
              </w:rPr>
            </w:pPr>
            <w:r w:rsidRPr="003C5D7C">
              <w:rPr>
                <w:rFonts w:asciiTheme="minorHAnsi" w:eastAsia="SimSun" w:hAnsiTheme="minorHAnsi"/>
                <w:lang w:eastAsia="zh-CN"/>
              </w:rPr>
              <w:t>I cannot pay my fees on time</w:t>
            </w:r>
          </w:p>
        </w:tc>
        <w:tc>
          <w:tcPr>
            <w:tcW w:w="1213" w:type="dxa"/>
            <w:shd w:val="clear" w:color="auto" w:fill="D9D9D9" w:themeFill="background1" w:themeFillShade="D9"/>
          </w:tcPr>
          <w:p w14:paraId="2718AF38" w14:textId="77777777" w:rsidR="003C5D7C" w:rsidRPr="003C5D7C" w:rsidRDefault="003C5D7C" w:rsidP="003C5D7C">
            <w:pPr>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lang w:eastAsia="zh-CN"/>
              </w:rPr>
            </w:pPr>
            <w:r w:rsidRPr="003C5D7C">
              <w:rPr>
                <w:rFonts w:asciiTheme="minorHAnsi" w:eastAsia="SimSun" w:hAnsiTheme="minorHAnsi"/>
                <w:lang w:eastAsia="zh-CN"/>
              </w:rPr>
              <w:t>Student Fees and Finance Team</w:t>
            </w:r>
          </w:p>
        </w:tc>
        <w:tc>
          <w:tcPr>
            <w:tcW w:w="2532" w:type="dxa"/>
            <w:shd w:val="clear" w:color="auto" w:fill="D9D9D9" w:themeFill="background1" w:themeFillShade="D9"/>
          </w:tcPr>
          <w:p w14:paraId="150CAFD4" w14:textId="4AD29C4F" w:rsidR="003C5D7C" w:rsidRPr="003C5D7C" w:rsidRDefault="005F3035" w:rsidP="003C5D7C">
            <w:pPr>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lang w:eastAsia="zh-CN"/>
              </w:rPr>
            </w:pPr>
            <w:r w:rsidRPr="004F5091">
              <w:rPr>
                <w:rFonts w:asciiTheme="minorHAnsi" w:eastAsia="Times New Roman" w:hAnsiTheme="minorHAnsi"/>
                <w:lang w:eastAsia="zh-CN"/>
              </w:rPr>
              <w:t>Online via</w:t>
            </w:r>
            <w:r>
              <w:rPr>
                <w:rFonts w:asciiTheme="minorHAnsi" w:eastAsia="Times New Roman" w:hAnsiTheme="minorHAnsi"/>
                <w:sz w:val="24"/>
                <w:szCs w:val="24"/>
                <w:lang w:eastAsia="zh-CN"/>
              </w:rPr>
              <w:t xml:space="preserve">  </w:t>
            </w:r>
            <w:hyperlink r:id="rId40" w:tgtFrame="_blank" w:tooltip="Original URL: https://unihelp.mdx.ac.uk/enquiry/. Click or tap if you trust this link." w:history="1">
              <w:r>
                <w:rPr>
                  <w:rStyle w:val="Hyperlink"/>
                  <w:rFonts w:ascii="Calibri" w:hAnsi="Calibri" w:cs="Calibri"/>
                  <w:sz w:val="22"/>
                  <w:szCs w:val="22"/>
                </w:rPr>
                <w:t>https://unihelp.mdx.ac.uk/enquiry/</w:t>
              </w:r>
            </w:hyperlink>
          </w:p>
        </w:tc>
        <w:tc>
          <w:tcPr>
            <w:tcW w:w="1862" w:type="dxa"/>
            <w:shd w:val="clear" w:color="auto" w:fill="D9D9D9" w:themeFill="background1" w:themeFillShade="D9"/>
          </w:tcPr>
          <w:p w14:paraId="22C20CFE" w14:textId="77777777" w:rsidR="003C5D7C" w:rsidRPr="003C5D7C" w:rsidRDefault="003C5D7C" w:rsidP="003C5D7C">
            <w:pPr>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lang w:eastAsia="zh-CN"/>
              </w:rPr>
            </w:pPr>
            <w:r w:rsidRPr="003C5D7C">
              <w:rPr>
                <w:rFonts w:asciiTheme="minorHAnsi" w:eastAsia="SimSun" w:hAnsiTheme="minorHAnsi"/>
                <w:lang w:eastAsia="zh-CN"/>
              </w:rPr>
              <w:t>+44 (0)20 8411 6400</w:t>
            </w:r>
          </w:p>
          <w:p w14:paraId="09792FDD" w14:textId="77777777" w:rsidR="003C5D7C" w:rsidRPr="003C5D7C" w:rsidRDefault="003C5D7C" w:rsidP="003C5D7C">
            <w:pPr>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lang w:eastAsia="zh-CN"/>
              </w:rPr>
            </w:pPr>
            <w:r w:rsidRPr="003C5D7C">
              <w:rPr>
                <w:rFonts w:asciiTheme="minorHAnsi" w:eastAsia="SimSun" w:hAnsiTheme="minorHAnsi"/>
                <w:lang w:eastAsia="zh-CN"/>
              </w:rPr>
              <w:t>Select option 2</w:t>
            </w:r>
          </w:p>
        </w:tc>
        <w:tc>
          <w:tcPr>
            <w:tcW w:w="1996" w:type="dxa"/>
            <w:shd w:val="clear" w:color="auto" w:fill="D9D9D9" w:themeFill="background1" w:themeFillShade="D9"/>
          </w:tcPr>
          <w:p w14:paraId="01125AC9" w14:textId="7750F062" w:rsidR="003C5D7C" w:rsidRPr="003C5D7C" w:rsidRDefault="001611B9" w:rsidP="003C5D7C">
            <w:pPr>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lang w:eastAsia="zh-CN"/>
              </w:rPr>
            </w:pPr>
            <w:r w:rsidRPr="003C5D7C">
              <w:rPr>
                <w:rFonts w:asciiTheme="minorHAnsi" w:eastAsia="SimSun" w:hAnsiTheme="minorHAnsi"/>
                <w:lang w:eastAsia="zh-CN"/>
              </w:rPr>
              <w:t>n/a</w:t>
            </w:r>
            <w:r w:rsidRPr="003C5D7C" w:rsidDel="001611B9">
              <w:rPr>
                <w:rFonts w:asciiTheme="minorHAnsi" w:eastAsia="SimSun" w:hAnsiTheme="minorHAnsi"/>
                <w:lang w:eastAsia="zh-CN"/>
              </w:rPr>
              <w:t xml:space="preserve"> </w:t>
            </w:r>
          </w:p>
        </w:tc>
      </w:tr>
      <w:tr w:rsidR="003C5D7C" w:rsidRPr="003C5D7C" w14:paraId="1AD43776" w14:textId="77777777" w:rsidTr="00E80E0A">
        <w:tc>
          <w:tcPr>
            <w:cnfStyle w:val="001000000000" w:firstRow="0" w:lastRow="0" w:firstColumn="1" w:lastColumn="0" w:oddVBand="0" w:evenVBand="0" w:oddHBand="0" w:evenHBand="0" w:firstRowFirstColumn="0" w:firstRowLastColumn="0" w:lastRowFirstColumn="0" w:lastRowLastColumn="0"/>
            <w:tcW w:w="1639" w:type="dxa"/>
            <w:shd w:val="clear" w:color="auto" w:fill="D9D9D9" w:themeFill="background1" w:themeFillShade="D9"/>
          </w:tcPr>
          <w:p w14:paraId="5FA08334" w14:textId="77777777" w:rsidR="003C5D7C" w:rsidRPr="003C5D7C" w:rsidRDefault="003C5D7C" w:rsidP="003C5D7C">
            <w:pPr>
              <w:rPr>
                <w:rFonts w:asciiTheme="minorHAnsi" w:eastAsia="SimSun" w:hAnsiTheme="minorHAnsi"/>
                <w:lang w:eastAsia="zh-CN"/>
              </w:rPr>
            </w:pPr>
            <w:r w:rsidRPr="003C5D7C">
              <w:rPr>
                <w:rFonts w:asciiTheme="minorHAnsi" w:eastAsia="SimSun" w:hAnsiTheme="minorHAnsi"/>
                <w:lang w:eastAsia="zh-CN"/>
              </w:rPr>
              <w:t>Fee query or dispute</w:t>
            </w:r>
          </w:p>
        </w:tc>
        <w:tc>
          <w:tcPr>
            <w:tcW w:w="1213" w:type="dxa"/>
            <w:shd w:val="clear" w:color="auto" w:fill="D9D9D9" w:themeFill="background1" w:themeFillShade="D9"/>
          </w:tcPr>
          <w:p w14:paraId="2BD64E17" w14:textId="77777777" w:rsidR="003C5D7C" w:rsidRPr="003C5D7C" w:rsidRDefault="003C5D7C" w:rsidP="003C5D7C">
            <w:pPr>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lang w:eastAsia="zh-CN"/>
              </w:rPr>
            </w:pPr>
            <w:r w:rsidRPr="003C5D7C">
              <w:rPr>
                <w:rFonts w:asciiTheme="minorHAnsi" w:eastAsia="SimSun" w:hAnsiTheme="minorHAnsi"/>
                <w:lang w:eastAsia="zh-CN"/>
              </w:rPr>
              <w:t>Student Fees and Finance Team</w:t>
            </w:r>
          </w:p>
        </w:tc>
        <w:tc>
          <w:tcPr>
            <w:tcW w:w="2532" w:type="dxa"/>
            <w:shd w:val="clear" w:color="auto" w:fill="D9D9D9" w:themeFill="background1" w:themeFillShade="D9"/>
          </w:tcPr>
          <w:p w14:paraId="2C0AD8E9" w14:textId="7DF490BE" w:rsidR="003C5D7C" w:rsidRPr="003C5D7C" w:rsidRDefault="005F3035" w:rsidP="003C5D7C">
            <w:pPr>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lang w:eastAsia="zh-CN"/>
              </w:rPr>
            </w:pPr>
            <w:r w:rsidRPr="004F5091">
              <w:rPr>
                <w:rFonts w:asciiTheme="minorHAnsi" w:eastAsia="Times New Roman" w:hAnsiTheme="minorHAnsi"/>
                <w:lang w:eastAsia="zh-CN"/>
              </w:rPr>
              <w:t>Online via</w:t>
            </w:r>
            <w:r>
              <w:rPr>
                <w:rFonts w:asciiTheme="minorHAnsi" w:eastAsia="Times New Roman" w:hAnsiTheme="minorHAnsi"/>
                <w:sz w:val="24"/>
                <w:szCs w:val="24"/>
                <w:lang w:eastAsia="zh-CN"/>
              </w:rPr>
              <w:t xml:space="preserve">  </w:t>
            </w:r>
            <w:hyperlink r:id="rId41" w:tgtFrame="_blank" w:tooltip="Original URL: https://unihelp.mdx.ac.uk/enquiry/. Click or tap if you trust this link." w:history="1">
              <w:r>
                <w:rPr>
                  <w:rStyle w:val="Hyperlink"/>
                  <w:rFonts w:ascii="Calibri" w:hAnsi="Calibri" w:cs="Calibri"/>
                  <w:sz w:val="22"/>
                  <w:szCs w:val="22"/>
                </w:rPr>
                <w:t>https://unihelp.mdx.ac.uk/enquiry/</w:t>
              </w:r>
            </w:hyperlink>
          </w:p>
        </w:tc>
        <w:tc>
          <w:tcPr>
            <w:tcW w:w="1862" w:type="dxa"/>
            <w:shd w:val="clear" w:color="auto" w:fill="D9D9D9" w:themeFill="background1" w:themeFillShade="D9"/>
          </w:tcPr>
          <w:p w14:paraId="37303FEE" w14:textId="77777777" w:rsidR="003C5D7C" w:rsidRPr="003C5D7C" w:rsidRDefault="003C5D7C" w:rsidP="003C5D7C">
            <w:pPr>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lang w:eastAsia="zh-CN"/>
              </w:rPr>
            </w:pPr>
            <w:r w:rsidRPr="003C5D7C">
              <w:rPr>
                <w:rFonts w:asciiTheme="minorHAnsi" w:eastAsia="SimSun" w:hAnsiTheme="minorHAnsi"/>
                <w:lang w:eastAsia="zh-CN"/>
              </w:rPr>
              <w:t>+44 (0)20 8411 6400</w:t>
            </w:r>
          </w:p>
          <w:p w14:paraId="51116CC5" w14:textId="77777777" w:rsidR="003C5D7C" w:rsidRPr="003C5D7C" w:rsidRDefault="003C5D7C" w:rsidP="003C5D7C">
            <w:pPr>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lang w:eastAsia="zh-CN"/>
              </w:rPr>
            </w:pPr>
            <w:r w:rsidRPr="003C5D7C">
              <w:rPr>
                <w:rFonts w:asciiTheme="minorHAnsi" w:eastAsia="SimSun" w:hAnsiTheme="minorHAnsi"/>
                <w:lang w:eastAsia="zh-CN"/>
              </w:rPr>
              <w:t>Select option 2</w:t>
            </w:r>
          </w:p>
        </w:tc>
        <w:tc>
          <w:tcPr>
            <w:tcW w:w="1996" w:type="dxa"/>
            <w:shd w:val="clear" w:color="auto" w:fill="D9D9D9" w:themeFill="background1" w:themeFillShade="D9"/>
          </w:tcPr>
          <w:p w14:paraId="7C17097F" w14:textId="105B91F5" w:rsidR="003C5D7C" w:rsidRPr="003C5D7C" w:rsidRDefault="001611B9" w:rsidP="003C5D7C">
            <w:pPr>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lang w:eastAsia="zh-CN"/>
              </w:rPr>
            </w:pPr>
            <w:r w:rsidRPr="003C5D7C">
              <w:rPr>
                <w:rFonts w:asciiTheme="minorHAnsi" w:eastAsia="SimSun" w:hAnsiTheme="minorHAnsi"/>
                <w:lang w:eastAsia="zh-CN"/>
              </w:rPr>
              <w:t>n/a</w:t>
            </w:r>
            <w:r w:rsidRPr="003C5D7C" w:rsidDel="001611B9">
              <w:rPr>
                <w:rFonts w:asciiTheme="minorHAnsi" w:eastAsia="SimSun" w:hAnsiTheme="minorHAnsi"/>
                <w:lang w:eastAsia="zh-CN"/>
              </w:rPr>
              <w:t xml:space="preserve"> </w:t>
            </w:r>
          </w:p>
        </w:tc>
      </w:tr>
      <w:tr w:rsidR="003C5D7C" w:rsidRPr="003C5D7C" w14:paraId="08099E4B" w14:textId="77777777" w:rsidTr="00E80E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9" w:type="dxa"/>
            <w:shd w:val="clear" w:color="auto" w:fill="D9D9D9" w:themeFill="background1" w:themeFillShade="D9"/>
          </w:tcPr>
          <w:p w14:paraId="5A607A1D" w14:textId="77777777" w:rsidR="003C5D7C" w:rsidRPr="003C5D7C" w:rsidRDefault="003C5D7C" w:rsidP="003C5D7C">
            <w:pPr>
              <w:rPr>
                <w:rFonts w:asciiTheme="minorHAnsi" w:eastAsia="SimSun" w:hAnsiTheme="minorHAnsi"/>
                <w:lang w:eastAsia="zh-CN"/>
              </w:rPr>
            </w:pPr>
            <w:r w:rsidRPr="003C5D7C">
              <w:rPr>
                <w:rFonts w:asciiTheme="minorHAnsi" w:eastAsia="SimSun" w:hAnsiTheme="minorHAnsi"/>
                <w:lang w:eastAsia="zh-CN"/>
              </w:rPr>
              <w:t>Not sure who to contact?</w:t>
            </w:r>
          </w:p>
        </w:tc>
        <w:tc>
          <w:tcPr>
            <w:tcW w:w="1213" w:type="dxa"/>
            <w:shd w:val="clear" w:color="auto" w:fill="D9D9D9" w:themeFill="background1" w:themeFillShade="D9"/>
          </w:tcPr>
          <w:p w14:paraId="423998FB" w14:textId="77777777" w:rsidR="003C5D7C" w:rsidRPr="003C5D7C" w:rsidRDefault="003C5D7C" w:rsidP="003C5D7C">
            <w:pPr>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lang w:eastAsia="zh-CN"/>
              </w:rPr>
            </w:pPr>
            <w:r w:rsidRPr="003C5D7C">
              <w:rPr>
                <w:rFonts w:asciiTheme="minorHAnsi" w:eastAsia="SimSun" w:hAnsiTheme="minorHAnsi"/>
                <w:lang w:eastAsia="zh-CN"/>
              </w:rPr>
              <w:t>Student Fees and Finance Team</w:t>
            </w:r>
          </w:p>
        </w:tc>
        <w:tc>
          <w:tcPr>
            <w:tcW w:w="2532" w:type="dxa"/>
            <w:shd w:val="clear" w:color="auto" w:fill="D9D9D9" w:themeFill="background1" w:themeFillShade="D9"/>
          </w:tcPr>
          <w:p w14:paraId="36AEA4FC" w14:textId="77777777" w:rsidR="003C5D7C" w:rsidRPr="003C5D7C" w:rsidRDefault="003C5D7C" w:rsidP="003C5D7C">
            <w:pPr>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olor w:val="0000FF" w:themeColor="hyperlink"/>
                <w:u w:val="single"/>
                <w:lang w:eastAsia="zh-CN"/>
              </w:rPr>
            </w:pPr>
          </w:p>
          <w:p w14:paraId="36D1F93D" w14:textId="0FA785D2" w:rsidR="003C5D7C" w:rsidRPr="003C5D7C" w:rsidRDefault="005F3035" w:rsidP="003C5D7C">
            <w:pPr>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lang w:eastAsia="zh-CN"/>
              </w:rPr>
            </w:pPr>
            <w:r w:rsidRPr="004F5091">
              <w:rPr>
                <w:rFonts w:asciiTheme="minorHAnsi" w:eastAsia="Times New Roman" w:hAnsiTheme="minorHAnsi"/>
                <w:lang w:eastAsia="zh-CN"/>
              </w:rPr>
              <w:t>Online via</w:t>
            </w:r>
            <w:r>
              <w:rPr>
                <w:rFonts w:asciiTheme="minorHAnsi" w:eastAsia="Times New Roman" w:hAnsiTheme="minorHAnsi"/>
                <w:sz w:val="24"/>
                <w:szCs w:val="24"/>
                <w:lang w:eastAsia="zh-CN"/>
              </w:rPr>
              <w:t xml:space="preserve">  </w:t>
            </w:r>
            <w:hyperlink r:id="rId42" w:tgtFrame="_blank" w:tooltip="Original URL: https://unihelp.mdx.ac.uk/enquiry/. Click or tap if you trust this link." w:history="1">
              <w:r>
                <w:rPr>
                  <w:rStyle w:val="Hyperlink"/>
                  <w:rFonts w:ascii="Calibri" w:hAnsi="Calibri" w:cs="Calibri"/>
                  <w:sz w:val="22"/>
                  <w:szCs w:val="22"/>
                </w:rPr>
                <w:t>https://unihelp.mdx.ac.uk/enquiry/</w:t>
              </w:r>
            </w:hyperlink>
          </w:p>
        </w:tc>
        <w:tc>
          <w:tcPr>
            <w:tcW w:w="1862" w:type="dxa"/>
            <w:shd w:val="clear" w:color="auto" w:fill="D9D9D9" w:themeFill="background1" w:themeFillShade="D9"/>
          </w:tcPr>
          <w:p w14:paraId="30535B8C" w14:textId="77777777" w:rsidR="003C5D7C" w:rsidRPr="003C5D7C" w:rsidRDefault="003C5D7C" w:rsidP="003C5D7C">
            <w:pPr>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lang w:eastAsia="zh-CN"/>
              </w:rPr>
            </w:pPr>
            <w:r w:rsidRPr="003C5D7C">
              <w:rPr>
                <w:rFonts w:asciiTheme="minorHAnsi" w:eastAsia="SimSun" w:hAnsiTheme="minorHAnsi"/>
                <w:lang w:eastAsia="zh-CN"/>
              </w:rPr>
              <w:t>+44 (0)20 8411 6400</w:t>
            </w:r>
          </w:p>
          <w:p w14:paraId="08EBE128" w14:textId="77777777" w:rsidR="003C5D7C" w:rsidRPr="003C5D7C" w:rsidRDefault="003C5D7C" w:rsidP="003C5D7C">
            <w:pPr>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lang w:eastAsia="zh-CN"/>
              </w:rPr>
            </w:pPr>
            <w:r w:rsidRPr="003C5D7C">
              <w:rPr>
                <w:rFonts w:asciiTheme="minorHAnsi" w:eastAsia="SimSun" w:hAnsiTheme="minorHAnsi"/>
                <w:lang w:eastAsia="zh-CN"/>
              </w:rPr>
              <w:t>Select option 2</w:t>
            </w:r>
          </w:p>
        </w:tc>
        <w:tc>
          <w:tcPr>
            <w:tcW w:w="1996" w:type="dxa"/>
            <w:shd w:val="clear" w:color="auto" w:fill="D9D9D9" w:themeFill="background1" w:themeFillShade="D9"/>
          </w:tcPr>
          <w:p w14:paraId="6D12DF33" w14:textId="7EE21A5B" w:rsidR="003C5D7C" w:rsidRPr="003C5D7C" w:rsidRDefault="001611B9" w:rsidP="003C5D7C">
            <w:pPr>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lang w:eastAsia="zh-CN"/>
              </w:rPr>
            </w:pPr>
            <w:r w:rsidRPr="003C5D7C">
              <w:rPr>
                <w:rFonts w:asciiTheme="minorHAnsi" w:eastAsia="SimSun" w:hAnsiTheme="minorHAnsi"/>
                <w:lang w:eastAsia="zh-CN"/>
              </w:rPr>
              <w:t>n/a</w:t>
            </w:r>
          </w:p>
        </w:tc>
      </w:tr>
    </w:tbl>
    <w:p w14:paraId="740A52F9" w14:textId="77777777" w:rsidR="003C5D7C" w:rsidRPr="003C5D7C" w:rsidRDefault="003C5D7C" w:rsidP="003C5D7C">
      <w:pPr>
        <w:rPr>
          <w:rFonts w:asciiTheme="minorHAnsi" w:eastAsia="SimSun" w:hAnsiTheme="minorHAnsi"/>
          <w:b/>
          <w:sz w:val="24"/>
          <w:szCs w:val="24"/>
          <w:lang w:eastAsia="zh-CN"/>
        </w:rPr>
      </w:pPr>
    </w:p>
    <w:p w14:paraId="4B1E0F58" w14:textId="77777777" w:rsidR="003C5D7C" w:rsidRPr="003C5D7C" w:rsidRDefault="003C5D7C" w:rsidP="003C5D7C">
      <w:pPr>
        <w:rPr>
          <w:rFonts w:ascii="Calibri" w:eastAsia="SimSun" w:hAnsi="Calibri"/>
          <w:color w:val="000000"/>
          <w:sz w:val="24"/>
          <w:szCs w:val="20"/>
          <w:lang w:eastAsia="zh-CN"/>
        </w:rPr>
      </w:pPr>
    </w:p>
    <w:p w14:paraId="5B3F8A98" w14:textId="77777777" w:rsidR="003C5D7C" w:rsidRPr="003C5D7C" w:rsidRDefault="003C5D7C" w:rsidP="003C5D7C">
      <w:pPr>
        <w:rPr>
          <w:rFonts w:ascii="Calibri" w:eastAsia="SimSun" w:hAnsi="Calibri"/>
          <w:color w:val="000000"/>
          <w:sz w:val="24"/>
          <w:szCs w:val="20"/>
          <w:lang w:eastAsia="zh-CN"/>
        </w:rPr>
      </w:pPr>
    </w:p>
    <w:p w14:paraId="2FB4CB14" w14:textId="77777777" w:rsidR="006A6072" w:rsidRPr="001752A3" w:rsidRDefault="006A6072" w:rsidP="006A6072">
      <w:pPr>
        <w:ind w:left="720"/>
        <w:rPr>
          <w:rFonts w:ascii="Calibri" w:eastAsia="Times New Roman" w:hAnsi="Calibri"/>
          <w:sz w:val="24"/>
          <w:szCs w:val="24"/>
          <w:lang w:eastAsia="zh-CN"/>
        </w:rPr>
      </w:pPr>
    </w:p>
    <w:p w14:paraId="45DF7A48" w14:textId="77777777" w:rsidR="006A6072" w:rsidRDefault="006A6072" w:rsidP="006A6072">
      <w:pPr>
        <w:rPr>
          <w:rFonts w:asciiTheme="minorHAnsi" w:eastAsia="SimSun" w:hAnsiTheme="minorHAnsi"/>
          <w:sz w:val="24"/>
          <w:szCs w:val="24"/>
          <w:lang w:eastAsia="zh-CN"/>
        </w:rPr>
      </w:pPr>
    </w:p>
    <w:p w14:paraId="296308F4" w14:textId="77777777" w:rsidR="006A6072" w:rsidRDefault="006A6072" w:rsidP="006A6072">
      <w:pPr>
        <w:rPr>
          <w:rFonts w:asciiTheme="minorHAnsi" w:eastAsia="SimSun" w:hAnsiTheme="minorHAnsi"/>
          <w:sz w:val="24"/>
          <w:szCs w:val="24"/>
          <w:lang w:eastAsia="zh-CN"/>
        </w:rPr>
      </w:pPr>
    </w:p>
    <w:p w14:paraId="575B4897" w14:textId="77777777" w:rsidR="006A6072" w:rsidRDefault="006A6072" w:rsidP="006A6072">
      <w:pPr>
        <w:rPr>
          <w:rFonts w:asciiTheme="minorHAnsi" w:eastAsia="SimSun" w:hAnsiTheme="minorHAnsi"/>
          <w:sz w:val="24"/>
          <w:szCs w:val="24"/>
          <w:lang w:eastAsia="zh-CN"/>
        </w:rPr>
      </w:pPr>
    </w:p>
    <w:p w14:paraId="63FC9B6D" w14:textId="77777777" w:rsidR="00DF2E0A" w:rsidRDefault="00DF2E0A"/>
    <w:sectPr w:rsidR="00DF2E0A">
      <w:footerReference w:type="default" r:id="rId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2648F" w14:textId="77777777" w:rsidR="00940FBD" w:rsidRDefault="00940FBD" w:rsidP="009C0712">
      <w:r>
        <w:separator/>
      </w:r>
    </w:p>
  </w:endnote>
  <w:endnote w:type="continuationSeparator" w:id="0">
    <w:p w14:paraId="6723B8E1" w14:textId="77777777" w:rsidR="00940FBD" w:rsidRDefault="00940FBD" w:rsidP="009C0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UOS Blake">
    <w:altName w:val="Microsoft YaHei"/>
    <w:charset w:val="00"/>
    <w:family w:val="swiss"/>
    <w:pitch w:val="variable"/>
    <w:sig w:usb0="00000001" w:usb1="4000004A" w:usb2="00000000" w:usb3="00000000" w:csb0="0000001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0524510"/>
      <w:docPartObj>
        <w:docPartGallery w:val="Page Numbers (Bottom of Page)"/>
        <w:docPartUnique/>
      </w:docPartObj>
    </w:sdtPr>
    <w:sdtEndPr>
      <w:rPr>
        <w:noProof/>
      </w:rPr>
    </w:sdtEndPr>
    <w:sdtContent>
      <w:p w14:paraId="42C2F4D8" w14:textId="576B867D" w:rsidR="005E54D4" w:rsidRDefault="005E54D4">
        <w:pPr>
          <w:pStyle w:val="Footer"/>
        </w:pPr>
        <w:r>
          <w:t xml:space="preserve">Page | </w:t>
        </w:r>
        <w:r>
          <w:fldChar w:fldCharType="begin"/>
        </w:r>
        <w:r>
          <w:instrText xml:space="preserve"> PAGE   \* MERGEFORMAT </w:instrText>
        </w:r>
        <w:r>
          <w:fldChar w:fldCharType="separate"/>
        </w:r>
        <w:r w:rsidR="00810CE5">
          <w:rPr>
            <w:noProof/>
          </w:rPr>
          <w:t>16</w:t>
        </w:r>
        <w:r>
          <w:rPr>
            <w:noProof/>
          </w:rPr>
          <w:fldChar w:fldCharType="end"/>
        </w:r>
      </w:p>
    </w:sdtContent>
  </w:sdt>
  <w:p w14:paraId="4C37D304" w14:textId="77777777" w:rsidR="005E54D4" w:rsidRDefault="005E54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D8130" w14:textId="77777777" w:rsidR="00940FBD" w:rsidRDefault="00940FBD" w:rsidP="009C0712">
      <w:r>
        <w:separator/>
      </w:r>
    </w:p>
  </w:footnote>
  <w:footnote w:type="continuationSeparator" w:id="0">
    <w:p w14:paraId="0468C1CC" w14:textId="77777777" w:rsidR="00940FBD" w:rsidRDefault="00940FBD" w:rsidP="009C07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36AA6"/>
    <w:multiLevelType w:val="hybridMultilevel"/>
    <w:tmpl w:val="733A1C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9D2DA4"/>
    <w:multiLevelType w:val="hybridMultilevel"/>
    <w:tmpl w:val="74EABAB6"/>
    <w:lvl w:ilvl="0" w:tplc="0809000F">
      <w:start w:val="1"/>
      <w:numFmt w:val="decimal"/>
      <w:lvlText w:val="%1."/>
      <w:lvlJc w:val="lef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2" w15:restartNumberingAfterBreak="0">
    <w:nsid w:val="2E023931"/>
    <w:multiLevelType w:val="hybridMultilevel"/>
    <w:tmpl w:val="B0844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102DB0"/>
    <w:multiLevelType w:val="hybridMultilevel"/>
    <w:tmpl w:val="E68AF9D8"/>
    <w:lvl w:ilvl="0" w:tplc="E7C86032">
      <w:start w:val="1"/>
      <w:numFmt w:val="bullet"/>
      <w:lvlText w:val=""/>
      <w:lvlJc w:val="left"/>
      <w:pPr>
        <w:ind w:left="928" w:hanging="360"/>
      </w:pPr>
      <w:rPr>
        <w:rFonts w:ascii="Symbol" w:hAnsi="Symbol" w:hint="default"/>
        <w: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9F29AF"/>
    <w:multiLevelType w:val="hybridMultilevel"/>
    <w:tmpl w:val="9918A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71715B"/>
    <w:multiLevelType w:val="hybridMultilevel"/>
    <w:tmpl w:val="069CF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8155EC"/>
    <w:multiLevelType w:val="multilevel"/>
    <w:tmpl w:val="E780A53E"/>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7" w15:restartNumberingAfterBreak="0">
    <w:nsid w:val="655F39F9"/>
    <w:multiLevelType w:val="hybridMultilevel"/>
    <w:tmpl w:val="97E48C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F90C59"/>
    <w:multiLevelType w:val="hybridMultilevel"/>
    <w:tmpl w:val="D2DAA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DF0F35"/>
    <w:multiLevelType w:val="hybridMultilevel"/>
    <w:tmpl w:val="0AD86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6"/>
  </w:num>
  <w:num w:numId="4">
    <w:abstractNumId w:val="2"/>
  </w:num>
  <w:num w:numId="5">
    <w:abstractNumId w:val="5"/>
  </w:num>
  <w:num w:numId="6">
    <w:abstractNumId w:val="3"/>
  </w:num>
  <w:num w:numId="7">
    <w:abstractNumId w:val="0"/>
  </w:num>
  <w:num w:numId="8">
    <w:abstractNumId w:val="8"/>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072"/>
    <w:rsid w:val="00021B60"/>
    <w:rsid w:val="00037FED"/>
    <w:rsid w:val="000724E0"/>
    <w:rsid w:val="00090248"/>
    <w:rsid w:val="000A5D93"/>
    <w:rsid w:val="000B6F2F"/>
    <w:rsid w:val="000E1877"/>
    <w:rsid w:val="000F0C86"/>
    <w:rsid w:val="00121E23"/>
    <w:rsid w:val="00143C3E"/>
    <w:rsid w:val="001611B9"/>
    <w:rsid w:val="00170691"/>
    <w:rsid w:val="00187731"/>
    <w:rsid w:val="001965D8"/>
    <w:rsid w:val="001A47B9"/>
    <w:rsid w:val="001B76CF"/>
    <w:rsid w:val="001C5606"/>
    <w:rsid w:val="001E3630"/>
    <w:rsid w:val="001F3FEA"/>
    <w:rsid w:val="001F4E34"/>
    <w:rsid w:val="00221794"/>
    <w:rsid w:val="0024054F"/>
    <w:rsid w:val="002769FB"/>
    <w:rsid w:val="002961E3"/>
    <w:rsid w:val="002B1AA3"/>
    <w:rsid w:val="002E3A92"/>
    <w:rsid w:val="002E5788"/>
    <w:rsid w:val="002F3F0F"/>
    <w:rsid w:val="00301624"/>
    <w:rsid w:val="0032707D"/>
    <w:rsid w:val="00331982"/>
    <w:rsid w:val="00344279"/>
    <w:rsid w:val="00353FEE"/>
    <w:rsid w:val="0038215F"/>
    <w:rsid w:val="003B2AEF"/>
    <w:rsid w:val="003B69AB"/>
    <w:rsid w:val="003C5D7C"/>
    <w:rsid w:val="003C5F1E"/>
    <w:rsid w:val="003E5356"/>
    <w:rsid w:val="00400402"/>
    <w:rsid w:val="00413CCE"/>
    <w:rsid w:val="004230BB"/>
    <w:rsid w:val="004367D3"/>
    <w:rsid w:val="004449E2"/>
    <w:rsid w:val="00461096"/>
    <w:rsid w:val="00465914"/>
    <w:rsid w:val="00466528"/>
    <w:rsid w:val="00470C00"/>
    <w:rsid w:val="00484411"/>
    <w:rsid w:val="00487FEA"/>
    <w:rsid w:val="004C29DE"/>
    <w:rsid w:val="004C3A3C"/>
    <w:rsid w:val="004C7D0A"/>
    <w:rsid w:val="004D23EE"/>
    <w:rsid w:val="004D4AAF"/>
    <w:rsid w:val="004F00E1"/>
    <w:rsid w:val="00512295"/>
    <w:rsid w:val="00530684"/>
    <w:rsid w:val="00535D46"/>
    <w:rsid w:val="00540B12"/>
    <w:rsid w:val="00553071"/>
    <w:rsid w:val="00557850"/>
    <w:rsid w:val="00581A8A"/>
    <w:rsid w:val="00592171"/>
    <w:rsid w:val="005D2A4E"/>
    <w:rsid w:val="005E54D4"/>
    <w:rsid w:val="005F3035"/>
    <w:rsid w:val="006048B5"/>
    <w:rsid w:val="006146A4"/>
    <w:rsid w:val="00627ED8"/>
    <w:rsid w:val="006727B3"/>
    <w:rsid w:val="006757B4"/>
    <w:rsid w:val="00692C64"/>
    <w:rsid w:val="00694ADF"/>
    <w:rsid w:val="006A6072"/>
    <w:rsid w:val="006B2287"/>
    <w:rsid w:val="006B31EF"/>
    <w:rsid w:val="006B4635"/>
    <w:rsid w:val="006B77D8"/>
    <w:rsid w:val="006D65ED"/>
    <w:rsid w:val="006E1E12"/>
    <w:rsid w:val="006F2FFF"/>
    <w:rsid w:val="006F577A"/>
    <w:rsid w:val="00734E9B"/>
    <w:rsid w:val="00741C85"/>
    <w:rsid w:val="007C6E4E"/>
    <w:rsid w:val="0080320A"/>
    <w:rsid w:val="00810CE5"/>
    <w:rsid w:val="008261E1"/>
    <w:rsid w:val="00886D0C"/>
    <w:rsid w:val="008A7BFB"/>
    <w:rsid w:val="008B5A1C"/>
    <w:rsid w:val="008E5F14"/>
    <w:rsid w:val="008F1114"/>
    <w:rsid w:val="00940FBD"/>
    <w:rsid w:val="00946A26"/>
    <w:rsid w:val="00962C51"/>
    <w:rsid w:val="0097509C"/>
    <w:rsid w:val="00986E48"/>
    <w:rsid w:val="009C0712"/>
    <w:rsid w:val="009C5349"/>
    <w:rsid w:val="009D2CAC"/>
    <w:rsid w:val="009E285B"/>
    <w:rsid w:val="009E7CDD"/>
    <w:rsid w:val="00A045FA"/>
    <w:rsid w:val="00A14011"/>
    <w:rsid w:val="00A2415B"/>
    <w:rsid w:val="00A43DBE"/>
    <w:rsid w:val="00A54DF6"/>
    <w:rsid w:val="00A60791"/>
    <w:rsid w:val="00A642C7"/>
    <w:rsid w:val="00AA305F"/>
    <w:rsid w:val="00AC2ACB"/>
    <w:rsid w:val="00AC72C6"/>
    <w:rsid w:val="00AF082F"/>
    <w:rsid w:val="00B358BD"/>
    <w:rsid w:val="00B452C0"/>
    <w:rsid w:val="00B50937"/>
    <w:rsid w:val="00B565A5"/>
    <w:rsid w:val="00B63101"/>
    <w:rsid w:val="00B723E7"/>
    <w:rsid w:val="00B87D44"/>
    <w:rsid w:val="00BA06E8"/>
    <w:rsid w:val="00BA6B4A"/>
    <w:rsid w:val="00BA71CB"/>
    <w:rsid w:val="00BE4906"/>
    <w:rsid w:val="00BF53EF"/>
    <w:rsid w:val="00C01C9B"/>
    <w:rsid w:val="00C1354A"/>
    <w:rsid w:val="00C15DC3"/>
    <w:rsid w:val="00C24059"/>
    <w:rsid w:val="00C400DE"/>
    <w:rsid w:val="00C5011C"/>
    <w:rsid w:val="00C672BE"/>
    <w:rsid w:val="00CE33F5"/>
    <w:rsid w:val="00D0433A"/>
    <w:rsid w:val="00D04DA2"/>
    <w:rsid w:val="00D1238D"/>
    <w:rsid w:val="00D22362"/>
    <w:rsid w:val="00D33BCB"/>
    <w:rsid w:val="00D368C6"/>
    <w:rsid w:val="00D57116"/>
    <w:rsid w:val="00D65883"/>
    <w:rsid w:val="00D75608"/>
    <w:rsid w:val="00D772D3"/>
    <w:rsid w:val="00DA3D8B"/>
    <w:rsid w:val="00DB6B35"/>
    <w:rsid w:val="00DE1E78"/>
    <w:rsid w:val="00DE4BF5"/>
    <w:rsid w:val="00DF2E0A"/>
    <w:rsid w:val="00DF2F98"/>
    <w:rsid w:val="00E21316"/>
    <w:rsid w:val="00E453BE"/>
    <w:rsid w:val="00E45E2B"/>
    <w:rsid w:val="00E51387"/>
    <w:rsid w:val="00E7098E"/>
    <w:rsid w:val="00E80E0A"/>
    <w:rsid w:val="00EA304B"/>
    <w:rsid w:val="00EB3BE5"/>
    <w:rsid w:val="00F144CB"/>
    <w:rsid w:val="00F2134A"/>
    <w:rsid w:val="00F2517D"/>
    <w:rsid w:val="00F437F3"/>
    <w:rsid w:val="00F741A8"/>
    <w:rsid w:val="00F767B8"/>
    <w:rsid w:val="00F76D95"/>
    <w:rsid w:val="00F90F4B"/>
    <w:rsid w:val="00FA0735"/>
    <w:rsid w:val="00FA6838"/>
    <w:rsid w:val="00FC31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9DE6C"/>
  <w15:docId w15:val="{3B27C256-80D1-421B-8181-F3808FDE9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072"/>
    <w:pPr>
      <w:spacing w:after="0" w:line="240" w:lineRule="auto"/>
    </w:pPr>
    <w:rPr>
      <w:rFonts w:ascii="TUOS Blake" w:eastAsia="Calibri" w:hAnsi="TUOS Blake"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A6072"/>
    <w:rPr>
      <w:color w:val="0000FF" w:themeColor="hyperlink"/>
      <w:u w:val="single"/>
    </w:rPr>
  </w:style>
  <w:style w:type="paragraph" w:styleId="BalloonText">
    <w:name w:val="Balloon Text"/>
    <w:basedOn w:val="Normal"/>
    <w:link w:val="BalloonTextChar"/>
    <w:uiPriority w:val="99"/>
    <w:semiHidden/>
    <w:unhideWhenUsed/>
    <w:rsid w:val="001965D8"/>
    <w:rPr>
      <w:rFonts w:ascii="Tahoma" w:hAnsi="Tahoma" w:cs="Tahoma"/>
      <w:sz w:val="16"/>
      <w:szCs w:val="16"/>
    </w:rPr>
  </w:style>
  <w:style w:type="character" w:customStyle="1" w:styleId="BalloonTextChar">
    <w:name w:val="Balloon Text Char"/>
    <w:basedOn w:val="DefaultParagraphFont"/>
    <w:link w:val="BalloonText"/>
    <w:uiPriority w:val="99"/>
    <w:semiHidden/>
    <w:rsid w:val="001965D8"/>
    <w:rPr>
      <w:rFonts w:ascii="Tahoma" w:eastAsia="Calibri" w:hAnsi="Tahoma" w:cs="Tahoma"/>
      <w:sz w:val="16"/>
      <w:szCs w:val="16"/>
      <w:lang w:eastAsia="en-US"/>
    </w:rPr>
  </w:style>
  <w:style w:type="numbering" w:customStyle="1" w:styleId="NoList1">
    <w:name w:val="No List1"/>
    <w:next w:val="NoList"/>
    <w:uiPriority w:val="99"/>
    <w:semiHidden/>
    <w:unhideWhenUsed/>
    <w:rsid w:val="003C5D7C"/>
  </w:style>
  <w:style w:type="paragraph" w:styleId="ListParagraph">
    <w:name w:val="List Paragraph"/>
    <w:basedOn w:val="Normal"/>
    <w:uiPriority w:val="34"/>
    <w:qFormat/>
    <w:rsid w:val="003C5D7C"/>
    <w:pPr>
      <w:ind w:left="720"/>
      <w:contextualSpacing/>
    </w:pPr>
    <w:rPr>
      <w:rFonts w:ascii="Calibri" w:eastAsia="SimSun" w:hAnsi="Calibri"/>
      <w:color w:val="000000"/>
      <w:sz w:val="24"/>
      <w:szCs w:val="20"/>
      <w:lang w:eastAsia="zh-CN"/>
    </w:rPr>
  </w:style>
  <w:style w:type="paragraph" w:customStyle="1" w:styleId="whitespace1">
    <w:name w:val="whitespace1"/>
    <w:basedOn w:val="Normal"/>
    <w:rsid w:val="003C5D7C"/>
    <w:pPr>
      <w:spacing w:before="100" w:beforeAutospacing="1" w:after="100" w:afterAutospacing="1"/>
    </w:pPr>
    <w:rPr>
      <w:rFonts w:ascii="Calibri" w:eastAsia="Times New Roman" w:hAnsi="Calibri"/>
      <w:sz w:val="24"/>
      <w:szCs w:val="24"/>
      <w:lang w:eastAsia="zh-CN"/>
    </w:rPr>
  </w:style>
  <w:style w:type="table" w:customStyle="1" w:styleId="MediumGrid31">
    <w:name w:val="Medium Grid 31"/>
    <w:basedOn w:val="TableNormal"/>
    <w:uiPriority w:val="69"/>
    <w:rsid w:val="003C5D7C"/>
    <w:pPr>
      <w:spacing w:after="0" w:line="240" w:lineRule="auto"/>
    </w:pPr>
    <w:rPr>
      <w:rFonts w:ascii="Times New Roman" w:eastAsia="SimSun" w:hAnsi="Times New Roman"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4">
    <w:name w:val="Medium Grid 3 Accent 4"/>
    <w:basedOn w:val="TableNormal"/>
    <w:uiPriority w:val="69"/>
    <w:rsid w:val="003C5D7C"/>
    <w:pPr>
      <w:spacing w:after="0" w:line="240" w:lineRule="auto"/>
    </w:pPr>
    <w:rPr>
      <w:rFonts w:ascii="Times New Roman" w:eastAsia="SimSun" w:hAnsi="Times New Roman"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1">
    <w:name w:val="Medium Grid 3 Accent 1"/>
    <w:basedOn w:val="TableNormal"/>
    <w:uiPriority w:val="69"/>
    <w:rsid w:val="003C5D7C"/>
    <w:pPr>
      <w:spacing w:after="0" w:line="240" w:lineRule="auto"/>
    </w:pPr>
    <w:rPr>
      <w:rFonts w:ascii="Times New Roman" w:eastAsia="SimSun" w:hAnsi="Times New Roman"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Header">
    <w:name w:val="header"/>
    <w:basedOn w:val="Normal"/>
    <w:link w:val="HeaderChar"/>
    <w:uiPriority w:val="99"/>
    <w:unhideWhenUsed/>
    <w:rsid w:val="003C5D7C"/>
    <w:pPr>
      <w:tabs>
        <w:tab w:val="center" w:pos="4513"/>
        <w:tab w:val="right" w:pos="9026"/>
      </w:tabs>
    </w:pPr>
    <w:rPr>
      <w:rFonts w:ascii="Calibri" w:eastAsia="SimSun" w:hAnsi="Calibri"/>
      <w:color w:val="000000"/>
      <w:sz w:val="24"/>
      <w:szCs w:val="20"/>
      <w:lang w:eastAsia="zh-CN"/>
    </w:rPr>
  </w:style>
  <w:style w:type="character" w:customStyle="1" w:styleId="HeaderChar">
    <w:name w:val="Header Char"/>
    <w:basedOn w:val="DefaultParagraphFont"/>
    <w:link w:val="Header"/>
    <w:uiPriority w:val="99"/>
    <w:rsid w:val="003C5D7C"/>
    <w:rPr>
      <w:rFonts w:ascii="Calibri" w:eastAsia="SimSun" w:hAnsi="Calibri" w:cs="Times New Roman"/>
      <w:color w:val="000000"/>
      <w:sz w:val="24"/>
      <w:szCs w:val="20"/>
    </w:rPr>
  </w:style>
  <w:style w:type="paragraph" w:styleId="Footer">
    <w:name w:val="footer"/>
    <w:basedOn w:val="Normal"/>
    <w:link w:val="FooterChar"/>
    <w:uiPriority w:val="99"/>
    <w:unhideWhenUsed/>
    <w:rsid w:val="003C5D7C"/>
    <w:pPr>
      <w:tabs>
        <w:tab w:val="center" w:pos="4513"/>
        <w:tab w:val="right" w:pos="9026"/>
      </w:tabs>
    </w:pPr>
    <w:rPr>
      <w:rFonts w:ascii="Calibri" w:eastAsia="SimSun" w:hAnsi="Calibri"/>
      <w:color w:val="000000"/>
      <w:sz w:val="24"/>
      <w:szCs w:val="20"/>
      <w:lang w:eastAsia="zh-CN"/>
    </w:rPr>
  </w:style>
  <w:style w:type="character" w:customStyle="1" w:styleId="FooterChar">
    <w:name w:val="Footer Char"/>
    <w:basedOn w:val="DefaultParagraphFont"/>
    <w:link w:val="Footer"/>
    <w:uiPriority w:val="99"/>
    <w:rsid w:val="003C5D7C"/>
    <w:rPr>
      <w:rFonts w:ascii="Calibri" w:eastAsia="SimSun" w:hAnsi="Calibri" w:cs="Times New Roman"/>
      <w:color w:val="000000"/>
      <w:sz w:val="24"/>
      <w:szCs w:val="20"/>
    </w:rPr>
  </w:style>
  <w:style w:type="character" w:styleId="Strong">
    <w:name w:val="Strong"/>
    <w:basedOn w:val="DefaultParagraphFont"/>
    <w:uiPriority w:val="22"/>
    <w:qFormat/>
    <w:rsid w:val="003C5D7C"/>
    <w:rPr>
      <w:b/>
      <w:bCs/>
    </w:rPr>
  </w:style>
  <w:style w:type="paragraph" w:customStyle="1" w:styleId="Default">
    <w:name w:val="Default"/>
    <w:rsid w:val="003C5D7C"/>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3C5D7C"/>
    <w:rPr>
      <w:color w:val="800080" w:themeColor="followedHyperlink"/>
      <w:u w:val="single"/>
    </w:rPr>
  </w:style>
  <w:style w:type="character" w:styleId="CommentReference">
    <w:name w:val="annotation reference"/>
    <w:basedOn w:val="DefaultParagraphFont"/>
    <w:uiPriority w:val="99"/>
    <w:semiHidden/>
    <w:unhideWhenUsed/>
    <w:rsid w:val="003C5D7C"/>
    <w:rPr>
      <w:sz w:val="16"/>
      <w:szCs w:val="16"/>
    </w:rPr>
  </w:style>
  <w:style w:type="paragraph" w:styleId="CommentText">
    <w:name w:val="annotation text"/>
    <w:basedOn w:val="Normal"/>
    <w:link w:val="CommentTextChar"/>
    <w:uiPriority w:val="99"/>
    <w:semiHidden/>
    <w:unhideWhenUsed/>
    <w:rsid w:val="003C5D7C"/>
    <w:rPr>
      <w:rFonts w:ascii="Calibri" w:eastAsia="SimSun" w:hAnsi="Calibri"/>
      <w:color w:val="000000"/>
      <w:sz w:val="20"/>
      <w:szCs w:val="20"/>
      <w:lang w:eastAsia="zh-CN"/>
    </w:rPr>
  </w:style>
  <w:style w:type="character" w:customStyle="1" w:styleId="CommentTextChar">
    <w:name w:val="Comment Text Char"/>
    <w:basedOn w:val="DefaultParagraphFont"/>
    <w:link w:val="CommentText"/>
    <w:uiPriority w:val="99"/>
    <w:semiHidden/>
    <w:rsid w:val="003C5D7C"/>
    <w:rPr>
      <w:rFonts w:ascii="Calibri" w:eastAsia="SimSun" w:hAnsi="Calibri"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3C5D7C"/>
    <w:rPr>
      <w:b/>
      <w:bCs/>
    </w:rPr>
  </w:style>
  <w:style w:type="character" w:customStyle="1" w:styleId="CommentSubjectChar">
    <w:name w:val="Comment Subject Char"/>
    <w:basedOn w:val="CommentTextChar"/>
    <w:link w:val="CommentSubject"/>
    <w:uiPriority w:val="99"/>
    <w:semiHidden/>
    <w:rsid w:val="003C5D7C"/>
    <w:rPr>
      <w:rFonts w:ascii="Calibri" w:eastAsia="SimSun" w:hAnsi="Calibri" w:cs="Times New Roman"/>
      <w:b/>
      <w:bCs/>
      <w:color w:val="000000"/>
      <w:sz w:val="20"/>
      <w:szCs w:val="20"/>
    </w:rPr>
  </w:style>
  <w:style w:type="paragraph" w:styleId="Revision">
    <w:name w:val="Revision"/>
    <w:hidden/>
    <w:uiPriority w:val="99"/>
    <w:semiHidden/>
    <w:rsid w:val="00986E48"/>
    <w:pPr>
      <w:spacing w:after="0" w:line="240" w:lineRule="auto"/>
    </w:pPr>
    <w:rPr>
      <w:rFonts w:ascii="TUOS Blake" w:eastAsia="Calibri" w:hAnsi="TUOS Blake"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isis.mdx.ac.uk/mislve/bwskalog.P_DispLoginNon" TargetMode="External"/><Relationship Id="rId18" Type="http://schemas.openxmlformats.org/officeDocument/2006/relationships/hyperlink" Target="https://myunihub.mdx.ac.uk" TargetMode="External"/><Relationship Id="rId26" Type="http://schemas.openxmlformats.org/officeDocument/2006/relationships/hyperlink" Target="https://unihub.mdx.ac.uk/support/fees-payments-funding/fees/fees-payments-and-international-students" TargetMode="External"/><Relationship Id="rId39" Type="http://schemas.openxmlformats.org/officeDocument/2006/relationships/hyperlink" Target="https://eur02.safelinks.protection.outlook.com/?url=https%3A%2F%2Funihelp.mdx.ac.uk%2Fenquiry%2F&amp;data=02%7C01%7CJ.Dehaney%40mdx.ac.uk%7Cefb1d29e5a574efae2cc08d6f0141556%7C38e37b88a3a148cf9f056537427fed24%7C0%7C0%7C636960366379930097&amp;sdata=%2B%2FR8Dc5YGz%2FVeXS%2Bh8rKaUB2Mry6FZ3E4ROUFaOK3d4%3D&amp;reserved=0" TargetMode="External"/><Relationship Id="rId21" Type="http://schemas.openxmlformats.org/officeDocument/2006/relationships/image" Target="media/image4.png"/><Relationship Id="rId34" Type="http://schemas.openxmlformats.org/officeDocument/2006/relationships/hyperlink" Target="http://lgfd-banf02.mdx.ac.uk:7791/misdev/bwskoacc.P_ViewInstallments" TargetMode="External"/><Relationship Id="rId42" Type="http://schemas.openxmlformats.org/officeDocument/2006/relationships/hyperlink" Target="https://eur02.safelinks.protection.outlook.com/?url=https%3A%2F%2Funihelp.mdx.ac.uk%2Fenquiry%2F&amp;data=02%7C01%7CJ.Dehaney%40mdx.ac.uk%7Cefb1d29e5a574efae2cc08d6f0141556%7C38e37b88a3a148cf9f056537427fed24%7C0%7C0%7C636960366379930097&amp;sdata=%2B%2FR8Dc5YGz%2FVeXS%2Bh8rKaUB2Mry6FZ3E4ROUFaOK3d4%3D&amp;reserved=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unihub.mdx.ac.uk/your-support-services/fees-payments-funding/fees/when-how/what-to-pay" TargetMode="External"/><Relationship Id="rId29" Type="http://schemas.openxmlformats.org/officeDocument/2006/relationships/hyperlink" Target="https://unihub.mdx.ac.uk/your-support-services/unihel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browse/education/student-finance" TargetMode="External"/><Relationship Id="rId24" Type="http://schemas.openxmlformats.org/officeDocument/2006/relationships/image" Target="media/image7.png"/><Relationship Id="rId32" Type="http://schemas.openxmlformats.org/officeDocument/2006/relationships/hyperlink" Target="http://www.direct.gov.uk/en/EducationAndLearning/UniversityAndHigherEducation/StudentFinance/DG_186107" TargetMode="External"/><Relationship Id="rId37" Type="http://schemas.openxmlformats.org/officeDocument/2006/relationships/hyperlink" Target="https://eur02.safelinks.protection.outlook.com/?url=https%3A%2F%2Funihelp.mdx.ac.uk%2Fenquiry%2F&amp;data=02%7C01%7CJ.Dehaney%40mdx.ac.uk%7Cefb1d29e5a574efae2cc08d6f0141556%7C38e37b88a3a148cf9f056537427fed24%7C0%7C0%7C636960366379930097&amp;sdata=%2B%2FR8Dc5YGz%2FVeXS%2Bh8rKaUB2Mry6FZ3E4ROUFaOK3d4%3D&amp;reserved=0" TargetMode="External"/><Relationship Id="rId40" Type="http://schemas.openxmlformats.org/officeDocument/2006/relationships/hyperlink" Target="https://eur02.safelinks.protection.outlook.com/?url=https%3A%2F%2Funihelp.mdx.ac.uk%2Fenquiry%2F&amp;data=02%7C01%7CJ.Dehaney%40mdx.ac.uk%7Cefb1d29e5a574efae2cc08d6f0141556%7C38e37b88a3a148cf9f056537427fed24%7C0%7C0%7C636960366379930097&amp;sdata=%2B%2FR8Dc5YGz%2FVeXS%2Bh8rKaUB2Mry6FZ3E4ROUFaOK3d4%3D&amp;reserved=0"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doctoral-loan" TargetMode="External"/><Relationship Id="rId23" Type="http://schemas.openxmlformats.org/officeDocument/2006/relationships/image" Target="media/image6.png"/><Relationship Id="rId28" Type="http://schemas.openxmlformats.org/officeDocument/2006/relationships/hyperlink" Target="http://unihub.mdx.ac.uk/unihelp" TargetMode="External"/><Relationship Id="rId36" Type="http://schemas.openxmlformats.org/officeDocument/2006/relationships/hyperlink" Target="mailto:Int_studentpay@mdx.ac.uk" TargetMode="External"/><Relationship Id="rId10" Type="http://schemas.openxmlformats.org/officeDocument/2006/relationships/hyperlink" Target="https://myunihub.mdx.ac.uk" TargetMode="External"/><Relationship Id="rId19" Type="http://schemas.openxmlformats.org/officeDocument/2006/relationships/image" Target="media/image2.gif"/><Relationship Id="rId31" Type="http://schemas.openxmlformats.org/officeDocument/2006/relationships/hyperlink" Target="http://unihub.mdx.ac.uk"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dx.ac.uk/about-us/policies/university-regulations" TargetMode="External"/><Relationship Id="rId14" Type="http://schemas.openxmlformats.org/officeDocument/2006/relationships/hyperlink" Target="https://www.gov.uk/postgraduate-loan" TargetMode="External"/><Relationship Id="rId22" Type="http://schemas.openxmlformats.org/officeDocument/2006/relationships/image" Target="media/image5.png"/><Relationship Id="rId27" Type="http://schemas.openxmlformats.org/officeDocument/2006/relationships/hyperlink" Target="http://unihub.mdx.ac.uk/unihelp" TargetMode="External"/><Relationship Id="rId30" Type="http://schemas.openxmlformats.org/officeDocument/2006/relationships/hyperlink" Target="https://unihub.mdx.ac.uk/your-support-services/unihelp" TargetMode="External"/><Relationship Id="rId35" Type="http://schemas.openxmlformats.org/officeDocument/2006/relationships/hyperlink" Target="mailto:onlinepayments@mdx.ac.uk" TargetMode="External"/><Relationship Id="rId43"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eur02.safelinks.protection.outlook.com/?url=https%3A%2F%2Funihelp.mdx.ac.uk%2Fenquiry%2F&amp;data=02%7C01%7CJ.Dehaney%40mdx.ac.uk%7Cefb1d29e5a574efae2cc08d6f0141556%7C38e37b88a3a148cf9f056537427fed24%7C0%7C0%7C636960366379930097&amp;sdata=%2B%2FR8Dc5YGz%2FVeXS%2Bh8rKaUB2Mry6FZ3E4ROUFaOK3d4%3D&amp;reserved=0" TargetMode="External"/><Relationship Id="rId17" Type="http://schemas.openxmlformats.org/officeDocument/2006/relationships/hyperlink" Target="mailto:onlinepayments@mdx.ac.uk" TargetMode="External"/><Relationship Id="rId25" Type="http://schemas.openxmlformats.org/officeDocument/2006/relationships/image" Target="media/image8.png"/><Relationship Id="rId33" Type="http://schemas.openxmlformats.org/officeDocument/2006/relationships/hyperlink" Target="https://myunihub.mdx.ac.uk" TargetMode="External"/><Relationship Id="rId38" Type="http://schemas.openxmlformats.org/officeDocument/2006/relationships/hyperlink" Target="https://eur02.safelinks.protection.outlook.com/?url=https%3A%2F%2Funihelp.mdx.ac.uk%2Fenquiry%2F&amp;data=02%7C01%7CJ.Dehaney%40mdx.ac.uk%7Cefb1d29e5a574efae2cc08d6f0141556%7C38e37b88a3a148cf9f056537427fed24%7C0%7C0%7C636960366379930097&amp;sdata=%2B%2FR8Dc5YGz%2FVeXS%2Bh8rKaUB2Mry6FZ3E4ROUFaOK3d4%3D&amp;reserved=0" TargetMode="External"/><Relationship Id="rId20" Type="http://schemas.openxmlformats.org/officeDocument/2006/relationships/image" Target="media/image3.png"/><Relationship Id="rId41" Type="http://schemas.openxmlformats.org/officeDocument/2006/relationships/hyperlink" Target="https://eur02.safelinks.protection.outlook.com/?url=https%3A%2F%2Funihelp.mdx.ac.uk%2Fenquiry%2F&amp;data=02%7C01%7CJ.Dehaney%40mdx.ac.uk%7Cefb1d29e5a574efae2cc08d6f0141556%7C38e37b88a3a148cf9f056537427fed24%7C0%7C0%7C636960366379930097&amp;sdata=%2B%2FR8Dc5YGz%2FVeXS%2Bh8rKaUB2Mry6FZ3E4ROUFaOK3d4%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63374-4B1F-43C9-A8E5-2AED4B330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5485</Words>
  <Characters>31265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36677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Jigna Shah</dc:creator>
  <cp:lastModifiedBy>Conan Kelly</cp:lastModifiedBy>
  <cp:revision>2</cp:revision>
  <cp:lastPrinted>2019-10-02T09:24:00Z</cp:lastPrinted>
  <dcterms:created xsi:type="dcterms:W3CDTF">2019-10-02T13:03:00Z</dcterms:created>
  <dcterms:modified xsi:type="dcterms:W3CDTF">2019-10-02T13:03:00Z</dcterms:modified>
</cp:coreProperties>
</file>